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5F6AE940" w:rsidR="003B6EFE" w:rsidRDefault="00CA0D97" w:rsidP="003B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 OCCUPANCY</w:t>
            </w:r>
          </w:p>
          <w:p w14:paraId="5C6D228F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 ACTION/Votes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77777777" w:rsidR="003B6EFE" w:rsidRDefault="003B6EFE" w:rsidP="003B6EFE">
            <w:pPr>
              <w:jc w:val="center"/>
            </w:pPr>
            <w:r>
              <w:t>TAC ACTION/VOTE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3BE3A01F" w14:textId="77777777" w:rsidR="003B6EFE" w:rsidRPr="00751053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46968905" w14:textId="77777777" w:rsidR="002B5301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2BA7FAF9" w14:textId="382E968F" w:rsidR="00703416" w:rsidRPr="00751053" w:rsidRDefault="00703416" w:rsidP="003B6EFE">
            <w:pPr>
              <w:jc w:val="center"/>
            </w:pPr>
            <w:r>
              <w:rPr>
                <w:rFonts w:ascii="Calibri" w:hAnsi="Calibri" w:cs="Calibri"/>
              </w:rPr>
              <w:t>Pg. 1</w:t>
            </w:r>
          </w:p>
        </w:tc>
        <w:tc>
          <w:tcPr>
            <w:tcW w:w="1971" w:type="dxa"/>
            <w:vAlign w:val="center"/>
          </w:tcPr>
          <w:p w14:paraId="6653E13F" w14:textId="77777777" w:rsidR="003B6EFE" w:rsidRPr="00751053" w:rsidRDefault="003B6EFE" w:rsidP="003B6EFE">
            <w:pPr>
              <w:jc w:val="center"/>
            </w:pPr>
            <w:r w:rsidRPr="00751053">
              <w:t>FBC-</w:t>
            </w:r>
          </w:p>
          <w:p w14:paraId="5062CA34" w14:textId="77777777" w:rsidR="00B34DA3" w:rsidRPr="00751053" w:rsidRDefault="003B6EFE" w:rsidP="004C759D">
            <w:pPr>
              <w:jc w:val="center"/>
            </w:pPr>
            <w:r w:rsidRPr="00751053">
              <w:t>Building</w:t>
            </w:r>
          </w:p>
          <w:p w14:paraId="3AF50FF8" w14:textId="29BCDCFD" w:rsidR="004C759D" w:rsidRPr="00751053" w:rsidRDefault="00CA0D97" w:rsidP="004C759D">
            <w:pPr>
              <w:jc w:val="center"/>
            </w:pPr>
            <w:r>
              <w:t>3109.3</w:t>
            </w:r>
          </w:p>
        </w:tc>
        <w:tc>
          <w:tcPr>
            <w:tcW w:w="6390" w:type="dxa"/>
            <w:vAlign w:val="center"/>
          </w:tcPr>
          <w:p w14:paraId="66726E04" w14:textId="4748AD60" w:rsidR="003B6EFE" w:rsidRPr="00751053" w:rsidRDefault="004C759D" w:rsidP="003B6EFE">
            <w:r w:rsidRPr="00751053">
              <w:t xml:space="preserve">Local Amendments </w:t>
            </w:r>
            <w:r w:rsidR="00CA0D97">
              <w:t xml:space="preserve">regarding </w:t>
            </w:r>
            <w:r w:rsidR="006E7A72">
              <w:t xml:space="preserve">defined </w:t>
            </w:r>
            <w:r w:rsidR="00CA0D97">
              <w:t xml:space="preserve">Coastal Construction Control Line (CCCL) and the Local Coastal Construction Code in agreement with DEP regarding minimal construction requirements </w:t>
            </w:r>
            <w:r w:rsidR="006E7A72">
              <w:t>for site preparation</w:t>
            </w:r>
            <w:r w:rsidR="00CA0D97">
              <w:t xml:space="preserve"> </w:t>
            </w:r>
            <w:r w:rsidR="00C65BD0">
              <w:t xml:space="preserve">prior to </w:t>
            </w:r>
            <w:r w:rsidR="00CA0D97">
              <w:t>and during construction, and environmental/dune preservation.</w:t>
            </w:r>
            <w:r w:rsidR="006E7A72">
              <w:t xml:space="preserve">  Including foundations, footings, piles and columns, pools, </w:t>
            </w:r>
            <w:r w:rsidR="00C65BD0">
              <w:t>wall structures, elevation height requirements, etc., etc.</w:t>
            </w:r>
          </w:p>
        </w:tc>
        <w:tc>
          <w:tcPr>
            <w:tcW w:w="2961" w:type="dxa"/>
            <w:vAlign w:val="center"/>
          </w:tcPr>
          <w:p w14:paraId="6C182889" w14:textId="30C6E517" w:rsidR="008E556F" w:rsidRPr="00751053" w:rsidRDefault="008E556F" w:rsidP="003B6EFE">
            <w:pPr>
              <w:jc w:val="center"/>
            </w:pP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2E0F0FFD" w14:textId="77777777" w:rsidTr="0039051B">
        <w:tc>
          <w:tcPr>
            <w:tcW w:w="1854" w:type="dxa"/>
            <w:vAlign w:val="center"/>
          </w:tcPr>
          <w:p w14:paraId="29CE89E1" w14:textId="77777777" w:rsidR="00C65BD0" w:rsidRPr="00751053" w:rsidRDefault="00C65BD0" w:rsidP="00C65BD0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764A2145" w14:textId="77777777" w:rsidR="00C65BD0" w:rsidRDefault="00C65BD0" w:rsidP="00C65BD0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584CAD47" w14:textId="52DCFF1E" w:rsidR="00703416" w:rsidRDefault="00703416" w:rsidP="00C65BD0">
            <w:pPr>
              <w:jc w:val="center"/>
            </w:pPr>
            <w:r>
              <w:rPr>
                <w:rFonts w:ascii="Calibri" w:hAnsi="Calibri" w:cs="Calibri"/>
              </w:rPr>
              <w:t>Pg. 45</w:t>
            </w:r>
          </w:p>
        </w:tc>
        <w:tc>
          <w:tcPr>
            <w:tcW w:w="1971" w:type="dxa"/>
            <w:vAlign w:val="center"/>
          </w:tcPr>
          <w:p w14:paraId="5BEBC25E" w14:textId="77777777" w:rsidR="00C65BD0" w:rsidRDefault="00C65BD0" w:rsidP="00C65BD0">
            <w:pPr>
              <w:jc w:val="center"/>
            </w:pPr>
            <w:r>
              <w:t>FBC</w:t>
            </w:r>
          </w:p>
          <w:p w14:paraId="7E8C7AC5" w14:textId="77777777" w:rsidR="00C65BD0" w:rsidRDefault="00C65BD0" w:rsidP="00C65BD0">
            <w:pPr>
              <w:jc w:val="center"/>
            </w:pPr>
            <w:r>
              <w:t xml:space="preserve">Building </w:t>
            </w:r>
          </w:p>
          <w:p w14:paraId="7524F41F" w14:textId="6E4EC39C" w:rsidR="00C65BD0" w:rsidRDefault="00C65BD0" w:rsidP="00C65BD0">
            <w:pPr>
              <w:jc w:val="center"/>
            </w:pPr>
            <w:r>
              <w:t>201</w:t>
            </w:r>
          </w:p>
        </w:tc>
        <w:tc>
          <w:tcPr>
            <w:tcW w:w="6390" w:type="dxa"/>
            <w:vAlign w:val="center"/>
          </w:tcPr>
          <w:p w14:paraId="25B632FD" w14:textId="39141203" w:rsidR="00C65BD0" w:rsidRPr="00751053" w:rsidRDefault="00C65BD0" w:rsidP="00C65BD0">
            <w:r>
              <w:t>Local Amendments regarding definition of ‘Substantial Improvement’.</w:t>
            </w:r>
          </w:p>
        </w:tc>
        <w:tc>
          <w:tcPr>
            <w:tcW w:w="2961" w:type="dxa"/>
            <w:vAlign w:val="center"/>
          </w:tcPr>
          <w:p w14:paraId="6E78DEFA" w14:textId="69B58B4A" w:rsidR="00C65BD0" w:rsidRDefault="00C65BD0" w:rsidP="00C65BD0">
            <w:pPr>
              <w:jc w:val="center"/>
            </w:pPr>
          </w:p>
        </w:tc>
      </w:tr>
      <w:tr w:rsidR="00C65BD0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71B62CB9" w14:textId="77777777" w:rsidTr="0039051B">
        <w:tc>
          <w:tcPr>
            <w:tcW w:w="1854" w:type="dxa"/>
            <w:vAlign w:val="center"/>
          </w:tcPr>
          <w:p w14:paraId="5D94AF9F" w14:textId="344F1C87" w:rsidR="00C65BD0" w:rsidRDefault="00C65BD0" w:rsidP="00C65BD0">
            <w:pPr>
              <w:jc w:val="center"/>
            </w:pPr>
          </w:p>
        </w:tc>
        <w:tc>
          <w:tcPr>
            <w:tcW w:w="1971" w:type="dxa"/>
            <w:vAlign w:val="center"/>
          </w:tcPr>
          <w:p w14:paraId="3CF7B8DF" w14:textId="17A3B49D" w:rsidR="00C65BD0" w:rsidRDefault="00C65BD0" w:rsidP="00C65BD0">
            <w:pPr>
              <w:jc w:val="center"/>
            </w:pPr>
          </w:p>
        </w:tc>
        <w:tc>
          <w:tcPr>
            <w:tcW w:w="6390" w:type="dxa"/>
            <w:vAlign w:val="center"/>
          </w:tcPr>
          <w:p w14:paraId="6F181D8B" w14:textId="77777777" w:rsidR="00C65BD0" w:rsidRDefault="00C65BD0" w:rsidP="00C65BD0"/>
          <w:p w14:paraId="616334C3" w14:textId="2D239E02" w:rsidR="00C65BD0" w:rsidRDefault="00C65BD0" w:rsidP="00C65BD0"/>
        </w:tc>
        <w:tc>
          <w:tcPr>
            <w:tcW w:w="2961" w:type="dxa"/>
            <w:vAlign w:val="center"/>
          </w:tcPr>
          <w:p w14:paraId="3D654934" w14:textId="4A717E67" w:rsidR="00C65BD0" w:rsidRDefault="00C65BD0" w:rsidP="00C65BD0">
            <w:pPr>
              <w:jc w:val="center"/>
            </w:pPr>
          </w:p>
        </w:tc>
      </w:tr>
      <w:tr w:rsidR="00C65BD0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46CC84EB" w14:textId="77777777" w:rsidTr="007B5176">
        <w:tc>
          <w:tcPr>
            <w:tcW w:w="1854" w:type="dxa"/>
            <w:shd w:val="clear" w:color="auto" w:fill="FFFFFF" w:themeFill="background1"/>
            <w:vAlign w:val="center"/>
          </w:tcPr>
          <w:p w14:paraId="61742B76" w14:textId="127994ED" w:rsidR="00C65BD0" w:rsidRPr="007B5176" w:rsidRDefault="00C65BD0" w:rsidP="00C65BD0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B43784" w14:textId="7E54B390" w:rsidR="00C65BD0" w:rsidRPr="007B5176" w:rsidRDefault="00C65BD0" w:rsidP="00C65BD0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25D712A3" w14:textId="77777777" w:rsidR="00C65BD0" w:rsidRDefault="00C65BD0" w:rsidP="00C65BD0"/>
          <w:p w14:paraId="5CC2A123" w14:textId="46F2B734" w:rsidR="00C65BD0" w:rsidRPr="007B5176" w:rsidRDefault="00C65BD0" w:rsidP="00C65BD0"/>
        </w:tc>
        <w:tc>
          <w:tcPr>
            <w:tcW w:w="2961" w:type="dxa"/>
            <w:shd w:val="clear" w:color="auto" w:fill="FFFFFF" w:themeFill="background1"/>
            <w:vAlign w:val="center"/>
          </w:tcPr>
          <w:p w14:paraId="31ACA1EB" w14:textId="77777777" w:rsidR="00C65BD0" w:rsidRPr="007B5176" w:rsidRDefault="00C65BD0" w:rsidP="00C65BD0">
            <w:pPr>
              <w:jc w:val="center"/>
            </w:pPr>
          </w:p>
        </w:tc>
      </w:tr>
      <w:tr w:rsidR="00C65BD0" w14:paraId="15A9D46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E56DC98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559B88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E087F30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704291C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  <w:tr w:rsidR="00C65BD0" w14:paraId="6F98AD88" w14:textId="77777777" w:rsidTr="00751053">
        <w:tc>
          <w:tcPr>
            <w:tcW w:w="1854" w:type="dxa"/>
            <w:shd w:val="clear" w:color="auto" w:fill="FFFFFF" w:themeFill="background1"/>
            <w:vAlign w:val="center"/>
          </w:tcPr>
          <w:p w14:paraId="43207286" w14:textId="6F215746" w:rsidR="00C65BD0" w:rsidRPr="00751053" w:rsidRDefault="00C65BD0" w:rsidP="00C65BD0">
            <w:pPr>
              <w:jc w:val="center"/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D64689" w14:textId="39FA8C79" w:rsidR="00C65BD0" w:rsidRPr="00751053" w:rsidRDefault="00C65BD0" w:rsidP="00C65BD0">
            <w:pPr>
              <w:jc w:val="center"/>
            </w:pP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D5CD708" w14:textId="26ACB95B" w:rsidR="00C65BD0" w:rsidRPr="00751053" w:rsidRDefault="00C65BD0" w:rsidP="00C65BD0">
            <w:pPr>
              <w:jc w:val="center"/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DB1F88A" w14:textId="77777777" w:rsidR="00C65BD0" w:rsidRPr="00751053" w:rsidRDefault="00C65BD0" w:rsidP="00C65BD0">
            <w:pPr>
              <w:jc w:val="center"/>
            </w:pPr>
          </w:p>
        </w:tc>
      </w:tr>
      <w:tr w:rsidR="00C65BD0" w14:paraId="29D0F21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AFA88CA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85EAAE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52CEA9E5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D589174" w14:textId="77777777" w:rsidR="00C65BD0" w:rsidRPr="00F15932" w:rsidRDefault="00C65BD0" w:rsidP="00C65BD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5E559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8EEF" w14:textId="77777777" w:rsidR="008A73F2" w:rsidRDefault="008A73F2" w:rsidP="008A73F2">
      <w:pPr>
        <w:spacing w:after="0" w:line="240" w:lineRule="auto"/>
      </w:pPr>
      <w:r>
        <w:separator/>
      </w:r>
    </w:p>
  </w:endnote>
  <w:endnote w:type="continuationSeparator" w:id="0">
    <w:p w14:paraId="16C62717" w14:textId="77777777" w:rsidR="008A73F2" w:rsidRDefault="008A73F2" w:rsidP="008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18179"/>
      <w:docPartObj>
        <w:docPartGallery w:val="Page Numbers (Bottom of Page)"/>
        <w:docPartUnique/>
      </w:docPartObj>
    </w:sdtPr>
    <w:sdtEndPr/>
    <w:sdtContent>
      <w:p w14:paraId="6940F0A7" w14:textId="3CD916B1" w:rsidR="008A73F2" w:rsidRDefault="008A73F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B59AF6A" w14:textId="77777777" w:rsidR="008A73F2" w:rsidRDefault="008A7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CD38" w14:textId="77777777" w:rsidR="008A73F2" w:rsidRDefault="008A73F2" w:rsidP="008A73F2">
      <w:pPr>
        <w:spacing w:after="0" w:line="240" w:lineRule="auto"/>
      </w:pPr>
      <w:r>
        <w:separator/>
      </w:r>
    </w:p>
  </w:footnote>
  <w:footnote w:type="continuationSeparator" w:id="0">
    <w:p w14:paraId="49A028EB" w14:textId="77777777" w:rsidR="008A73F2" w:rsidRDefault="008A73F2" w:rsidP="008A7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FE"/>
    <w:rsid w:val="0019481F"/>
    <w:rsid w:val="002B5301"/>
    <w:rsid w:val="00355E4C"/>
    <w:rsid w:val="0039051B"/>
    <w:rsid w:val="003B6EFE"/>
    <w:rsid w:val="004C759D"/>
    <w:rsid w:val="005E559A"/>
    <w:rsid w:val="006E7A72"/>
    <w:rsid w:val="00700C40"/>
    <w:rsid w:val="00703416"/>
    <w:rsid w:val="00751053"/>
    <w:rsid w:val="007B5176"/>
    <w:rsid w:val="008A73F2"/>
    <w:rsid w:val="008E556F"/>
    <w:rsid w:val="00B34DA3"/>
    <w:rsid w:val="00B4712C"/>
    <w:rsid w:val="00C65BD0"/>
    <w:rsid w:val="00C72B7F"/>
    <w:rsid w:val="00CA0D97"/>
    <w:rsid w:val="00D47B41"/>
    <w:rsid w:val="00DB3B22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BB8BDA57-9DFE-4571-82EC-84DAF7A1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3F2"/>
  </w:style>
  <w:style w:type="paragraph" w:styleId="Footer">
    <w:name w:val="footer"/>
    <w:basedOn w:val="Normal"/>
    <w:link w:val="FooterChar"/>
    <w:uiPriority w:val="99"/>
    <w:unhideWhenUsed/>
    <w:rsid w:val="008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Peters, Marlita</cp:lastModifiedBy>
  <cp:revision>2</cp:revision>
  <dcterms:created xsi:type="dcterms:W3CDTF">2025-04-25T16:31:00Z</dcterms:created>
  <dcterms:modified xsi:type="dcterms:W3CDTF">2025-04-25T16:31:00Z</dcterms:modified>
</cp:coreProperties>
</file>