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639" w:type="dxa"/>
        <w:tblLayout w:type="fixed"/>
        <w:tblLook w:val="04A0" w:firstRow="1" w:lastRow="0" w:firstColumn="1" w:lastColumn="0" w:noHBand="0" w:noVBand="1"/>
      </w:tblPr>
      <w:tblGrid>
        <w:gridCol w:w="1525"/>
        <w:gridCol w:w="209"/>
        <w:gridCol w:w="3841"/>
        <w:gridCol w:w="630"/>
        <w:gridCol w:w="6660"/>
        <w:gridCol w:w="360"/>
        <w:gridCol w:w="1260"/>
        <w:gridCol w:w="59"/>
        <w:gridCol w:w="95"/>
      </w:tblGrid>
      <w:tr w:rsidR="0053033B" w14:paraId="1B6F91D7" w14:textId="77777777" w:rsidTr="00173B20">
        <w:trPr>
          <w:gridAfter w:val="1"/>
          <w:wAfter w:w="95" w:type="dxa"/>
        </w:trPr>
        <w:tc>
          <w:tcPr>
            <w:tcW w:w="14544" w:type="dxa"/>
            <w:gridSpan w:val="8"/>
            <w:shd w:val="clear" w:color="auto" w:fill="A6A6A6" w:themeFill="background1" w:themeFillShade="A6"/>
          </w:tcPr>
          <w:p w14:paraId="1E5419D4" w14:textId="77777777" w:rsidR="0053033B" w:rsidRDefault="0053033B"/>
        </w:tc>
      </w:tr>
      <w:tr w:rsidR="0053033B" w14:paraId="49D7C282" w14:textId="77777777" w:rsidTr="00173B20">
        <w:trPr>
          <w:gridAfter w:val="1"/>
          <w:wAfter w:w="95" w:type="dxa"/>
        </w:trPr>
        <w:tc>
          <w:tcPr>
            <w:tcW w:w="14544" w:type="dxa"/>
            <w:gridSpan w:val="8"/>
          </w:tcPr>
          <w:p w14:paraId="293472FA" w14:textId="0B4B0817" w:rsidR="0053033B" w:rsidRDefault="00087348" w:rsidP="0053033B">
            <w:pPr>
              <w:jc w:val="center"/>
              <w:rPr>
                <w:b/>
                <w:bCs/>
                <w:sz w:val="32"/>
                <w:szCs w:val="32"/>
              </w:rPr>
            </w:pPr>
            <w:r>
              <w:rPr>
                <w:b/>
                <w:bCs/>
                <w:sz w:val="32"/>
                <w:szCs w:val="32"/>
              </w:rPr>
              <w:t>PLUMBING</w:t>
            </w:r>
          </w:p>
          <w:p w14:paraId="759BE419" w14:textId="77777777" w:rsidR="0053033B" w:rsidRDefault="0053033B" w:rsidP="0053033B">
            <w:pPr>
              <w:jc w:val="center"/>
              <w:rPr>
                <w:b/>
                <w:bCs/>
                <w:sz w:val="24"/>
                <w:szCs w:val="24"/>
              </w:rPr>
            </w:pPr>
            <w:r>
              <w:rPr>
                <w:b/>
                <w:bCs/>
                <w:sz w:val="24"/>
                <w:szCs w:val="24"/>
              </w:rPr>
              <w:t>Local Amendments</w:t>
            </w:r>
          </w:p>
          <w:p w14:paraId="39EA3902" w14:textId="77777777" w:rsidR="0053033B" w:rsidRDefault="0053033B" w:rsidP="0053033B">
            <w:pPr>
              <w:jc w:val="center"/>
              <w:rPr>
                <w:b/>
                <w:bCs/>
                <w:sz w:val="24"/>
                <w:szCs w:val="24"/>
              </w:rPr>
            </w:pPr>
            <w:r>
              <w:rPr>
                <w:b/>
                <w:bCs/>
                <w:sz w:val="24"/>
                <w:szCs w:val="24"/>
              </w:rPr>
              <w:t>To the</w:t>
            </w:r>
          </w:p>
          <w:p w14:paraId="4059A33A" w14:textId="6B02E9C7" w:rsidR="0053033B" w:rsidRPr="0053033B" w:rsidRDefault="0053033B" w:rsidP="0053033B">
            <w:pPr>
              <w:jc w:val="center"/>
              <w:rPr>
                <w:b/>
                <w:bCs/>
                <w:sz w:val="24"/>
                <w:szCs w:val="24"/>
              </w:rPr>
            </w:pPr>
            <w:r>
              <w:rPr>
                <w:b/>
                <w:bCs/>
                <w:sz w:val="24"/>
                <w:szCs w:val="24"/>
              </w:rPr>
              <w:t>8</w:t>
            </w:r>
            <w:r w:rsidRPr="0053033B">
              <w:rPr>
                <w:b/>
                <w:bCs/>
                <w:sz w:val="24"/>
                <w:szCs w:val="24"/>
                <w:vertAlign w:val="superscript"/>
              </w:rPr>
              <w:t>th</w:t>
            </w:r>
            <w:r>
              <w:rPr>
                <w:b/>
                <w:bCs/>
                <w:sz w:val="24"/>
                <w:szCs w:val="24"/>
              </w:rPr>
              <w:t xml:space="preserve"> Edition 2023 Florida Building Code</w:t>
            </w:r>
          </w:p>
        </w:tc>
      </w:tr>
      <w:tr w:rsidR="0053033B" w14:paraId="75719983" w14:textId="77777777" w:rsidTr="00173B20">
        <w:trPr>
          <w:gridAfter w:val="1"/>
          <w:wAfter w:w="95" w:type="dxa"/>
        </w:trPr>
        <w:tc>
          <w:tcPr>
            <w:tcW w:w="14544" w:type="dxa"/>
            <w:gridSpan w:val="8"/>
            <w:shd w:val="clear" w:color="auto" w:fill="A6A6A6" w:themeFill="background1" w:themeFillShade="A6"/>
          </w:tcPr>
          <w:p w14:paraId="535816DA" w14:textId="77777777" w:rsidR="0053033B" w:rsidRDefault="0053033B"/>
        </w:tc>
      </w:tr>
      <w:tr w:rsidR="00404463" w14:paraId="67A00133" w14:textId="77777777" w:rsidTr="00173B20">
        <w:tc>
          <w:tcPr>
            <w:tcW w:w="1525" w:type="dxa"/>
          </w:tcPr>
          <w:p w14:paraId="313BE66E" w14:textId="77777777" w:rsidR="00A74F42" w:rsidRPr="00A74F42" w:rsidRDefault="00A74F42" w:rsidP="0053033B">
            <w:pPr>
              <w:jc w:val="center"/>
              <w:rPr>
                <w:b/>
                <w:bCs/>
              </w:rPr>
            </w:pPr>
          </w:p>
          <w:p w14:paraId="66B8CC07" w14:textId="77777777" w:rsidR="00A74F42" w:rsidRPr="00A74F42" w:rsidRDefault="00A74F42" w:rsidP="0053033B">
            <w:pPr>
              <w:jc w:val="center"/>
              <w:rPr>
                <w:b/>
                <w:bCs/>
              </w:rPr>
            </w:pPr>
            <w:r w:rsidRPr="00A74F42">
              <w:rPr>
                <w:b/>
                <w:bCs/>
              </w:rPr>
              <w:t>JURISDICTION</w:t>
            </w:r>
          </w:p>
          <w:p w14:paraId="221B1B25" w14:textId="48641A29" w:rsidR="00A74F42" w:rsidRPr="00A74F42" w:rsidRDefault="00A74F42" w:rsidP="0053033B">
            <w:pPr>
              <w:jc w:val="center"/>
              <w:rPr>
                <w:b/>
                <w:bCs/>
              </w:rPr>
            </w:pPr>
          </w:p>
        </w:tc>
        <w:tc>
          <w:tcPr>
            <w:tcW w:w="4050" w:type="dxa"/>
            <w:gridSpan w:val="2"/>
          </w:tcPr>
          <w:p w14:paraId="3B442D1A" w14:textId="77777777" w:rsidR="00A74F42" w:rsidRPr="00A74F42" w:rsidRDefault="00A74F42" w:rsidP="0053033B">
            <w:pPr>
              <w:jc w:val="center"/>
              <w:rPr>
                <w:b/>
                <w:bCs/>
              </w:rPr>
            </w:pPr>
            <w:r w:rsidRPr="00A74F42">
              <w:rPr>
                <w:b/>
                <w:bCs/>
              </w:rPr>
              <w:t>DOCUMENT with</w:t>
            </w:r>
          </w:p>
          <w:p w14:paraId="56D040F8" w14:textId="77777777" w:rsidR="00A74F42" w:rsidRPr="00A74F42" w:rsidRDefault="00A74F42" w:rsidP="0053033B">
            <w:pPr>
              <w:jc w:val="center"/>
              <w:rPr>
                <w:b/>
                <w:bCs/>
              </w:rPr>
            </w:pPr>
            <w:r w:rsidRPr="00A74F42">
              <w:rPr>
                <w:b/>
                <w:bCs/>
              </w:rPr>
              <w:t xml:space="preserve">TECHNICAL </w:t>
            </w:r>
          </w:p>
          <w:p w14:paraId="04ED2B4B" w14:textId="68DBE43F" w:rsidR="00A74F42" w:rsidRPr="00A74F42" w:rsidRDefault="00A74F42" w:rsidP="0053033B">
            <w:pPr>
              <w:jc w:val="center"/>
              <w:rPr>
                <w:b/>
                <w:bCs/>
              </w:rPr>
            </w:pPr>
            <w:r w:rsidRPr="00A74F42">
              <w:rPr>
                <w:b/>
                <w:bCs/>
              </w:rPr>
              <w:t>AMENDMENTS</w:t>
            </w:r>
          </w:p>
        </w:tc>
        <w:tc>
          <w:tcPr>
            <w:tcW w:w="7650" w:type="dxa"/>
            <w:gridSpan w:val="3"/>
          </w:tcPr>
          <w:p w14:paraId="106506F3" w14:textId="77777777" w:rsidR="00A74F42" w:rsidRPr="00A74F42" w:rsidRDefault="00A74F42" w:rsidP="00A74F42">
            <w:pPr>
              <w:jc w:val="center"/>
              <w:rPr>
                <w:b/>
                <w:bCs/>
              </w:rPr>
            </w:pPr>
          </w:p>
          <w:p w14:paraId="33F5D5C3" w14:textId="77777777" w:rsidR="00A74F42" w:rsidRDefault="00A74F42" w:rsidP="00A74F42">
            <w:pPr>
              <w:jc w:val="center"/>
              <w:rPr>
                <w:b/>
                <w:bCs/>
              </w:rPr>
            </w:pPr>
            <w:r w:rsidRPr="00A74F42">
              <w:rPr>
                <w:b/>
                <w:bCs/>
              </w:rPr>
              <w:t>TEXT OF TECHNICAL AMENDMENETS</w:t>
            </w:r>
          </w:p>
          <w:p w14:paraId="19A28F5A" w14:textId="3877D3BC" w:rsidR="00A74F42" w:rsidRPr="00A74F42" w:rsidRDefault="00A74F42" w:rsidP="00A74F42">
            <w:pPr>
              <w:jc w:val="center"/>
              <w:rPr>
                <w:b/>
                <w:bCs/>
              </w:rPr>
            </w:pPr>
          </w:p>
        </w:tc>
        <w:tc>
          <w:tcPr>
            <w:tcW w:w="1414" w:type="dxa"/>
            <w:gridSpan w:val="3"/>
          </w:tcPr>
          <w:p w14:paraId="78FC5CF0" w14:textId="77777777" w:rsidR="00A74F42" w:rsidRPr="00A74F42" w:rsidRDefault="00A74F42" w:rsidP="00A74F42">
            <w:pPr>
              <w:jc w:val="center"/>
              <w:rPr>
                <w:b/>
                <w:bCs/>
              </w:rPr>
            </w:pPr>
          </w:p>
          <w:p w14:paraId="6DBBB93D" w14:textId="77777777" w:rsidR="00B547F1" w:rsidRDefault="00A74F42" w:rsidP="00A74F42">
            <w:pPr>
              <w:jc w:val="center"/>
              <w:rPr>
                <w:b/>
                <w:bCs/>
              </w:rPr>
            </w:pPr>
            <w:r w:rsidRPr="00A74F42">
              <w:rPr>
                <w:b/>
                <w:bCs/>
              </w:rPr>
              <w:t xml:space="preserve">TAC </w:t>
            </w:r>
          </w:p>
          <w:p w14:paraId="6AE56876" w14:textId="5F6CD888" w:rsidR="00A74F42" w:rsidRDefault="00A74F42" w:rsidP="00A74F42">
            <w:pPr>
              <w:jc w:val="center"/>
              <w:rPr>
                <w:b/>
                <w:bCs/>
              </w:rPr>
            </w:pPr>
            <w:r w:rsidRPr="00A74F42">
              <w:rPr>
                <w:b/>
                <w:bCs/>
              </w:rPr>
              <w:t>REVIEW</w:t>
            </w:r>
          </w:p>
          <w:p w14:paraId="2B39E8AD" w14:textId="239A7EBA" w:rsidR="00A74F42" w:rsidRPr="00A74F42" w:rsidRDefault="00A74F42" w:rsidP="00A74F42">
            <w:pPr>
              <w:jc w:val="center"/>
              <w:rPr>
                <w:b/>
                <w:bCs/>
              </w:rPr>
            </w:pPr>
          </w:p>
        </w:tc>
      </w:tr>
      <w:tr w:rsidR="00404463" w14:paraId="620EA682" w14:textId="77777777" w:rsidTr="00173B20">
        <w:tc>
          <w:tcPr>
            <w:tcW w:w="1525" w:type="dxa"/>
            <w:shd w:val="clear" w:color="auto" w:fill="D9D9D9" w:themeFill="background1" w:themeFillShade="D9"/>
          </w:tcPr>
          <w:p w14:paraId="005ADEE4" w14:textId="77777777" w:rsidR="00A74F42" w:rsidRDefault="00A74F42"/>
        </w:tc>
        <w:tc>
          <w:tcPr>
            <w:tcW w:w="4050" w:type="dxa"/>
            <w:gridSpan w:val="2"/>
            <w:shd w:val="clear" w:color="auto" w:fill="D9D9D9" w:themeFill="background1" w:themeFillShade="D9"/>
          </w:tcPr>
          <w:p w14:paraId="392590BE" w14:textId="77777777" w:rsidR="00A74F42" w:rsidRDefault="00A74F42"/>
        </w:tc>
        <w:tc>
          <w:tcPr>
            <w:tcW w:w="7650" w:type="dxa"/>
            <w:gridSpan w:val="3"/>
            <w:shd w:val="clear" w:color="auto" w:fill="D9D9D9" w:themeFill="background1" w:themeFillShade="D9"/>
          </w:tcPr>
          <w:p w14:paraId="712EA08A" w14:textId="77777777" w:rsidR="00A74F42" w:rsidRDefault="00A74F42"/>
        </w:tc>
        <w:tc>
          <w:tcPr>
            <w:tcW w:w="1414" w:type="dxa"/>
            <w:gridSpan w:val="3"/>
            <w:shd w:val="clear" w:color="auto" w:fill="D9D9D9" w:themeFill="background1" w:themeFillShade="D9"/>
          </w:tcPr>
          <w:p w14:paraId="1D33AA08" w14:textId="77777777" w:rsidR="00A74F42" w:rsidRDefault="00A74F42"/>
        </w:tc>
      </w:tr>
      <w:tr w:rsidR="00404463" w14:paraId="243ABFD9" w14:textId="77777777" w:rsidTr="00173B20">
        <w:tc>
          <w:tcPr>
            <w:tcW w:w="1525" w:type="dxa"/>
          </w:tcPr>
          <w:p w14:paraId="6716AC81" w14:textId="77777777" w:rsidR="00A74F42" w:rsidRDefault="00A74F42"/>
        </w:tc>
        <w:tc>
          <w:tcPr>
            <w:tcW w:w="4050" w:type="dxa"/>
            <w:gridSpan w:val="2"/>
          </w:tcPr>
          <w:p w14:paraId="6BE4C48D" w14:textId="77777777" w:rsidR="00A74F42" w:rsidRDefault="00A74F42"/>
        </w:tc>
        <w:tc>
          <w:tcPr>
            <w:tcW w:w="7650" w:type="dxa"/>
            <w:gridSpan w:val="3"/>
          </w:tcPr>
          <w:p w14:paraId="42554072" w14:textId="77777777" w:rsidR="00A74F42" w:rsidRDefault="00A74F42"/>
        </w:tc>
        <w:tc>
          <w:tcPr>
            <w:tcW w:w="1414" w:type="dxa"/>
            <w:gridSpan w:val="3"/>
          </w:tcPr>
          <w:p w14:paraId="2B3826F1" w14:textId="77777777" w:rsidR="00A74F42" w:rsidRDefault="00A74F42"/>
        </w:tc>
      </w:tr>
      <w:tr w:rsidR="00404463" w14:paraId="7990E68E" w14:textId="77777777" w:rsidTr="00173B20">
        <w:tc>
          <w:tcPr>
            <w:tcW w:w="1525" w:type="dxa"/>
          </w:tcPr>
          <w:p w14:paraId="5E029D63" w14:textId="77777777" w:rsidR="006E66F3" w:rsidRDefault="006E66F3"/>
        </w:tc>
        <w:tc>
          <w:tcPr>
            <w:tcW w:w="4050" w:type="dxa"/>
            <w:gridSpan w:val="2"/>
          </w:tcPr>
          <w:p w14:paraId="255CD009" w14:textId="77777777" w:rsidR="006E66F3" w:rsidRDefault="006E66F3"/>
        </w:tc>
        <w:tc>
          <w:tcPr>
            <w:tcW w:w="7650" w:type="dxa"/>
            <w:gridSpan w:val="3"/>
          </w:tcPr>
          <w:p w14:paraId="74A5A06A" w14:textId="77777777" w:rsidR="006E66F3" w:rsidRDefault="006E66F3"/>
        </w:tc>
        <w:tc>
          <w:tcPr>
            <w:tcW w:w="1414" w:type="dxa"/>
            <w:gridSpan w:val="3"/>
          </w:tcPr>
          <w:p w14:paraId="1107F6BA" w14:textId="77777777" w:rsidR="006E66F3" w:rsidRDefault="006E66F3"/>
        </w:tc>
      </w:tr>
      <w:tr w:rsidR="00404463" w14:paraId="41A8518A" w14:textId="77777777" w:rsidTr="00173B20">
        <w:trPr>
          <w:cantSplit/>
          <w:trHeight w:val="1134"/>
        </w:trPr>
        <w:tc>
          <w:tcPr>
            <w:tcW w:w="1525" w:type="dxa"/>
          </w:tcPr>
          <w:p w14:paraId="395019DE" w14:textId="46A69096" w:rsidR="006E66F3" w:rsidRDefault="00655D17">
            <w:r>
              <w:lastRenderedPageBreak/>
              <w:t>Broward County</w:t>
            </w:r>
          </w:p>
        </w:tc>
        <w:tc>
          <w:tcPr>
            <w:tcW w:w="4050" w:type="dxa"/>
            <w:gridSpan w:val="2"/>
          </w:tcPr>
          <w:p w14:paraId="5B9AE024" w14:textId="47660B44" w:rsidR="00E20495" w:rsidRPr="00E20495" w:rsidRDefault="00E20495" w:rsidP="00E20495">
            <w:pPr>
              <w:jc w:val="right"/>
              <w:rPr>
                <w:u w:val="single"/>
              </w:rPr>
            </w:pPr>
            <w:r w:rsidRPr="00E20495">
              <w:rPr>
                <w:highlight w:val="yellow"/>
                <w:u w:val="single"/>
              </w:rPr>
              <w:t>RESIDENTIAL</w:t>
            </w:r>
          </w:p>
          <w:p w14:paraId="0A2C6CFA" w14:textId="77777777" w:rsidR="00E20495" w:rsidRDefault="00E20495" w:rsidP="00E20495"/>
          <w:p w14:paraId="788787AC" w14:textId="5020ED6C" w:rsidR="00E20495" w:rsidRPr="00E20495" w:rsidRDefault="003354E4" w:rsidP="00E20495">
            <w:pPr>
              <w:rPr>
                <w:sz w:val="16"/>
                <w:szCs w:val="16"/>
              </w:rPr>
            </w:pPr>
            <w:hyperlink r:id="rId8" w:history="1">
              <w:r w:rsidRPr="00C4268C">
                <w:rPr>
                  <w:rStyle w:val="Hyperlink"/>
                  <w:sz w:val="16"/>
                  <w:szCs w:val="16"/>
                </w:rPr>
                <w:t>https://floridabuilding.org/Upload/FB C/Co deID_7785_f5b4_Broward%20Cou nty%20Local%20Amends%20to%208th%20Ed%20FBC%202023%20RESIDENTIAL-Ch%2029%20-%20-2023-12-29.pdf</w:t>
              </w:r>
            </w:hyperlink>
          </w:p>
          <w:p w14:paraId="2DA79DE5" w14:textId="77777777" w:rsidR="00E20495" w:rsidRDefault="00E20495" w:rsidP="00E20495"/>
          <w:p w14:paraId="4CB6F16F" w14:textId="77777777" w:rsidR="00E20495" w:rsidRDefault="00E20495" w:rsidP="00E20495"/>
          <w:p w14:paraId="50FD2074" w14:textId="0E8E92DA" w:rsidR="006E66F3" w:rsidRDefault="006E66F3" w:rsidP="00E20495"/>
        </w:tc>
        <w:tc>
          <w:tcPr>
            <w:tcW w:w="7650" w:type="dxa"/>
            <w:gridSpan w:val="3"/>
          </w:tcPr>
          <w:p w14:paraId="7CCF79CD" w14:textId="77777777" w:rsidR="00344D3D" w:rsidRPr="00344D3D" w:rsidRDefault="00344D3D" w:rsidP="00344D3D">
            <w:pPr>
              <w:jc w:val="center"/>
              <w:rPr>
                <w:b/>
                <w:bCs/>
              </w:rPr>
            </w:pPr>
            <w:r w:rsidRPr="00344D3D">
              <w:rPr>
                <w:b/>
                <w:bCs/>
              </w:rPr>
              <w:t>TABLE P2903.2</w:t>
            </w:r>
          </w:p>
          <w:p w14:paraId="6A06926B" w14:textId="0DDA7CDE" w:rsidR="00344D3D" w:rsidRPr="00344D3D" w:rsidRDefault="00344D3D" w:rsidP="00344D3D">
            <w:pPr>
              <w:jc w:val="center"/>
              <w:rPr>
                <w:b/>
                <w:bCs/>
              </w:rPr>
            </w:pPr>
            <w:r w:rsidRPr="00344D3D">
              <w:rPr>
                <w:b/>
                <w:bCs/>
              </w:rPr>
              <w:t>MAXIMUM FLO</w:t>
            </w:r>
            <w:r w:rsidR="007E3BD0">
              <w:rPr>
                <w:b/>
                <w:bCs/>
              </w:rPr>
              <w:t>W</w:t>
            </w:r>
            <w:r w:rsidRPr="00344D3D">
              <w:rPr>
                <w:b/>
                <w:bCs/>
              </w:rPr>
              <w:t xml:space="preserve"> RATES AND CONSUMPTION FOR PLUMBING FIXTURES, AND FIXTURE</w:t>
            </w:r>
            <w:r>
              <w:rPr>
                <w:b/>
                <w:bCs/>
              </w:rPr>
              <w:t xml:space="preserve"> </w:t>
            </w:r>
            <w:r w:rsidRPr="00344D3D">
              <w:rPr>
                <w:b/>
                <w:bCs/>
              </w:rPr>
              <w:t>FITTINGS b AND APPLIANCES</w:t>
            </w:r>
          </w:p>
          <w:p w14:paraId="004CF7BB" w14:textId="77777777" w:rsidR="00344D3D" w:rsidRDefault="00344D3D" w:rsidP="00344D3D"/>
          <w:p w14:paraId="276C8E95" w14:textId="77777777" w:rsidR="00344D3D" w:rsidRDefault="00344D3D" w:rsidP="00344D3D"/>
          <w:tbl>
            <w:tblPr>
              <w:tblStyle w:val="TableGrid"/>
              <w:tblW w:w="0" w:type="auto"/>
              <w:tblLayout w:type="fixed"/>
              <w:tblLook w:val="04A0" w:firstRow="1" w:lastRow="0" w:firstColumn="1" w:lastColumn="0" w:noHBand="0" w:noVBand="1"/>
            </w:tblPr>
            <w:tblGrid>
              <w:gridCol w:w="3622"/>
              <w:gridCol w:w="3622"/>
            </w:tblGrid>
            <w:tr w:rsidR="00344D3D" w14:paraId="6135B84E" w14:textId="77777777" w:rsidTr="00347470">
              <w:tc>
                <w:tcPr>
                  <w:tcW w:w="3622" w:type="dxa"/>
                </w:tcPr>
                <w:p w14:paraId="754DC87A" w14:textId="77777777" w:rsidR="00344D3D" w:rsidRDefault="00344D3D" w:rsidP="00344D3D">
                  <w:r>
                    <w:t>PLUMBING FIXTURE</w:t>
                  </w:r>
                </w:p>
                <w:p w14:paraId="4410E5BC" w14:textId="77777777" w:rsidR="00344D3D" w:rsidRDefault="00344D3D" w:rsidP="00344D3D">
                  <w:r>
                    <w:t>OR FIXTURE FITTING</w:t>
                  </w:r>
                </w:p>
                <w:p w14:paraId="5884C67C" w14:textId="77777777" w:rsidR="00344D3D" w:rsidRDefault="00344D3D" w:rsidP="00344D3D"/>
              </w:tc>
              <w:tc>
                <w:tcPr>
                  <w:tcW w:w="3622" w:type="dxa"/>
                </w:tcPr>
                <w:p w14:paraId="3B4BDF0F" w14:textId="77777777" w:rsidR="00344D3D" w:rsidRDefault="00344D3D" w:rsidP="00344D3D">
                  <w:r>
                    <w:t>MAXIMUM FLOW RATE</w:t>
                  </w:r>
                </w:p>
                <w:p w14:paraId="68B9159E" w14:textId="77777777" w:rsidR="00344D3D" w:rsidRDefault="00344D3D" w:rsidP="00344D3D">
                  <w:r>
                    <w:t>OR QUANTITY</w:t>
                  </w:r>
                </w:p>
                <w:p w14:paraId="78BF6294" w14:textId="77777777" w:rsidR="00344D3D" w:rsidRDefault="00344D3D" w:rsidP="00344D3D"/>
              </w:tc>
            </w:tr>
            <w:tr w:rsidR="00344D3D" w14:paraId="5D1B3CD8" w14:textId="77777777" w:rsidTr="00347470">
              <w:tc>
                <w:tcPr>
                  <w:tcW w:w="3622" w:type="dxa"/>
                </w:tcPr>
                <w:p w14:paraId="64EC81F1" w14:textId="1614EF37" w:rsidR="00344D3D" w:rsidRDefault="00344D3D" w:rsidP="00344D3D">
                  <w:r>
                    <w:t>Lavatory faucet</w:t>
                  </w:r>
                </w:p>
              </w:tc>
              <w:tc>
                <w:tcPr>
                  <w:tcW w:w="3622" w:type="dxa"/>
                </w:tcPr>
                <w:p w14:paraId="5172DBB8" w14:textId="77777777" w:rsidR="00344D3D" w:rsidRDefault="00344D3D" w:rsidP="00344D3D">
                  <w:r w:rsidRPr="00655D17">
                    <w:rPr>
                      <w:strike/>
                    </w:rPr>
                    <w:t>2.2</w:t>
                  </w:r>
                  <w:r>
                    <w:t xml:space="preserve"> </w:t>
                  </w:r>
                  <w:r w:rsidRPr="00655D17">
                    <w:rPr>
                      <w:b/>
                      <w:bCs/>
                      <w:u w:val="single"/>
                    </w:rPr>
                    <w:t>1.5</w:t>
                  </w:r>
                  <w:r>
                    <w:t xml:space="preserve"> </w:t>
                  </w:r>
                  <w:proofErr w:type="spellStart"/>
                  <w:r>
                    <w:t>gpm</w:t>
                  </w:r>
                  <w:proofErr w:type="spellEnd"/>
                  <w:r>
                    <w:t xml:space="preserve"> at 60 psi</w:t>
                  </w:r>
                </w:p>
                <w:p w14:paraId="6041F32F" w14:textId="77777777" w:rsidR="00344D3D" w:rsidRDefault="00344D3D" w:rsidP="00344D3D"/>
              </w:tc>
            </w:tr>
            <w:tr w:rsidR="00344D3D" w14:paraId="7540B511" w14:textId="77777777" w:rsidTr="00347470">
              <w:tc>
                <w:tcPr>
                  <w:tcW w:w="3622" w:type="dxa"/>
                </w:tcPr>
                <w:p w14:paraId="78FA2473" w14:textId="34C5C045" w:rsidR="00344D3D" w:rsidRDefault="00344D3D" w:rsidP="00344D3D">
                  <w:r>
                    <w:t>Shower head a</w:t>
                  </w:r>
                </w:p>
              </w:tc>
              <w:tc>
                <w:tcPr>
                  <w:tcW w:w="3622" w:type="dxa"/>
                </w:tcPr>
                <w:p w14:paraId="4E95522E" w14:textId="77777777" w:rsidR="00344D3D" w:rsidRDefault="00344D3D" w:rsidP="00344D3D">
                  <w:r w:rsidRPr="00655D17">
                    <w:rPr>
                      <w:strike/>
                    </w:rPr>
                    <w:t>2.0</w:t>
                  </w:r>
                  <w:r>
                    <w:t xml:space="preserve"> </w:t>
                  </w:r>
                  <w:r w:rsidRPr="00655D17">
                    <w:rPr>
                      <w:b/>
                      <w:bCs/>
                      <w:u w:val="single"/>
                    </w:rPr>
                    <w:t>2.2</w:t>
                  </w:r>
                  <w:r>
                    <w:t xml:space="preserve"> </w:t>
                  </w:r>
                  <w:proofErr w:type="spellStart"/>
                  <w:r>
                    <w:t>gpm</w:t>
                  </w:r>
                  <w:proofErr w:type="spellEnd"/>
                  <w:r>
                    <w:t xml:space="preserve"> at 80 psi</w:t>
                  </w:r>
                </w:p>
                <w:p w14:paraId="2F5544E4" w14:textId="77777777" w:rsidR="00344D3D" w:rsidRDefault="00344D3D" w:rsidP="00344D3D"/>
              </w:tc>
            </w:tr>
            <w:tr w:rsidR="00344D3D" w14:paraId="4B5E24F3" w14:textId="77777777" w:rsidTr="00347470">
              <w:tc>
                <w:tcPr>
                  <w:tcW w:w="3622" w:type="dxa"/>
                </w:tcPr>
                <w:p w14:paraId="4E6F5000" w14:textId="6B3AAFF0" w:rsidR="00344D3D" w:rsidRDefault="00344D3D" w:rsidP="00344D3D">
                  <w:r>
                    <w:t>Sink faucet</w:t>
                  </w:r>
                </w:p>
              </w:tc>
              <w:tc>
                <w:tcPr>
                  <w:tcW w:w="3622" w:type="dxa"/>
                </w:tcPr>
                <w:p w14:paraId="68DD69EE" w14:textId="77777777" w:rsidR="00344D3D" w:rsidRDefault="00344D3D" w:rsidP="00344D3D">
                  <w:r>
                    <w:t xml:space="preserve">2.2 </w:t>
                  </w:r>
                  <w:proofErr w:type="spellStart"/>
                  <w:r>
                    <w:t>gpm</w:t>
                  </w:r>
                  <w:proofErr w:type="spellEnd"/>
                  <w:r>
                    <w:t xml:space="preserve"> at 60 psi</w:t>
                  </w:r>
                </w:p>
                <w:p w14:paraId="1F5CEF89" w14:textId="77777777" w:rsidR="00344D3D" w:rsidRDefault="00344D3D" w:rsidP="00344D3D"/>
              </w:tc>
            </w:tr>
            <w:tr w:rsidR="00344D3D" w14:paraId="6364A844" w14:textId="77777777" w:rsidTr="00347470">
              <w:tc>
                <w:tcPr>
                  <w:tcW w:w="3622" w:type="dxa"/>
                </w:tcPr>
                <w:p w14:paraId="75BC515F" w14:textId="38EDA2C6" w:rsidR="00344D3D" w:rsidRDefault="00344D3D" w:rsidP="00344D3D">
                  <w:r>
                    <w:t>Water closet</w:t>
                  </w:r>
                </w:p>
              </w:tc>
              <w:tc>
                <w:tcPr>
                  <w:tcW w:w="3622" w:type="dxa"/>
                </w:tcPr>
                <w:p w14:paraId="548A9435" w14:textId="2B1CA387" w:rsidR="00344D3D" w:rsidRDefault="00344D3D" w:rsidP="00344D3D">
                  <w:r w:rsidRPr="00655D17">
                    <w:rPr>
                      <w:strike/>
                    </w:rPr>
                    <w:t>1.6</w:t>
                  </w:r>
                  <w:r>
                    <w:t xml:space="preserve"> </w:t>
                  </w:r>
                  <w:r w:rsidRPr="00655D17">
                    <w:rPr>
                      <w:b/>
                      <w:bCs/>
                      <w:u w:val="single"/>
                    </w:rPr>
                    <w:t>1.28</w:t>
                  </w:r>
                  <w:r>
                    <w:t xml:space="preserve"> gallons per flushing cycle</w:t>
                  </w:r>
                </w:p>
              </w:tc>
            </w:tr>
            <w:tr w:rsidR="00344D3D" w14:paraId="3BE00B33" w14:textId="77777777" w:rsidTr="00347470">
              <w:tc>
                <w:tcPr>
                  <w:tcW w:w="3622" w:type="dxa"/>
                </w:tcPr>
                <w:p w14:paraId="279831F0" w14:textId="43613AC5" w:rsidR="00344D3D" w:rsidRPr="003708C0" w:rsidRDefault="00344D3D" w:rsidP="00344D3D">
                  <w:pPr>
                    <w:rPr>
                      <w:u w:val="single"/>
                    </w:rPr>
                  </w:pPr>
                  <w:r w:rsidRPr="003708C0">
                    <w:rPr>
                      <w:u w:val="single"/>
                    </w:rPr>
                    <w:t>Dishwasher (Residential)</w:t>
                  </w:r>
                </w:p>
              </w:tc>
              <w:tc>
                <w:tcPr>
                  <w:tcW w:w="3622" w:type="dxa"/>
                </w:tcPr>
                <w:p w14:paraId="02750C59" w14:textId="77777777" w:rsidR="00344D3D" w:rsidRPr="003708C0" w:rsidRDefault="00344D3D" w:rsidP="00344D3D">
                  <w:pPr>
                    <w:rPr>
                      <w:b/>
                      <w:bCs/>
                      <w:u w:val="single"/>
                    </w:rPr>
                  </w:pPr>
                  <w:r w:rsidRPr="003708C0">
                    <w:rPr>
                      <w:b/>
                      <w:bCs/>
                      <w:u w:val="single"/>
                    </w:rPr>
                    <w:t>6.5 gallons per cycle or less (Energy</w:t>
                  </w:r>
                </w:p>
                <w:p w14:paraId="5F676B5A" w14:textId="77777777" w:rsidR="00344D3D" w:rsidRPr="003708C0" w:rsidRDefault="00344D3D" w:rsidP="00344D3D">
                  <w:pPr>
                    <w:rPr>
                      <w:b/>
                      <w:bCs/>
                      <w:u w:val="single"/>
                    </w:rPr>
                  </w:pPr>
                  <w:r w:rsidRPr="003708C0">
                    <w:rPr>
                      <w:b/>
                      <w:bCs/>
                      <w:u w:val="single"/>
                    </w:rPr>
                    <w:t>Star/</w:t>
                  </w:r>
                  <w:proofErr w:type="spellStart"/>
                  <w:r w:rsidRPr="003708C0">
                    <w:rPr>
                      <w:b/>
                      <w:bCs/>
                      <w:u w:val="single"/>
                    </w:rPr>
                    <w:t>Watersense</w:t>
                  </w:r>
                  <w:proofErr w:type="spellEnd"/>
                  <w:r w:rsidRPr="003708C0">
                    <w:rPr>
                      <w:b/>
                      <w:bCs/>
                      <w:u w:val="single"/>
                    </w:rPr>
                    <w:t xml:space="preserve"> Certified) (c)</w:t>
                  </w:r>
                </w:p>
                <w:p w14:paraId="14C099FC" w14:textId="77777777" w:rsidR="00344D3D" w:rsidRDefault="00344D3D" w:rsidP="00344D3D"/>
              </w:tc>
            </w:tr>
            <w:tr w:rsidR="00344D3D" w14:paraId="19FF8B06" w14:textId="77777777" w:rsidTr="00347470">
              <w:tc>
                <w:tcPr>
                  <w:tcW w:w="3622" w:type="dxa"/>
                </w:tcPr>
                <w:p w14:paraId="3DEBF628" w14:textId="3B82958C" w:rsidR="00344D3D" w:rsidRPr="003708C0" w:rsidRDefault="00344D3D" w:rsidP="00344D3D">
                  <w:pPr>
                    <w:rPr>
                      <w:b/>
                      <w:bCs/>
                      <w:u w:val="single"/>
                    </w:rPr>
                  </w:pPr>
                  <w:r w:rsidRPr="003708C0">
                    <w:rPr>
                      <w:b/>
                      <w:bCs/>
                      <w:u w:val="single"/>
                    </w:rPr>
                    <w:t>Washing Machine</w:t>
                  </w:r>
                </w:p>
              </w:tc>
              <w:tc>
                <w:tcPr>
                  <w:tcW w:w="3622" w:type="dxa"/>
                </w:tcPr>
                <w:p w14:paraId="4AE99D3C" w14:textId="77777777" w:rsidR="00655D17" w:rsidRPr="003708C0" w:rsidRDefault="00655D17" w:rsidP="00655D17">
                  <w:pPr>
                    <w:rPr>
                      <w:b/>
                      <w:bCs/>
                      <w:u w:val="single"/>
                    </w:rPr>
                  </w:pPr>
                  <w:r w:rsidRPr="003708C0">
                    <w:rPr>
                      <w:b/>
                      <w:bCs/>
                      <w:u w:val="single"/>
                    </w:rPr>
                    <w:t>Water factor or 8 or lower (Energy</w:t>
                  </w:r>
                </w:p>
                <w:p w14:paraId="7F41DD7C" w14:textId="77777777" w:rsidR="00655D17" w:rsidRPr="003708C0" w:rsidRDefault="00655D17" w:rsidP="00655D17">
                  <w:pPr>
                    <w:rPr>
                      <w:b/>
                      <w:bCs/>
                      <w:u w:val="single"/>
                    </w:rPr>
                  </w:pPr>
                  <w:r w:rsidRPr="003708C0">
                    <w:rPr>
                      <w:b/>
                      <w:bCs/>
                      <w:u w:val="single"/>
                    </w:rPr>
                    <w:t>Star/</w:t>
                  </w:r>
                  <w:proofErr w:type="spellStart"/>
                  <w:r w:rsidRPr="003708C0">
                    <w:rPr>
                      <w:b/>
                      <w:bCs/>
                      <w:u w:val="single"/>
                    </w:rPr>
                    <w:t>Watersense</w:t>
                  </w:r>
                  <w:proofErr w:type="spellEnd"/>
                  <w:r w:rsidRPr="003708C0">
                    <w:rPr>
                      <w:b/>
                      <w:bCs/>
                      <w:u w:val="single"/>
                    </w:rPr>
                    <w:t xml:space="preserve"> Certified) (c)</w:t>
                  </w:r>
                </w:p>
                <w:p w14:paraId="204F370C" w14:textId="77777777" w:rsidR="00344D3D" w:rsidRDefault="00344D3D" w:rsidP="00344D3D"/>
              </w:tc>
            </w:tr>
          </w:tbl>
          <w:p w14:paraId="09F892E9" w14:textId="25B85188" w:rsidR="00344D3D" w:rsidRDefault="00344D3D" w:rsidP="00344D3D"/>
          <w:p w14:paraId="2F8C5744" w14:textId="57D3AEB2" w:rsidR="00344D3D" w:rsidRDefault="00344D3D" w:rsidP="00344D3D">
            <w:r>
              <w:t xml:space="preserve">For SI: </w:t>
            </w:r>
            <w:r w:rsidR="00655D17">
              <w:t xml:space="preserve">  </w:t>
            </w:r>
            <w:r>
              <w:t>1 gallon per minute = 3.785 L/m.</w:t>
            </w:r>
          </w:p>
          <w:p w14:paraId="35FCAB8A" w14:textId="77777777" w:rsidR="00344D3D" w:rsidRDefault="00344D3D" w:rsidP="00655D17">
            <w:pPr>
              <w:ind w:left="720"/>
            </w:pPr>
            <w:r>
              <w:t xml:space="preserve">1 pound per square inch = 6.895 </w:t>
            </w:r>
            <w:proofErr w:type="spellStart"/>
            <w:r>
              <w:t>kPA</w:t>
            </w:r>
            <w:proofErr w:type="spellEnd"/>
            <w:r>
              <w:t>.</w:t>
            </w:r>
          </w:p>
          <w:p w14:paraId="394D8CD3" w14:textId="77777777" w:rsidR="00344D3D" w:rsidRDefault="00344D3D" w:rsidP="00344D3D">
            <w:r>
              <w:t>a. A handheld shower spray is also a shower head.</w:t>
            </w:r>
          </w:p>
          <w:p w14:paraId="6F203D43" w14:textId="77777777" w:rsidR="00344D3D" w:rsidRDefault="00344D3D" w:rsidP="00344D3D">
            <w:r>
              <w:t>b. Consumption tolerances shall be determined from referenced standards.</w:t>
            </w:r>
          </w:p>
          <w:p w14:paraId="42DB1F89" w14:textId="77777777" w:rsidR="00344D3D" w:rsidRPr="00655D17" w:rsidRDefault="00344D3D" w:rsidP="00344D3D">
            <w:pPr>
              <w:rPr>
                <w:u w:val="single"/>
              </w:rPr>
            </w:pPr>
            <w:r w:rsidRPr="00655D17">
              <w:rPr>
                <w:u w:val="single"/>
              </w:rPr>
              <w:t>c. Water factor in gallons per cycle per cubic foot</w:t>
            </w:r>
          </w:p>
          <w:p w14:paraId="19D2F4EF" w14:textId="65684E44" w:rsidR="006E66F3" w:rsidRDefault="00344D3D" w:rsidP="00655D17">
            <w:pPr>
              <w:ind w:left="720"/>
            </w:pPr>
            <w:r w:rsidRPr="00655D17">
              <w:rPr>
                <w:u w:val="single"/>
              </w:rPr>
              <w:t xml:space="preserve">Exception: All fixtures, fittings and appliances with U.S. Environmental Agency </w:t>
            </w:r>
            <w:proofErr w:type="spellStart"/>
            <w:r w:rsidRPr="00655D17">
              <w:rPr>
                <w:u w:val="single"/>
              </w:rPr>
              <w:t>WaterSense</w:t>
            </w:r>
            <w:proofErr w:type="spellEnd"/>
            <w:r w:rsidRPr="00655D17">
              <w:rPr>
                <w:u w:val="single"/>
              </w:rPr>
              <w:t>® (EPA)</w:t>
            </w:r>
            <w:r w:rsidR="00655D17">
              <w:rPr>
                <w:u w:val="single"/>
              </w:rPr>
              <w:t xml:space="preserve"> </w:t>
            </w:r>
            <w:r w:rsidRPr="00655D17">
              <w:rPr>
                <w:u w:val="single"/>
              </w:rPr>
              <w:t>Label</w:t>
            </w:r>
          </w:p>
        </w:tc>
        <w:tc>
          <w:tcPr>
            <w:tcW w:w="1414" w:type="dxa"/>
            <w:gridSpan w:val="3"/>
          </w:tcPr>
          <w:p w14:paraId="4D0B32CA" w14:textId="77777777" w:rsidR="006E66F3" w:rsidRDefault="006E66F3"/>
        </w:tc>
      </w:tr>
      <w:tr w:rsidR="00404463" w14:paraId="67515FF9" w14:textId="77777777" w:rsidTr="00173B20">
        <w:trPr>
          <w:cantSplit/>
          <w:trHeight w:val="1134"/>
        </w:trPr>
        <w:tc>
          <w:tcPr>
            <w:tcW w:w="1525" w:type="dxa"/>
          </w:tcPr>
          <w:p w14:paraId="1DFA6C51" w14:textId="096D9C8C" w:rsidR="00A74F42" w:rsidRDefault="006E66F3">
            <w:r w:rsidRPr="006E66F3">
              <w:lastRenderedPageBreak/>
              <w:t>Pinellas County Construction Licensing Board</w:t>
            </w:r>
          </w:p>
        </w:tc>
        <w:tc>
          <w:tcPr>
            <w:tcW w:w="4050" w:type="dxa"/>
            <w:gridSpan w:val="2"/>
          </w:tcPr>
          <w:p w14:paraId="4757413C" w14:textId="7A53B678" w:rsidR="00A74F42" w:rsidRDefault="00404463" w:rsidP="003354E4">
            <w:hyperlink r:id="rId9" w:history="1">
              <w:r w:rsidRPr="00C4268C">
                <w:rPr>
                  <w:rStyle w:val="Hyperlink"/>
                </w:rPr>
                <w:t xml:space="preserve">https://floridabuilding.org/U </w:t>
              </w:r>
              <w:proofErr w:type="spellStart"/>
              <w:r w:rsidRPr="00C4268C">
                <w:rPr>
                  <w:rStyle w:val="Hyperlink"/>
                </w:rPr>
                <w:t>pload</w:t>
              </w:r>
              <w:proofErr w:type="spellEnd"/>
              <w:r w:rsidRPr="00C4268C">
                <w:rPr>
                  <w:rStyle w:val="Hyperlink"/>
                </w:rPr>
                <w:t>/FBC/CodeID_7866_bd50_P2903.1.pdf</w:t>
              </w:r>
            </w:hyperlink>
          </w:p>
          <w:p w14:paraId="44BB812E" w14:textId="77777777" w:rsidR="00404463" w:rsidRDefault="00404463" w:rsidP="003354E4"/>
          <w:p w14:paraId="2B1A2FAD" w14:textId="6AE59488" w:rsidR="00404463" w:rsidRDefault="00404463" w:rsidP="003354E4"/>
        </w:tc>
        <w:tc>
          <w:tcPr>
            <w:tcW w:w="7650" w:type="dxa"/>
            <w:gridSpan w:val="3"/>
          </w:tcPr>
          <w:p w14:paraId="0EDC2892" w14:textId="77777777" w:rsidR="00A74F42" w:rsidRDefault="005A100F">
            <w:pPr>
              <w:rPr>
                <w:b/>
                <w:bCs/>
              </w:rPr>
            </w:pPr>
            <w:r w:rsidRPr="005A100F">
              <w:rPr>
                <w:b/>
                <w:bCs/>
              </w:rPr>
              <w:t>P2903.1 Water supply system design criteria</w:t>
            </w:r>
            <w:r>
              <w:t xml:space="preserve">.  The water service and water distribution systems shall be designed and sized for peak demand, using values shown in </w:t>
            </w:r>
            <w:r w:rsidRPr="005A100F">
              <w:rPr>
                <w:b/>
                <w:bCs/>
              </w:rPr>
              <w:t>Table P2903.1</w:t>
            </w:r>
          </w:p>
          <w:p w14:paraId="26AF72BF" w14:textId="77777777" w:rsidR="005A100F" w:rsidRDefault="005A100F">
            <w:pPr>
              <w:rPr>
                <w:b/>
                <w:bCs/>
              </w:rPr>
            </w:pPr>
          </w:p>
          <w:p w14:paraId="6526AF1C" w14:textId="59741FEB" w:rsidR="005A100F" w:rsidRDefault="005A100F">
            <w:pPr>
              <w:rPr>
                <w:b/>
                <w:bCs/>
                <w:u w:val="single"/>
              </w:rPr>
            </w:pPr>
            <w:r>
              <w:rPr>
                <w:b/>
                <w:bCs/>
                <w:u w:val="single"/>
              </w:rPr>
              <w:t>EXCEPTION: For one-family, two-family, or three-family residential dwellings, when the building owner approves in writing, one bathroom group may be added to the existing hot and cold water distribution system, not to exceed a maximum of eight drainage fixture units for any fixtures added, in no case shall the additional fixtures be connected to existing hot and/or cold piping that is less than 3/4 “ in diameter.</w:t>
            </w:r>
          </w:p>
          <w:p w14:paraId="061A0AED" w14:textId="77777777" w:rsidR="005A100F" w:rsidRDefault="005A100F">
            <w:pPr>
              <w:rPr>
                <w:b/>
                <w:bCs/>
                <w:u w:val="single"/>
              </w:rPr>
            </w:pPr>
          </w:p>
          <w:p w14:paraId="7B05F97F" w14:textId="77777777" w:rsidR="005A100F" w:rsidRDefault="005A100F">
            <w:pPr>
              <w:rPr>
                <w:b/>
                <w:bCs/>
                <w:u w:val="single"/>
              </w:rPr>
            </w:pPr>
            <w:r w:rsidRPr="005A100F">
              <w:rPr>
                <w:b/>
                <w:bCs/>
                <w:u w:val="single"/>
              </w:rPr>
              <w:t>P2903.1.1 Applicable Sizes</w:t>
            </w:r>
            <w:r>
              <w:rPr>
                <w:b/>
                <w:bCs/>
              </w:rPr>
              <w:t xml:space="preserve">.   </w:t>
            </w:r>
            <w:r w:rsidRPr="00A272B5">
              <w:rPr>
                <w:b/>
                <w:bCs/>
                <w:u w:val="single"/>
              </w:rPr>
              <w:t xml:space="preserve">The requirements of P2903.1 in the following sizes shall apply when </w:t>
            </w:r>
            <w:proofErr w:type="gramStart"/>
            <w:r w:rsidRPr="00A272B5">
              <w:rPr>
                <w:b/>
                <w:bCs/>
                <w:u w:val="single"/>
              </w:rPr>
              <w:t>connected</w:t>
            </w:r>
            <w:proofErr w:type="gramEnd"/>
            <w:r w:rsidRPr="00A272B5">
              <w:rPr>
                <w:b/>
                <w:bCs/>
                <w:u w:val="single"/>
              </w:rPr>
              <w:t xml:space="preserve"> an existing approved potable system.</w:t>
            </w:r>
          </w:p>
          <w:p w14:paraId="14905A45" w14:textId="3EA41504" w:rsidR="00A272B5" w:rsidRDefault="00A272B5" w:rsidP="00A272B5">
            <w:pPr>
              <w:pStyle w:val="ListParagraph"/>
              <w:numPr>
                <w:ilvl w:val="0"/>
                <w:numId w:val="6"/>
              </w:numPr>
              <w:rPr>
                <w:b/>
                <w:bCs/>
                <w:u w:val="single"/>
              </w:rPr>
            </w:pPr>
            <w:r>
              <w:rPr>
                <w:b/>
                <w:bCs/>
                <w:u w:val="single"/>
              </w:rPr>
              <w:t xml:space="preserve">All Building Department permitted and approved onsite portable drinking water </w:t>
            </w:r>
            <w:r w:rsidR="009E033E">
              <w:rPr>
                <w:b/>
                <w:bCs/>
                <w:u w:val="single"/>
              </w:rPr>
              <w:t>piping two-inch (2”) diameter and greater than one hundred fifty (150) lineal feet in length.</w:t>
            </w:r>
          </w:p>
          <w:p w14:paraId="6BBE4EC7" w14:textId="47C82FC8" w:rsidR="009E033E" w:rsidRDefault="009E033E" w:rsidP="00A272B5">
            <w:pPr>
              <w:pStyle w:val="ListParagraph"/>
              <w:numPr>
                <w:ilvl w:val="0"/>
                <w:numId w:val="6"/>
              </w:numPr>
              <w:rPr>
                <w:b/>
                <w:bCs/>
                <w:u w:val="single"/>
              </w:rPr>
            </w:pPr>
            <w:r>
              <w:rPr>
                <w:b/>
                <w:bCs/>
                <w:u w:val="single"/>
              </w:rPr>
              <w:t>All Building Department permitted and approved onsite potable drinking water piping of greater than two-inch (2”) diameter and greater than fifty (50) lineal feet in length.</w:t>
            </w:r>
          </w:p>
          <w:p w14:paraId="6B12B575" w14:textId="50C8E96C" w:rsidR="009E033E" w:rsidRDefault="009E033E" w:rsidP="00A272B5">
            <w:pPr>
              <w:pStyle w:val="ListParagraph"/>
              <w:numPr>
                <w:ilvl w:val="0"/>
                <w:numId w:val="6"/>
              </w:numPr>
              <w:rPr>
                <w:b/>
                <w:bCs/>
                <w:u w:val="single"/>
              </w:rPr>
            </w:pPr>
            <w:r>
              <w:rPr>
                <w:b/>
                <w:bCs/>
                <w:u w:val="single"/>
              </w:rPr>
              <w:t xml:space="preserve">All Building Department permitted and approved onsite </w:t>
            </w:r>
            <w:r w:rsidR="00A26A10">
              <w:rPr>
                <w:b/>
                <w:bCs/>
                <w:u w:val="single"/>
              </w:rPr>
              <w:t>potable drinking water piping size(s) and length(s) adequate to contain twenty (20) gallons or more.  (Volume = .04.8 x diamiter2 x length in feet).</w:t>
            </w:r>
          </w:p>
          <w:p w14:paraId="3C7BD99C" w14:textId="3F06CE51" w:rsidR="00A26A10" w:rsidRDefault="00A26A10" w:rsidP="00A272B5">
            <w:pPr>
              <w:pStyle w:val="ListParagraph"/>
              <w:numPr>
                <w:ilvl w:val="0"/>
                <w:numId w:val="6"/>
              </w:numPr>
              <w:rPr>
                <w:b/>
                <w:bCs/>
                <w:u w:val="single"/>
              </w:rPr>
            </w:pPr>
            <w:r>
              <w:rPr>
                <w:b/>
                <w:bCs/>
                <w:u w:val="single"/>
              </w:rPr>
              <w:t>Any size or length water pipe that has been subjected to contamination will require disinfection.</w:t>
            </w:r>
          </w:p>
          <w:p w14:paraId="5CB96E4A" w14:textId="77777777" w:rsidR="00A26A10" w:rsidRPr="00A272B5" w:rsidRDefault="00A26A10" w:rsidP="00A26A10">
            <w:pPr>
              <w:pStyle w:val="ListParagraph"/>
              <w:ind w:left="1080"/>
              <w:rPr>
                <w:b/>
                <w:bCs/>
                <w:u w:val="single"/>
              </w:rPr>
            </w:pPr>
          </w:p>
          <w:p w14:paraId="26A3C7EE" w14:textId="4F5C7339" w:rsidR="005A100F" w:rsidRPr="005A100F" w:rsidRDefault="005A100F" w:rsidP="005A100F">
            <w:pPr>
              <w:ind w:left="720"/>
            </w:pPr>
          </w:p>
        </w:tc>
        <w:tc>
          <w:tcPr>
            <w:tcW w:w="1414" w:type="dxa"/>
            <w:gridSpan w:val="3"/>
          </w:tcPr>
          <w:p w14:paraId="7439C542" w14:textId="77777777" w:rsidR="00A74F42" w:rsidRDefault="00A74F42"/>
        </w:tc>
      </w:tr>
      <w:tr w:rsidR="00404463" w14:paraId="59BD2FA7" w14:textId="77777777" w:rsidTr="00173B20">
        <w:trPr>
          <w:cantSplit/>
          <w:trHeight w:val="1134"/>
        </w:trPr>
        <w:tc>
          <w:tcPr>
            <w:tcW w:w="1525" w:type="dxa"/>
          </w:tcPr>
          <w:p w14:paraId="7467D28E" w14:textId="1F11DF5E" w:rsidR="00A74F42" w:rsidRDefault="00120E4D">
            <w:r w:rsidRPr="00120E4D">
              <w:lastRenderedPageBreak/>
              <w:t>Pinellas County Construction Licensing Board</w:t>
            </w:r>
          </w:p>
        </w:tc>
        <w:tc>
          <w:tcPr>
            <w:tcW w:w="4050" w:type="dxa"/>
            <w:gridSpan w:val="2"/>
          </w:tcPr>
          <w:p w14:paraId="0CC7E17B" w14:textId="2BF195A0" w:rsidR="003354E4" w:rsidRPr="003354E4" w:rsidRDefault="003354E4" w:rsidP="003354E4">
            <w:pPr>
              <w:jc w:val="right"/>
              <w:rPr>
                <w:b/>
                <w:bCs/>
                <w:u w:val="single"/>
              </w:rPr>
            </w:pPr>
            <w:r w:rsidRPr="003354E4">
              <w:rPr>
                <w:b/>
                <w:bCs/>
                <w:highlight w:val="yellow"/>
                <w:u w:val="single"/>
              </w:rPr>
              <w:t>Plumbing</w:t>
            </w:r>
          </w:p>
          <w:p w14:paraId="10DF1283" w14:textId="77777777" w:rsidR="003354E4" w:rsidRDefault="003354E4" w:rsidP="003354E4"/>
          <w:p w14:paraId="196D026E" w14:textId="075CE385" w:rsidR="00A74F42" w:rsidRDefault="001F4ACC" w:rsidP="003354E4">
            <w:hyperlink r:id="rId10" w:history="1">
              <w:r w:rsidRPr="00C4268C">
                <w:rPr>
                  <w:rStyle w:val="Hyperlink"/>
                </w:rPr>
                <w:t>https://floridabuilding.org/bc/bc_dtl.aspx?param=Hpnk%2bGv2VscuIf5Zwlwq9WeECXWIGA4G</w:t>
              </w:r>
            </w:hyperlink>
          </w:p>
          <w:p w14:paraId="45727E2C" w14:textId="77777777" w:rsidR="001F4ACC" w:rsidRDefault="001F4ACC" w:rsidP="003354E4"/>
          <w:p w14:paraId="4E05923D" w14:textId="064759CD" w:rsidR="00404463" w:rsidRDefault="00404463" w:rsidP="003354E4"/>
        </w:tc>
        <w:tc>
          <w:tcPr>
            <w:tcW w:w="7650" w:type="dxa"/>
            <w:gridSpan w:val="3"/>
          </w:tcPr>
          <w:p w14:paraId="21FDB2B1" w14:textId="288F5372" w:rsidR="00A74F42" w:rsidRPr="00A144BE" w:rsidRDefault="003354E4">
            <w:pPr>
              <w:rPr>
                <w:b/>
                <w:bCs/>
              </w:rPr>
            </w:pPr>
            <w:r>
              <w:rPr>
                <w:b/>
                <w:bCs/>
              </w:rPr>
              <w:t xml:space="preserve"> </w:t>
            </w:r>
            <w:r w:rsidR="00A144BE" w:rsidRPr="00A144BE">
              <w:rPr>
                <w:b/>
                <w:bCs/>
              </w:rPr>
              <w:t>SECTION 610 DISINFECTION OF POTABLE WATER SYSTEM</w:t>
            </w:r>
          </w:p>
          <w:p w14:paraId="16D9CB31" w14:textId="77777777" w:rsidR="00A144BE" w:rsidRPr="00A144BE" w:rsidRDefault="00A144BE">
            <w:pPr>
              <w:rPr>
                <w:b/>
                <w:bCs/>
              </w:rPr>
            </w:pPr>
          </w:p>
          <w:p w14:paraId="5A7355BB" w14:textId="77777777" w:rsidR="00A144BE" w:rsidRPr="00A144BE" w:rsidRDefault="00A144BE">
            <w:pPr>
              <w:rPr>
                <w:u w:val="single"/>
              </w:rPr>
            </w:pPr>
            <w:r w:rsidRPr="00A144BE">
              <w:rPr>
                <w:b/>
                <w:bCs/>
                <w:u w:val="single"/>
              </w:rPr>
              <w:t>610.2 Applicable Size</w:t>
            </w:r>
            <w:r w:rsidRPr="00A144BE">
              <w:rPr>
                <w:u w:val="single"/>
              </w:rPr>
              <w:t>s.  The requirements of 610.1 in the following sizes shall apply when connected to an existing approved potable system.</w:t>
            </w:r>
          </w:p>
          <w:p w14:paraId="23D02B0A" w14:textId="77777777" w:rsidR="00A144BE" w:rsidRPr="00A144BE" w:rsidRDefault="00A144BE">
            <w:pPr>
              <w:rPr>
                <w:u w:val="single"/>
              </w:rPr>
            </w:pPr>
          </w:p>
          <w:p w14:paraId="76404615" w14:textId="77777777" w:rsidR="00A144BE" w:rsidRDefault="00A144BE" w:rsidP="00A144BE">
            <w:pPr>
              <w:pStyle w:val="ListParagraph"/>
              <w:numPr>
                <w:ilvl w:val="0"/>
                <w:numId w:val="5"/>
              </w:numPr>
              <w:rPr>
                <w:u w:val="single"/>
              </w:rPr>
            </w:pPr>
            <w:r>
              <w:rPr>
                <w:u w:val="single"/>
              </w:rPr>
              <w:t>All Building Department permitted and approved onsite potable drinking water piping two-inch (2”) diameter and greater than one hundred fifty (150) lineal feet in length.</w:t>
            </w:r>
          </w:p>
          <w:p w14:paraId="0DE5CB0E" w14:textId="77777777" w:rsidR="00A144BE" w:rsidRDefault="00A144BE" w:rsidP="00A144BE">
            <w:pPr>
              <w:pStyle w:val="ListParagraph"/>
              <w:numPr>
                <w:ilvl w:val="0"/>
                <w:numId w:val="5"/>
              </w:numPr>
              <w:rPr>
                <w:u w:val="single"/>
              </w:rPr>
            </w:pPr>
            <w:r>
              <w:rPr>
                <w:u w:val="single"/>
              </w:rPr>
              <w:t>All Building Department permitted and approved onsite potable drinking water piping of greater than two-inch (2”) diameter and greater than fifty (50) lineal feet in length.</w:t>
            </w:r>
          </w:p>
          <w:p w14:paraId="628BC63C" w14:textId="77777777" w:rsidR="00A144BE" w:rsidRDefault="00A144BE" w:rsidP="00A144BE">
            <w:pPr>
              <w:pStyle w:val="ListParagraph"/>
              <w:numPr>
                <w:ilvl w:val="0"/>
                <w:numId w:val="5"/>
              </w:numPr>
              <w:rPr>
                <w:u w:val="single"/>
              </w:rPr>
            </w:pPr>
            <w:r>
              <w:rPr>
                <w:u w:val="single"/>
              </w:rPr>
              <w:t xml:space="preserve">All Building Department permitted and approved onsite potable drinking water piping in size(s) and length(s) adequate to contain twenty (20) </w:t>
            </w:r>
            <w:r w:rsidR="008E5AF5">
              <w:rPr>
                <w:u w:val="single"/>
              </w:rPr>
              <w:t>gallons or more.  (Volume = .0408 x diameter x length in feet).</w:t>
            </w:r>
          </w:p>
          <w:p w14:paraId="08D4C4AE" w14:textId="77777777" w:rsidR="008E5AF5" w:rsidRDefault="008E5AF5" w:rsidP="00A144BE">
            <w:pPr>
              <w:pStyle w:val="ListParagraph"/>
              <w:numPr>
                <w:ilvl w:val="0"/>
                <w:numId w:val="5"/>
              </w:numPr>
              <w:rPr>
                <w:u w:val="single"/>
              </w:rPr>
            </w:pPr>
            <w:r>
              <w:rPr>
                <w:u w:val="single"/>
              </w:rPr>
              <w:t>Any size or length water pipe that has been subjected to contamination will require disinfection.</w:t>
            </w:r>
          </w:p>
          <w:p w14:paraId="46C8035B" w14:textId="68321CF4" w:rsidR="008E5AF5" w:rsidRPr="008E5AF5" w:rsidRDefault="008E5AF5" w:rsidP="008E5AF5">
            <w:pPr>
              <w:ind w:left="720"/>
              <w:rPr>
                <w:u w:val="single"/>
              </w:rPr>
            </w:pPr>
          </w:p>
        </w:tc>
        <w:tc>
          <w:tcPr>
            <w:tcW w:w="1414" w:type="dxa"/>
            <w:gridSpan w:val="3"/>
          </w:tcPr>
          <w:p w14:paraId="023581B2" w14:textId="77777777" w:rsidR="00A74F42" w:rsidRDefault="00A74F42"/>
        </w:tc>
      </w:tr>
      <w:tr w:rsidR="008B522A" w14:paraId="36D3B4DD" w14:textId="77777777" w:rsidTr="008B522A">
        <w:trPr>
          <w:cantSplit/>
          <w:trHeight w:val="1134"/>
        </w:trPr>
        <w:tc>
          <w:tcPr>
            <w:tcW w:w="1525" w:type="dxa"/>
            <w:shd w:val="clear" w:color="auto" w:fill="D0CECE" w:themeFill="background2" w:themeFillShade="E6"/>
          </w:tcPr>
          <w:p w14:paraId="061F95B3" w14:textId="77777777" w:rsidR="008B522A" w:rsidRPr="00120E4D" w:rsidRDefault="008B522A"/>
        </w:tc>
        <w:tc>
          <w:tcPr>
            <w:tcW w:w="4050" w:type="dxa"/>
            <w:gridSpan w:val="2"/>
            <w:shd w:val="clear" w:color="auto" w:fill="D0CECE" w:themeFill="background2" w:themeFillShade="E6"/>
          </w:tcPr>
          <w:p w14:paraId="04BEA5EF" w14:textId="77777777" w:rsidR="008B522A" w:rsidRPr="003354E4" w:rsidRDefault="008B522A" w:rsidP="003354E4">
            <w:pPr>
              <w:jc w:val="right"/>
              <w:rPr>
                <w:b/>
                <w:bCs/>
                <w:highlight w:val="yellow"/>
                <w:u w:val="single"/>
              </w:rPr>
            </w:pPr>
          </w:p>
        </w:tc>
        <w:tc>
          <w:tcPr>
            <w:tcW w:w="7650" w:type="dxa"/>
            <w:gridSpan w:val="3"/>
            <w:shd w:val="clear" w:color="auto" w:fill="D0CECE" w:themeFill="background2" w:themeFillShade="E6"/>
          </w:tcPr>
          <w:p w14:paraId="20F07441" w14:textId="77777777" w:rsidR="008B522A" w:rsidRDefault="008B522A">
            <w:pPr>
              <w:rPr>
                <w:b/>
                <w:bCs/>
              </w:rPr>
            </w:pPr>
          </w:p>
        </w:tc>
        <w:tc>
          <w:tcPr>
            <w:tcW w:w="1414" w:type="dxa"/>
            <w:gridSpan w:val="3"/>
            <w:shd w:val="clear" w:color="auto" w:fill="D0CECE" w:themeFill="background2" w:themeFillShade="E6"/>
          </w:tcPr>
          <w:p w14:paraId="43A89E75" w14:textId="77777777" w:rsidR="008B522A" w:rsidRDefault="008B522A"/>
        </w:tc>
      </w:tr>
      <w:tr w:rsidR="00404463" w14:paraId="289F2939" w14:textId="77777777" w:rsidTr="00173B20">
        <w:trPr>
          <w:cantSplit/>
          <w:trHeight w:val="1134"/>
        </w:trPr>
        <w:tc>
          <w:tcPr>
            <w:tcW w:w="1525" w:type="dxa"/>
          </w:tcPr>
          <w:p w14:paraId="2989226D" w14:textId="6E21A3D5" w:rsidR="00A74F42" w:rsidRDefault="001810BB">
            <w:r>
              <w:lastRenderedPageBreak/>
              <w:t>P</w:t>
            </w:r>
            <w:r w:rsidR="00F832ED">
              <w:t>inellas County Construction Licensing Board</w:t>
            </w:r>
          </w:p>
        </w:tc>
        <w:tc>
          <w:tcPr>
            <w:tcW w:w="4050" w:type="dxa"/>
            <w:gridSpan w:val="2"/>
          </w:tcPr>
          <w:p w14:paraId="0A72F615" w14:textId="55AC2241" w:rsidR="003354E4" w:rsidRPr="003354E4" w:rsidRDefault="003354E4" w:rsidP="003354E4">
            <w:pPr>
              <w:jc w:val="right"/>
              <w:rPr>
                <w:b/>
                <w:bCs/>
                <w:u w:val="single"/>
              </w:rPr>
            </w:pPr>
            <w:r w:rsidRPr="003354E4">
              <w:rPr>
                <w:b/>
                <w:bCs/>
                <w:highlight w:val="yellow"/>
                <w:u w:val="single"/>
              </w:rPr>
              <w:t>RESIDENTIAL</w:t>
            </w:r>
          </w:p>
          <w:p w14:paraId="68EC8CD7" w14:textId="77777777" w:rsidR="003354E4" w:rsidRDefault="003354E4" w:rsidP="003354E4"/>
          <w:p w14:paraId="26039961" w14:textId="77777777" w:rsidR="003354E4" w:rsidRDefault="003354E4" w:rsidP="003354E4"/>
          <w:p w14:paraId="74451FEA" w14:textId="4A95346B" w:rsidR="00A74F42" w:rsidRDefault="001F4ACC" w:rsidP="003354E4">
            <w:hyperlink r:id="rId11" w:history="1">
              <w:r w:rsidRPr="00C4268C">
                <w:rPr>
                  <w:rStyle w:val="Hyperlink"/>
                </w:rPr>
                <w:t>https://floridabuilding.org/Upload/FBC/CodeID_7861_7995_P2903.2.1.pdf</w:t>
              </w:r>
            </w:hyperlink>
          </w:p>
          <w:p w14:paraId="0CFA6B3E" w14:textId="44293375" w:rsidR="001F4ACC" w:rsidRDefault="001F4ACC" w:rsidP="003354E4"/>
        </w:tc>
        <w:tc>
          <w:tcPr>
            <w:tcW w:w="7650" w:type="dxa"/>
            <w:gridSpan w:val="3"/>
          </w:tcPr>
          <w:p w14:paraId="50C0C8DD" w14:textId="77777777" w:rsidR="00A74F42" w:rsidRDefault="00952D24">
            <w:pPr>
              <w:rPr>
                <w:b/>
                <w:bCs/>
                <w:u w:val="single"/>
              </w:rPr>
            </w:pPr>
            <w:r w:rsidRPr="00952D24">
              <w:rPr>
                <w:b/>
                <w:bCs/>
                <w:u w:val="single"/>
              </w:rPr>
              <w:t>P2903.2.1 Size of Water Service</w:t>
            </w:r>
            <w:r>
              <w:rPr>
                <w:b/>
                <w:bCs/>
                <w:u w:val="single"/>
              </w:rPr>
              <w:t>.  The minimum size water service pipe shall be ¾” (19 mm</w:t>
            </w:r>
            <w:proofErr w:type="gramStart"/>
            <w:r>
              <w:rPr>
                <w:b/>
                <w:bCs/>
                <w:u w:val="single"/>
              </w:rPr>
              <w:t>) .</w:t>
            </w:r>
            <w:proofErr w:type="gramEnd"/>
            <w:r>
              <w:rPr>
                <w:b/>
                <w:bCs/>
                <w:u w:val="single"/>
              </w:rPr>
              <w:t xml:space="preserve">  The size of water service mains, branch, </w:t>
            </w:r>
            <w:proofErr w:type="gramStart"/>
            <w:r>
              <w:rPr>
                <w:b/>
                <w:bCs/>
                <w:u w:val="single"/>
              </w:rPr>
              <w:t>mains</w:t>
            </w:r>
            <w:proofErr w:type="gramEnd"/>
            <w:r>
              <w:rPr>
                <w:b/>
                <w:bCs/>
                <w:u w:val="single"/>
              </w:rPr>
              <w:t xml:space="preserve"> and risers shall be as required </w:t>
            </w:r>
            <w:proofErr w:type="gramStart"/>
            <w:r>
              <w:rPr>
                <w:b/>
                <w:bCs/>
                <w:u w:val="single"/>
              </w:rPr>
              <w:t>per</w:t>
            </w:r>
            <w:proofErr w:type="gramEnd"/>
            <w:r>
              <w:rPr>
                <w:b/>
                <w:bCs/>
                <w:u w:val="single"/>
              </w:rPr>
              <w:t xml:space="preserve"> Table P2903.2.1</w:t>
            </w:r>
          </w:p>
          <w:p w14:paraId="440C3598" w14:textId="77777777" w:rsidR="00952D24" w:rsidRDefault="00952D24">
            <w:pPr>
              <w:rPr>
                <w:b/>
                <w:bCs/>
                <w:u w:val="single"/>
              </w:rPr>
            </w:pPr>
          </w:p>
          <w:p w14:paraId="082DA6BF" w14:textId="77777777" w:rsidR="00952D24" w:rsidRDefault="00952D24">
            <w:pPr>
              <w:rPr>
                <w:b/>
                <w:bCs/>
                <w:u w:val="single"/>
              </w:rPr>
            </w:pPr>
            <w:r>
              <w:rPr>
                <w:b/>
                <w:bCs/>
                <w:u w:val="single"/>
              </w:rPr>
              <w:t>TABLE P2903.2.1 MINIMUM WATER SERVICE SIZE</w:t>
            </w:r>
          </w:p>
          <w:p w14:paraId="15C4C452" w14:textId="77777777" w:rsidR="00952D24" w:rsidRDefault="00952D24">
            <w:pPr>
              <w:rPr>
                <w:b/>
                <w:bCs/>
                <w:u w:val="single"/>
              </w:rPr>
            </w:pPr>
          </w:p>
          <w:p w14:paraId="4D762A50" w14:textId="77777777" w:rsidR="00952D24" w:rsidRDefault="00952D24" w:rsidP="00952D24">
            <w:pPr>
              <w:jc w:val="center"/>
              <w:rPr>
                <w:b/>
                <w:bCs/>
                <w:u w:val="single"/>
              </w:rPr>
            </w:pPr>
            <w:r>
              <w:rPr>
                <w:b/>
                <w:bCs/>
                <w:u w:val="single"/>
              </w:rPr>
              <w:t>TABLE 92903.2.1</w:t>
            </w:r>
          </w:p>
          <w:p w14:paraId="04669D4F" w14:textId="77777777" w:rsidR="00952D24" w:rsidRDefault="00952D24" w:rsidP="00952D24">
            <w:pPr>
              <w:jc w:val="center"/>
              <w:rPr>
                <w:b/>
                <w:bCs/>
                <w:u w:val="single"/>
              </w:rPr>
            </w:pPr>
            <w:r>
              <w:rPr>
                <w:b/>
                <w:bCs/>
                <w:u w:val="single"/>
              </w:rPr>
              <w:t>MINIMUM WATER SERVICE SIZE</w:t>
            </w:r>
          </w:p>
          <w:p w14:paraId="712D746E" w14:textId="77777777" w:rsidR="00952D24" w:rsidRDefault="00952D24" w:rsidP="00952D24">
            <w:pPr>
              <w:jc w:val="center"/>
              <w:rPr>
                <w:b/>
                <w:bCs/>
                <w:u w:val="single"/>
              </w:rPr>
            </w:pPr>
          </w:p>
          <w:tbl>
            <w:tblPr>
              <w:tblStyle w:val="TableGrid"/>
              <w:tblW w:w="0" w:type="auto"/>
              <w:tblLayout w:type="fixed"/>
              <w:tblLook w:val="04A0" w:firstRow="1" w:lastRow="0" w:firstColumn="1" w:lastColumn="0" w:noHBand="0" w:noVBand="1"/>
            </w:tblPr>
            <w:tblGrid>
              <w:gridCol w:w="1406"/>
              <w:gridCol w:w="1544"/>
              <w:gridCol w:w="1616"/>
              <w:gridCol w:w="1339"/>
              <w:gridCol w:w="1339"/>
            </w:tblGrid>
            <w:tr w:rsidR="006E66F3" w14:paraId="3F5601FB" w14:textId="77777777" w:rsidTr="00347470">
              <w:tc>
                <w:tcPr>
                  <w:tcW w:w="1406" w:type="dxa"/>
                </w:tcPr>
                <w:p w14:paraId="5F359E5F" w14:textId="77777777" w:rsidR="00952D24" w:rsidRDefault="00952D24" w:rsidP="00952D24">
                  <w:pPr>
                    <w:jc w:val="center"/>
                    <w:rPr>
                      <w:b/>
                      <w:bCs/>
                      <w:u w:val="single"/>
                    </w:rPr>
                  </w:pPr>
                  <w:r>
                    <w:rPr>
                      <w:b/>
                      <w:bCs/>
                      <w:u w:val="single"/>
                    </w:rPr>
                    <w:t xml:space="preserve">NO. OF </w:t>
                  </w:r>
                </w:p>
                <w:p w14:paraId="6A3D4008" w14:textId="77777777" w:rsidR="00952D24" w:rsidRDefault="00952D24" w:rsidP="00952D24">
                  <w:pPr>
                    <w:jc w:val="center"/>
                    <w:rPr>
                      <w:b/>
                      <w:bCs/>
                      <w:u w:val="single"/>
                    </w:rPr>
                  </w:pPr>
                  <w:r>
                    <w:rPr>
                      <w:b/>
                      <w:bCs/>
                      <w:u w:val="single"/>
                    </w:rPr>
                    <w:t>FIXTURE</w:t>
                  </w:r>
                </w:p>
                <w:p w14:paraId="59F48807" w14:textId="77777777" w:rsidR="00952D24" w:rsidRDefault="00952D24" w:rsidP="00952D24">
                  <w:pPr>
                    <w:jc w:val="center"/>
                    <w:rPr>
                      <w:b/>
                      <w:bCs/>
                      <w:u w:val="single"/>
                    </w:rPr>
                  </w:pPr>
                  <w:r>
                    <w:rPr>
                      <w:b/>
                      <w:bCs/>
                      <w:u w:val="single"/>
                    </w:rPr>
                    <w:t xml:space="preserve">UNITS </w:t>
                  </w:r>
                </w:p>
                <w:p w14:paraId="2444EE26" w14:textId="77777777" w:rsidR="00952D24" w:rsidRDefault="00952D24" w:rsidP="00952D24">
                  <w:pPr>
                    <w:jc w:val="center"/>
                    <w:rPr>
                      <w:b/>
                      <w:bCs/>
                      <w:u w:val="single"/>
                    </w:rPr>
                  </w:pPr>
                  <w:r>
                    <w:rPr>
                      <w:b/>
                      <w:bCs/>
                      <w:u w:val="single"/>
                    </w:rPr>
                    <w:t xml:space="preserve">FLUSH </w:t>
                  </w:r>
                </w:p>
                <w:p w14:paraId="0EC28FCF" w14:textId="5E3BAC10" w:rsidR="00952D24" w:rsidRDefault="00952D24" w:rsidP="00952D24">
                  <w:pPr>
                    <w:jc w:val="center"/>
                    <w:rPr>
                      <w:b/>
                      <w:bCs/>
                      <w:u w:val="single"/>
                    </w:rPr>
                  </w:pPr>
                  <w:r>
                    <w:rPr>
                      <w:b/>
                      <w:bCs/>
                      <w:u w:val="single"/>
                    </w:rPr>
                    <w:t>TANK WC</w:t>
                  </w:r>
                </w:p>
              </w:tc>
              <w:tc>
                <w:tcPr>
                  <w:tcW w:w="1544" w:type="dxa"/>
                </w:tcPr>
                <w:p w14:paraId="5913B15E" w14:textId="45F04A43" w:rsidR="00952D24" w:rsidRDefault="00952D24" w:rsidP="00952D24">
                  <w:pPr>
                    <w:jc w:val="center"/>
                    <w:rPr>
                      <w:b/>
                      <w:bCs/>
                      <w:u w:val="single"/>
                    </w:rPr>
                  </w:pPr>
                  <w:r>
                    <w:rPr>
                      <w:b/>
                      <w:bCs/>
                      <w:u w:val="single"/>
                    </w:rPr>
                    <w:t>DIAMETER OF WATER PIPE</w:t>
                  </w:r>
                </w:p>
              </w:tc>
              <w:tc>
                <w:tcPr>
                  <w:tcW w:w="1616" w:type="dxa"/>
                </w:tcPr>
                <w:p w14:paraId="17F3F1E3" w14:textId="77777777" w:rsidR="00952D24" w:rsidRDefault="00952D24" w:rsidP="00952D24">
                  <w:pPr>
                    <w:jc w:val="center"/>
                    <w:rPr>
                      <w:b/>
                      <w:bCs/>
                      <w:u w:val="single"/>
                    </w:rPr>
                  </w:pPr>
                  <w:r>
                    <w:rPr>
                      <w:b/>
                      <w:bCs/>
                      <w:u w:val="single"/>
                    </w:rPr>
                    <w:t xml:space="preserve">RECOMMENDED </w:t>
                  </w:r>
                </w:p>
                <w:p w14:paraId="4D44243A" w14:textId="77777777" w:rsidR="00952D24" w:rsidRDefault="00952D24" w:rsidP="00952D24">
                  <w:pPr>
                    <w:jc w:val="center"/>
                    <w:rPr>
                      <w:b/>
                      <w:bCs/>
                      <w:u w:val="single"/>
                    </w:rPr>
                  </w:pPr>
                  <w:r>
                    <w:rPr>
                      <w:b/>
                      <w:bCs/>
                      <w:u w:val="single"/>
                    </w:rPr>
                    <w:t>METER SIZE</w:t>
                  </w:r>
                </w:p>
                <w:p w14:paraId="638853B0" w14:textId="267ED676" w:rsidR="00952D24" w:rsidRDefault="00952D24" w:rsidP="00952D24">
                  <w:pPr>
                    <w:jc w:val="center"/>
                    <w:rPr>
                      <w:b/>
                      <w:bCs/>
                      <w:u w:val="single"/>
                    </w:rPr>
                  </w:pPr>
                  <w:r>
                    <w:rPr>
                      <w:b/>
                      <w:bCs/>
                      <w:u w:val="single"/>
                    </w:rPr>
                    <w:t>(inches)</w:t>
                  </w:r>
                </w:p>
              </w:tc>
              <w:tc>
                <w:tcPr>
                  <w:tcW w:w="1339" w:type="dxa"/>
                </w:tcPr>
                <w:p w14:paraId="5D12B7C4" w14:textId="77777777" w:rsidR="00952D24" w:rsidRDefault="00952D24" w:rsidP="00952D24">
                  <w:pPr>
                    <w:jc w:val="center"/>
                    <w:rPr>
                      <w:b/>
                      <w:bCs/>
                      <w:u w:val="single"/>
                    </w:rPr>
                  </w:pPr>
                  <w:r>
                    <w:rPr>
                      <w:b/>
                      <w:bCs/>
                      <w:u w:val="single"/>
                    </w:rPr>
                    <w:t>APPROX</w:t>
                  </w:r>
                </w:p>
                <w:p w14:paraId="38FF0FCF" w14:textId="77777777" w:rsidR="00952D24" w:rsidRDefault="00952D24" w:rsidP="00952D24">
                  <w:pPr>
                    <w:jc w:val="center"/>
                    <w:rPr>
                      <w:b/>
                      <w:bCs/>
                      <w:u w:val="single"/>
                    </w:rPr>
                  </w:pPr>
                  <w:r>
                    <w:rPr>
                      <w:b/>
                      <w:bCs/>
                      <w:u w:val="single"/>
                    </w:rPr>
                    <w:t>PRESSURE</w:t>
                  </w:r>
                </w:p>
                <w:p w14:paraId="1431F776" w14:textId="77777777" w:rsidR="00952D24" w:rsidRDefault="00952D24" w:rsidP="00952D24">
                  <w:pPr>
                    <w:jc w:val="center"/>
                    <w:rPr>
                      <w:b/>
                      <w:bCs/>
                      <w:u w:val="single"/>
                    </w:rPr>
                  </w:pPr>
                  <w:r>
                    <w:rPr>
                      <w:b/>
                      <w:bCs/>
                      <w:u w:val="single"/>
                    </w:rPr>
                    <w:t>LOSS METER</w:t>
                  </w:r>
                </w:p>
                <w:p w14:paraId="55BBC70C" w14:textId="77777777" w:rsidR="00952D24" w:rsidRDefault="00952D24" w:rsidP="00952D24">
                  <w:pPr>
                    <w:jc w:val="center"/>
                    <w:rPr>
                      <w:b/>
                      <w:bCs/>
                      <w:u w:val="single"/>
                    </w:rPr>
                  </w:pPr>
                  <w:r>
                    <w:rPr>
                      <w:b/>
                      <w:bCs/>
                      <w:u w:val="single"/>
                    </w:rPr>
                    <w:t>+100’ PIPE</w:t>
                  </w:r>
                </w:p>
                <w:p w14:paraId="7FFF8065" w14:textId="0A7E8241" w:rsidR="00952D24" w:rsidRDefault="00952D24" w:rsidP="00952D24">
                  <w:pPr>
                    <w:jc w:val="center"/>
                    <w:rPr>
                      <w:b/>
                      <w:bCs/>
                      <w:u w:val="single"/>
                    </w:rPr>
                  </w:pPr>
                  <w:r>
                    <w:rPr>
                      <w:b/>
                      <w:bCs/>
                      <w:u w:val="single"/>
                    </w:rPr>
                    <w:t>(psi)</w:t>
                  </w:r>
                </w:p>
              </w:tc>
              <w:tc>
                <w:tcPr>
                  <w:tcW w:w="1339" w:type="dxa"/>
                </w:tcPr>
                <w:p w14:paraId="7ADAC17C" w14:textId="77777777" w:rsidR="00952D24" w:rsidRDefault="00F054F4" w:rsidP="00952D24">
                  <w:pPr>
                    <w:jc w:val="center"/>
                    <w:rPr>
                      <w:b/>
                      <w:bCs/>
                      <w:u w:val="single"/>
                    </w:rPr>
                  </w:pPr>
                  <w:r>
                    <w:rPr>
                      <w:b/>
                      <w:bCs/>
                      <w:u w:val="single"/>
                    </w:rPr>
                    <w:t xml:space="preserve">NO. OF </w:t>
                  </w:r>
                </w:p>
                <w:p w14:paraId="693B7ABE" w14:textId="77777777" w:rsidR="00F054F4" w:rsidRDefault="00F054F4" w:rsidP="00952D24">
                  <w:pPr>
                    <w:jc w:val="center"/>
                    <w:rPr>
                      <w:b/>
                      <w:bCs/>
                      <w:u w:val="single"/>
                    </w:rPr>
                  </w:pPr>
                  <w:r>
                    <w:rPr>
                      <w:b/>
                      <w:bCs/>
                      <w:u w:val="single"/>
                    </w:rPr>
                    <w:t>FIXTURE</w:t>
                  </w:r>
                </w:p>
                <w:p w14:paraId="4E4B8AAB" w14:textId="77777777" w:rsidR="00F054F4" w:rsidRDefault="00F054F4" w:rsidP="00952D24">
                  <w:pPr>
                    <w:jc w:val="center"/>
                    <w:rPr>
                      <w:b/>
                      <w:bCs/>
                      <w:u w:val="single"/>
                    </w:rPr>
                  </w:pPr>
                  <w:r>
                    <w:rPr>
                      <w:b/>
                      <w:bCs/>
                      <w:u w:val="single"/>
                    </w:rPr>
                    <w:t>UNITS FLUSH</w:t>
                  </w:r>
                </w:p>
                <w:p w14:paraId="07ED8D65" w14:textId="3599111B" w:rsidR="00F054F4" w:rsidRDefault="00F054F4" w:rsidP="00952D24">
                  <w:pPr>
                    <w:jc w:val="center"/>
                    <w:rPr>
                      <w:b/>
                      <w:bCs/>
                      <w:u w:val="single"/>
                    </w:rPr>
                  </w:pPr>
                  <w:r>
                    <w:rPr>
                      <w:b/>
                      <w:bCs/>
                      <w:u w:val="single"/>
                    </w:rPr>
                    <w:t>VALVE WC</w:t>
                  </w:r>
                </w:p>
              </w:tc>
            </w:tr>
            <w:tr w:rsidR="006E66F3" w14:paraId="4EA05842" w14:textId="77777777" w:rsidTr="00347470">
              <w:tc>
                <w:tcPr>
                  <w:tcW w:w="1406" w:type="dxa"/>
                </w:tcPr>
                <w:p w14:paraId="6196CD0D" w14:textId="34EE9F6A" w:rsidR="00952D24" w:rsidRDefault="00F054F4" w:rsidP="00952D24">
                  <w:pPr>
                    <w:jc w:val="center"/>
                    <w:rPr>
                      <w:b/>
                      <w:bCs/>
                      <w:u w:val="single"/>
                    </w:rPr>
                  </w:pPr>
                  <w:r>
                    <w:rPr>
                      <w:b/>
                      <w:bCs/>
                      <w:u w:val="single"/>
                    </w:rPr>
                    <w:t>18</w:t>
                  </w:r>
                </w:p>
              </w:tc>
              <w:tc>
                <w:tcPr>
                  <w:tcW w:w="1544" w:type="dxa"/>
                </w:tcPr>
                <w:p w14:paraId="714567E0" w14:textId="0DB0275A" w:rsidR="00952D24" w:rsidRDefault="00F054F4" w:rsidP="00952D24">
                  <w:pPr>
                    <w:jc w:val="center"/>
                    <w:rPr>
                      <w:b/>
                      <w:bCs/>
                      <w:u w:val="single"/>
                    </w:rPr>
                  </w:pPr>
                  <w:r>
                    <w:rPr>
                      <w:b/>
                      <w:bCs/>
                      <w:u w:val="single"/>
                    </w:rPr>
                    <w:t>3/4</w:t>
                  </w:r>
                </w:p>
              </w:tc>
              <w:tc>
                <w:tcPr>
                  <w:tcW w:w="1616" w:type="dxa"/>
                </w:tcPr>
                <w:p w14:paraId="0EAEFBC2" w14:textId="5D19DF8D" w:rsidR="00952D24" w:rsidRDefault="00F054F4" w:rsidP="00952D24">
                  <w:pPr>
                    <w:jc w:val="center"/>
                    <w:rPr>
                      <w:b/>
                      <w:bCs/>
                      <w:u w:val="single"/>
                    </w:rPr>
                  </w:pPr>
                  <w:r>
                    <w:rPr>
                      <w:b/>
                      <w:bCs/>
                      <w:u w:val="single"/>
                    </w:rPr>
                    <w:t>5/8</w:t>
                  </w:r>
                </w:p>
              </w:tc>
              <w:tc>
                <w:tcPr>
                  <w:tcW w:w="1339" w:type="dxa"/>
                </w:tcPr>
                <w:p w14:paraId="69FCECDC" w14:textId="15C1DBCE" w:rsidR="00952D24" w:rsidRDefault="00F054F4" w:rsidP="00952D24">
                  <w:pPr>
                    <w:jc w:val="center"/>
                    <w:rPr>
                      <w:b/>
                      <w:bCs/>
                      <w:u w:val="single"/>
                    </w:rPr>
                  </w:pPr>
                  <w:r>
                    <w:rPr>
                      <w:b/>
                      <w:bCs/>
                      <w:u w:val="single"/>
                    </w:rPr>
                    <w:t>30</w:t>
                  </w:r>
                </w:p>
              </w:tc>
              <w:tc>
                <w:tcPr>
                  <w:tcW w:w="1339" w:type="dxa"/>
                </w:tcPr>
                <w:p w14:paraId="27179448" w14:textId="1CA8D750" w:rsidR="00952D24" w:rsidRDefault="00F054F4" w:rsidP="00952D24">
                  <w:pPr>
                    <w:jc w:val="center"/>
                    <w:rPr>
                      <w:b/>
                      <w:bCs/>
                      <w:u w:val="single"/>
                    </w:rPr>
                  </w:pPr>
                  <w:r>
                    <w:rPr>
                      <w:b/>
                      <w:bCs/>
                      <w:u w:val="single"/>
                    </w:rPr>
                    <w:t>-</w:t>
                  </w:r>
                </w:p>
              </w:tc>
            </w:tr>
            <w:tr w:rsidR="006E66F3" w14:paraId="75BE0FE9" w14:textId="77777777" w:rsidTr="00347470">
              <w:tc>
                <w:tcPr>
                  <w:tcW w:w="1406" w:type="dxa"/>
                </w:tcPr>
                <w:p w14:paraId="1B8CB137" w14:textId="77777777" w:rsidR="00952D24" w:rsidRDefault="00F054F4" w:rsidP="00952D24">
                  <w:pPr>
                    <w:jc w:val="center"/>
                    <w:rPr>
                      <w:b/>
                      <w:bCs/>
                      <w:u w:val="single"/>
                    </w:rPr>
                  </w:pPr>
                  <w:r>
                    <w:rPr>
                      <w:b/>
                      <w:bCs/>
                      <w:u w:val="single"/>
                    </w:rPr>
                    <w:t>19-55</w:t>
                  </w:r>
                </w:p>
                <w:p w14:paraId="7866CE77" w14:textId="7F7741C9" w:rsidR="00F054F4" w:rsidRDefault="00F054F4" w:rsidP="00952D24">
                  <w:pPr>
                    <w:jc w:val="center"/>
                    <w:rPr>
                      <w:b/>
                      <w:bCs/>
                      <w:u w:val="single"/>
                    </w:rPr>
                  </w:pPr>
                  <w:r>
                    <w:rPr>
                      <w:b/>
                      <w:bCs/>
                      <w:u w:val="single"/>
                    </w:rPr>
                    <w:t>=</w:t>
                  </w:r>
                </w:p>
              </w:tc>
              <w:tc>
                <w:tcPr>
                  <w:tcW w:w="1544" w:type="dxa"/>
                </w:tcPr>
                <w:p w14:paraId="75F8198E" w14:textId="77777777" w:rsidR="00952D24" w:rsidRDefault="00F054F4" w:rsidP="00952D24">
                  <w:pPr>
                    <w:jc w:val="center"/>
                    <w:rPr>
                      <w:b/>
                      <w:bCs/>
                      <w:u w:val="single"/>
                    </w:rPr>
                  </w:pPr>
                  <w:r>
                    <w:rPr>
                      <w:b/>
                      <w:bCs/>
                      <w:u w:val="single"/>
                    </w:rPr>
                    <w:t>1</w:t>
                  </w:r>
                </w:p>
                <w:p w14:paraId="1B0B9A0D" w14:textId="49F94F9A" w:rsidR="00F054F4" w:rsidRDefault="00F054F4" w:rsidP="00952D24">
                  <w:pPr>
                    <w:jc w:val="center"/>
                    <w:rPr>
                      <w:b/>
                      <w:bCs/>
                      <w:u w:val="single"/>
                    </w:rPr>
                  </w:pPr>
                  <w:r>
                    <w:rPr>
                      <w:b/>
                      <w:bCs/>
                      <w:u w:val="single"/>
                    </w:rPr>
                    <w:t>1</w:t>
                  </w:r>
                </w:p>
              </w:tc>
              <w:tc>
                <w:tcPr>
                  <w:tcW w:w="1616" w:type="dxa"/>
                </w:tcPr>
                <w:p w14:paraId="34D721E6" w14:textId="77777777" w:rsidR="00952D24" w:rsidRDefault="00F054F4" w:rsidP="00952D24">
                  <w:pPr>
                    <w:jc w:val="center"/>
                    <w:rPr>
                      <w:b/>
                      <w:bCs/>
                      <w:u w:val="single"/>
                    </w:rPr>
                  </w:pPr>
                  <w:r>
                    <w:rPr>
                      <w:b/>
                      <w:bCs/>
                      <w:u w:val="single"/>
                    </w:rPr>
                    <w:t>1</w:t>
                  </w:r>
                </w:p>
                <w:p w14:paraId="2721B114" w14:textId="3C3C549D" w:rsidR="00F054F4" w:rsidRDefault="00F054F4" w:rsidP="00952D24">
                  <w:pPr>
                    <w:jc w:val="center"/>
                    <w:rPr>
                      <w:b/>
                      <w:bCs/>
                      <w:u w:val="single"/>
                    </w:rPr>
                  </w:pPr>
                  <w:r>
                    <w:rPr>
                      <w:b/>
                      <w:bCs/>
                      <w:u w:val="single"/>
                    </w:rPr>
                    <w:t>1</w:t>
                  </w:r>
                </w:p>
              </w:tc>
              <w:tc>
                <w:tcPr>
                  <w:tcW w:w="1339" w:type="dxa"/>
                </w:tcPr>
                <w:p w14:paraId="2E60C5C8" w14:textId="77777777" w:rsidR="00952D24" w:rsidRDefault="00F054F4" w:rsidP="00952D24">
                  <w:pPr>
                    <w:jc w:val="center"/>
                    <w:rPr>
                      <w:b/>
                      <w:bCs/>
                      <w:u w:val="single"/>
                    </w:rPr>
                  </w:pPr>
                  <w:r>
                    <w:rPr>
                      <w:b/>
                      <w:bCs/>
                      <w:u w:val="single"/>
                    </w:rPr>
                    <w:t>30</w:t>
                  </w:r>
                </w:p>
                <w:p w14:paraId="52930343" w14:textId="2B9C0CEE" w:rsidR="00F054F4" w:rsidRDefault="00F054F4" w:rsidP="00952D24">
                  <w:pPr>
                    <w:jc w:val="center"/>
                    <w:rPr>
                      <w:b/>
                      <w:bCs/>
                      <w:u w:val="single"/>
                    </w:rPr>
                  </w:pPr>
                  <w:r>
                    <w:rPr>
                      <w:b/>
                      <w:bCs/>
                      <w:u w:val="single"/>
                    </w:rPr>
                    <w:t>30</w:t>
                  </w:r>
                </w:p>
              </w:tc>
              <w:tc>
                <w:tcPr>
                  <w:tcW w:w="1339" w:type="dxa"/>
                </w:tcPr>
                <w:p w14:paraId="44672CC6" w14:textId="77777777" w:rsidR="00952D24" w:rsidRDefault="00F054F4" w:rsidP="00952D24">
                  <w:pPr>
                    <w:jc w:val="center"/>
                    <w:rPr>
                      <w:b/>
                      <w:bCs/>
                      <w:u w:val="single"/>
                    </w:rPr>
                  </w:pPr>
                  <w:r>
                    <w:rPr>
                      <w:b/>
                      <w:bCs/>
                      <w:u w:val="single"/>
                    </w:rPr>
                    <w:t>=</w:t>
                  </w:r>
                </w:p>
                <w:p w14:paraId="6CF1079D" w14:textId="452D7448" w:rsidR="00F054F4" w:rsidRDefault="00F054F4" w:rsidP="00952D24">
                  <w:pPr>
                    <w:jc w:val="center"/>
                    <w:rPr>
                      <w:b/>
                      <w:bCs/>
                      <w:u w:val="single"/>
                    </w:rPr>
                  </w:pPr>
                  <w:r>
                    <w:rPr>
                      <w:b/>
                      <w:bCs/>
                      <w:u w:val="single"/>
                    </w:rPr>
                    <w:t>9</w:t>
                  </w:r>
                </w:p>
              </w:tc>
            </w:tr>
            <w:tr w:rsidR="006E66F3" w14:paraId="4F02F2C8" w14:textId="77777777" w:rsidTr="00347470">
              <w:tc>
                <w:tcPr>
                  <w:tcW w:w="1406" w:type="dxa"/>
                </w:tcPr>
                <w:p w14:paraId="336984A9" w14:textId="77777777" w:rsidR="00952D24" w:rsidRDefault="00F054F4" w:rsidP="00952D24">
                  <w:pPr>
                    <w:jc w:val="center"/>
                    <w:rPr>
                      <w:b/>
                      <w:bCs/>
                      <w:u w:val="single"/>
                    </w:rPr>
                  </w:pPr>
                  <w:r>
                    <w:rPr>
                      <w:b/>
                      <w:bCs/>
                      <w:u w:val="single"/>
                    </w:rPr>
                    <w:t>56-85</w:t>
                  </w:r>
                </w:p>
                <w:p w14:paraId="177563D8" w14:textId="72130F06" w:rsidR="00F054F4" w:rsidRDefault="00F054F4" w:rsidP="00952D24">
                  <w:pPr>
                    <w:jc w:val="center"/>
                    <w:rPr>
                      <w:b/>
                      <w:bCs/>
                      <w:u w:val="single"/>
                    </w:rPr>
                  </w:pPr>
                  <w:r>
                    <w:rPr>
                      <w:b/>
                      <w:bCs/>
                      <w:u w:val="single"/>
                    </w:rPr>
                    <w:t>=</w:t>
                  </w:r>
                </w:p>
              </w:tc>
              <w:tc>
                <w:tcPr>
                  <w:tcW w:w="1544" w:type="dxa"/>
                </w:tcPr>
                <w:p w14:paraId="40D2DEC7" w14:textId="0323A474" w:rsidR="00952D24" w:rsidRDefault="00F054F4" w:rsidP="00952D24">
                  <w:pPr>
                    <w:jc w:val="center"/>
                    <w:rPr>
                      <w:b/>
                      <w:bCs/>
                      <w:u w:val="single"/>
                    </w:rPr>
                  </w:pPr>
                  <w:r>
                    <w:rPr>
                      <w:b/>
                      <w:bCs/>
                      <w:u w:val="single"/>
                    </w:rPr>
                    <w:t>1 ¼</w:t>
                  </w:r>
                </w:p>
                <w:p w14:paraId="0D84153C" w14:textId="7C035EF6" w:rsidR="00F054F4" w:rsidRDefault="00F054F4" w:rsidP="00952D24">
                  <w:pPr>
                    <w:jc w:val="center"/>
                    <w:rPr>
                      <w:b/>
                      <w:bCs/>
                      <w:u w:val="single"/>
                    </w:rPr>
                  </w:pPr>
                  <w:r>
                    <w:rPr>
                      <w:b/>
                      <w:bCs/>
                      <w:u w:val="single"/>
                    </w:rPr>
                    <w:t>1 ¼</w:t>
                  </w:r>
                </w:p>
              </w:tc>
              <w:tc>
                <w:tcPr>
                  <w:tcW w:w="1616" w:type="dxa"/>
                </w:tcPr>
                <w:p w14:paraId="7E9D0901" w14:textId="77777777" w:rsidR="00952D24" w:rsidRDefault="00F054F4" w:rsidP="00952D24">
                  <w:pPr>
                    <w:jc w:val="center"/>
                    <w:rPr>
                      <w:b/>
                      <w:bCs/>
                      <w:u w:val="single"/>
                    </w:rPr>
                  </w:pPr>
                  <w:r>
                    <w:rPr>
                      <w:b/>
                      <w:bCs/>
                      <w:u w:val="single"/>
                    </w:rPr>
                    <w:t>1</w:t>
                  </w:r>
                </w:p>
                <w:p w14:paraId="1F2F6861" w14:textId="696F5C6E" w:rsidR="00F054F4" w:rsidRDefault="00F054F4" w:rsidP="00952D24">
                  <w:pPr>
                    <w:jc w:val="center"/>
                    <w:rPr>
                      <w:b/>
                      <w:bCs/>
                      <w:u w:val="single"/>
                    </w:rPr>
                  </w:pPr>
                  <w:r>
                    <w:rPr>
                      <w:b/>
                      <w:bCs/>
                      <w:u w:val="single"/>
                    </w:rPr>
                    <w:t>1</w:t>
                  </w:r>
                </w:p>
              </w:tc>
              <w:tc>
                <w:tcPr>
                  <w:tcW w:w="1339" w:type="dxa"/>
                </w:tcPr>
                <w:p w14:paraId="2394D6D2" w14:textId="77777777" w:rsidR="00952D24" w:rsidRDefault="00F054F4" w:rsidP="00952D24">
                  <w:pPr>
                    <w:jc w:val="center"/>
                    <w:rPr>
                      <w:b/>
                      <w:bCs/>
                      <w:u w:val="single"/>
                    </w:rPr>
                  </w:pPr>
                  <w:r>
                    <w:rPr>
                      <w:b/>
                      <w:bCs/>
                      <w:u w:val="single"/>
                    </w:rPr>
                    <w:t>30</w:t>
                  </w:r>
                </w:p>
                <w:p w14:paraId="78C412F2" w14:textId="7BB2C325" w:rsidR="00F054F4" w:rsidRDefault="00F054F4" w:rsidP="00F054F4">
                  <w:pPr>
                    <w:jc w:val="center"/>
                    <w:rPr>
                      <w:b/>
                      <w:bCs/>
                      <w:u w:val="single"/>
                    </w:rPr>
                  </w:pPr>
                  <w:r>
                    <w:rPr>
                      <w:b/>
                      <w:bCs/>
                      <w:u w:val="single"/>
                    </w:rPr>
                    <w:t>30</w:t>
                  </w:r>
                </w:p>
              </w:tc>
              <w:tc>
                <w:tcPr>
                  <w:tcW w:w="1339" w:type="dxa"/>
                </w:tcPr>
                <w:p w14:paraId="461A7A12" w14:textId="77777777" w:rsidR="00952D24" w:rsidRDefault="00F054F4" w:rsidP="00952D24">
                  <w:pPr>
                    <w:jc w:val="center"/>
                    <w:rPr>
                      <w:b/>
                      <w:bCs/>
                      <w:u w:val="single"/>
                    </w:rPr>
                  </w:pPr>
                  <w:r>
                    <w:rPr>
                      <w:b/>
                      <w:bCs/>
                      <w:u w:val="single"/>
                    </w:rPr>
                    <w:t>=</w:t>
                  </w:r>
                </w:p>
                <w:p w14:paraId="1517D995" w14:textId="4B7B3972" w:rsidR="00F054F4" w:rsidRDefault="00F054F4" w:rsidP="00952D24">
                  <w:pPr>
                    <w:jc w:val="center"/>
                    <w:rPr>
                      <w:b/>
                      <w:bCs/>
                      <w:u w:val="single"/>
                    </w:rPr>
                  </w:pPr>
                  <w:r>
                    <w:rPr>
                      <w:b/>
                      <w:bCs/>
                      <w:u w:val="single"/>
                    </w:rPr>
                    <w:t>10-20</w:t>
                  </w:r>
                </w:p>
              </w:tc>
            </w:tr>
            <w:tr w:rsidR="006E66F3" w14:paraId="26DDB11A" w14:textId="77777777" w:rsidTr="00347470">
              <w:tc>
                <w:tcPr>
                  <w:tcW w:w="1406" w:type="dxa"/>
                </w:tcPr>
                <w:p w14:paraId="5F4889EB" w14:textId="77777777" w:rsidR="00952D24" w:rsidRDefault="00F054F4" w:rsidP="00952D24">
                  <w:pPr>
                    <w:jc w:val="center"/>
                    <w:rPr>
                      <w:b/>
                      <w:bCs/>
                      <w:u w:val="single"/>
                    </w:rPr>
                  </w:pPr>
                  <w:r>
                    <w:rPr>
                      <w:b/>
                      <w:bCs/>
                      <w:u w:val="single"/>
                    </w:rPr>
                    <w:t>8-225</w:t>
                  </w:r>
                </w:p>
                <w:p w14:paraId="3F28D1B3" w14:textId="7CDFEA70" w:rsidR="00F054F4" w:rsidRDefault="00F054F4" w:rsidP="00952D24">
                  <w:pPr>
                    <w:jc w:val="center"/>
                    <w:rPr>
                      <w:b/>
                      <w:bCs/>
                      <w:u w:val="single"/>
                    </w:rPr>
                  </w:pPr>
                  <w:r>
                    <w:rPr>
                      <w:b/>
                      <w:bCs/>
                      <w:u w:val="single"/>
                    </w:rPr>
                    <w:t>=</w:t>
                  </w:r>
                </w:p>
              </w:tc>
              <w:tc>
                <w:tcPr>
                  <w:tcW w:w="1544" w:type="dxa"/>
                </w:tcPr>
                <w:p w14:paraId="4D964C43" w14:textId="709EB0BF" w:rsidR="00952D24" w:rsidRDefault="00476488" w:rsidP="00952D24">
                  <w:pPr>
                    <w:jc w:val="center"/>
                    <w:rPr>
                      <w:b/>
                      <w:bCs/>
                      <w:u w:val="single"/>
                    </w:rPr>
                  </w:pPr>
                  <w:r>
                    <w:rPr>
                      <w:b/>
                      <w:bCs/>
                      <w:u w:val="single"/>
                    </w:rPr>
                    <w:t>1 ½</w:t>
                  </w:r>
                </w:p>
                <w:p w14:paraId="1C01A136" w14:textId="5427D19A" w:rsidR="00476488" w:rsidRDefault="00476488" w:rsidP="00952D24">
                  <w:pPr>
                    <w:jc w:val="center"/>
                    <w:rPr>
                      <w:b/>
                      <w:bCs/>
                      <w:u w:val="single"/>
                    </w:rPr>
                  </w:pPr>
                  <w:r>
                    <w:rPr>
                      <w:b/>
                      <w:bCs/>
                      <w:u w:val="single"/>
                    </w:rPr>
                    <w:t xml:space="preserve">1 </w:t>
                  </w:r>
                  <w:r w:rsidR="00E03FAC">
                    <w:rPr>
                      <w:b/>
                      <w:bCs/>
                      <w:u w:val="single"/>
                    </w:rPr>
                    <w:t>½</w:t>
                  </w:r>
                </w:p>
              </w:tc>
              <w:tc>
                <w:tcPr>
                  <w:tcW w:w="1616" w:type="dxa"/>
                </w:tcPr>
                <w:p w14:paraId="0D845EC9" w14:textId="4BA70366" w:rsidR="00952D24" w:rsidRDefault="00BE186B" w:rsidP="00952D24">
                  <w:pPr>
                    <w:jc w:val="center"/>
                    <w:rPr>
                      <w:b/>
                      <w:bCs/>
                      <w:u w:val="single"/>
                    </w:rPr>
                  </w:pPr>
                  <w:r>
                    <w:rPr>
                      <w:b/>
                      <w:bCs/>
                      <w:u w:val="single"/>
                    </w:rPr>
                    <w:t>1 ½</w:t>
                  </w:r>
                </w:p>
                <w:p w14:paraId="05925EA6" w14:textId="04777209" w:rsidR="00BE186B" w:rsidRDefault="00BE186B" w:rsidP="00952D24">
                  <w:pPr>
                    <w:jc w:val="center"/>
                    <w:rPr>
                      <w:b/>
                      <w:bCs/>
                      <w:u w:val="single"/>
                    </w:rPr>
                  </w:pPr>
                  <w:r>
                    <w:rPr>
                      <w:b/>
                      <w:bCs/>
                      <w:u w:val="single"/>
                    </w:rPr>
                    <w:t xml:space="preserve">1 ½ </w:t>
                  </w:r>
                </w:p>
              </w:tc>
              <w:tc>
                <w:tcPr>
                  <w:tcW w:w="1339" w:type="dxa"/>
                </w:tcPr>
                <w:p w14:paraId="0DA1CD56" w14:textId="77777777" w:rsidR="00952D24" w:rsidRDefault="00F054F4" w:rsidP="00952D24">
                  <w:pPr>
                    <w:jc w:val="center"/>
                    <w:rPr>
                      <w:b/>
                      <w:bCs/>
                      <w:u w:val="single"/>
                    </w:rPr>
                  </w:pPr>
                  <w:r>
                    <w:rPr>
                      <w:b/>
                      <w:bCs/>
                      <w:u w:val="single"/>
                    </w:rPr>
                    <w:t>30</w:t>
                  </w:r>
                </w:p>
                <w:p w14:paraId="5B45CB76" w14:textId="59630B4D" w:rsidR="00F054F4" w:rsidRDefault="00F054F4" w:rsidP="00952D24">
                  <w:pPr>
                    <w:jc w:val="center"/>
                    <w:rPr>
                      <w:b/>
                      <w:bCs/>
                      <w:u w:val="single"/>
                    </w:rPr>
                  </w:pPr>
                  <w:r>
                    <w:rPr>
                      <w:b/>
                      <w:bCs/>
                      <w:u w:val="single"/>
                    </w:rPr>
                    <w:t>30</w:t>
                  </w:r>
                </w:p>
              </w:tc>
              <w:tc>
                <w:tcPr>
                  <w:tcW w:w="1339" w:type="dxa"/>
                </w:tcPr>
                <w:p w14:paraId="3351DC14" w14:textId="77777777" w:rsidR="00952D24" w:rsidRDefault="00476488" w:rsidP="00952D24">
                  <w:pPr>
                    <w:jc w:val="center"/>
                    <w:rPr>
                      <w:b/>
                      <w:bCs/>
                      <w:u w:val="single"/>
                    </w:rPr>
                  </w:pPr>
                  <w:r>
                    <w:rPr>
                      <w:b/>
                      <w:bCs/>
                      <w:u w:val="single"/>
                    </w:rPr>
                    <w:t>=</w:t>
                  </w:r>
                </w:p>
                <w:p w14:paraId="1F9B60CF" w14:textId="7375B9F4" w:rsidR="00476488" w:rsidRDefault="00476488" w:rsidP="00476488">
                  <w:pPr>
                    <w:jc w:val="center"/>
                    <w:rPr>
                      <w:b/>
                      <w:bCs/>
                      <w:u w:val="single"/>
                    </w:rPr>
                  </w:pPr>
                  <w:r>
                    <w:rPr>
                      <w:b/>
                      <w:bCs/>
                      <w:u w:val="single"/>
                    </w:rPr>
                    <w:t>21-77</w:t>
                  </w:r>
                </w:p>
              </w:tc>
            </w:tr>
            <w:tr w:rsidR="006E66F3" w14:paraId="6DD1337E" w14:textId="77777777" w:rsidTr="00347470">
              <w:tc>
                <w:tcPr>
                  <w:tcW w:w="1406" w:type="dxa"/>
                </w:tcPr>
                <w:p w14:paraId="433DA567" w14:textId="77777777" w:rsidR="00952D24" w:rsidRDefault="00F054F4" w:rsidP="00952D24">
                  <w:pPr>
                    <w:jc w:val="center"/>
                    <w:rPr>
                      <w:b/>
                      <w:bCs/>
                      <w:u w:val="single"/>
                    </w:rPr>
                  </w:pPr>
                  <w:r>
                    <w:rPr>
                      <w:b/>
                      <w:bCs/>
                      <w:u w:val="single"/>
                    </w:rPr>
                    <w:t>226-350</w:t>
                  </w:r>
                </w:p>
                <w:p w14:paraId="21E00C5D" w14:textId="2EFF48A5" w:rsidR="00F054F4" w:rsidRDefault="00F054F4" w:rsidP="00952D24">
                  <w:pPr>
                    <w:jc w:val="center"/>
                    <w:rPr>
                      <w:b/>
                      <w:bCs/>
                      <w:u w:val="single"/>
                    </w:rPr>
                  </w:pPr>
                  <w:r>
                    <w:rPr>
                      <w:b/>
                      <w:bCs/>
                      <w:u w:val="single"/>
                    </w:rPr>
                    <w:t>=</w:t>
                  </w:r>
                </w:p>
              </w:tc>
              <w:tc>
                <w:tcPr>
                  <w:tcW w:w="1544" w:type="dxa"/>
                </w:tcPr>
                <w:p w14:paraId="66AC9D6D" w14:textId="77777777" w:rsidR="00952D24" w:rsidRDefault="00BE186B" w:rsidP="00952D24">
                  <w:pPr>
                    <w:jc w:val="center"/>
                    <w:rPr>
                      <w:b/>
                      <w:bCs/>
                      <w:u w:val="single"/>
                    </w:rPr>
                  </w:pPr>
                  <w:r>
                    <w:rPr>
                      <w:b/>
                      <w:bCs/>
                      <w:u w:val="single"/>
                    </w:rPr>
                    <w:t>2</w:t>
                  </w:r>
                </w:p>
                <w:p w14:paraId="2B46FE10" w14:textId="0720513E" w:rsidR="00BE186B" w:rsidRDefault="00BE186B" w:rsidP="00952D24">
                  <w:pPr>
                    <w:jc w:val="center"/>
                    <w:rPr>
                      <w:b/>
                      <w:bCs/>
                      <w:u w:val="single"/>
                    </w:rPr>
                  </w:pPr>
                  <w:r>
                    <w:rPr>
                      <w:b/>
                      <w:bCs/>
                      <w:u w:val="single"/>
                    </w:rPr>
                    <w:t>2</w:t>
                  </w:r>
                </w:p>
              </w:tc>
              <w:tc>
                <w:tcPr>
                  <w:tcW w:w="1616" w:type="dxa"/>
                </w:tcPr>
                <w:p w14:paraId="1643F425" w14:textId="585DC4B9" w:rsidR="00952D24" w:rsidRDefault="00BE186B" w:rsidP="00952D24">
                  <w:pPr>
                    <w:jc w:val="center"/>
                    <w:rPr>
                      <w:b/>
                      <w:bCs/>
                      <w:u w:val="single"/>
                    </w:rPr>
                  </w:pPr>
                  <w:r>
                    <w:rPr>
                      <w:b/>
                      <w:bCs/>
                      <w:u w:val="single"/>
                    </w:rPr>
                    <w:t>1 ½</w:t>
                  </w:r>
                </w:p>
                <w:p w14:paraId="5D8D8114" w14:textId="26599772" w:rsidR="00BE186B" w:rsidRDefault="00BE186B" w:rsidP="00952D24">
                  <w:pPr>
                    <w:jc w:val="center"/>
                    <w:rPr>
                      <w:b/>
                      <w:bCs/>
                      <w:u w:val="single"/>
                    </w:rPr>
                  </w:pPr>
                  <w:r>
                    <w:rPr>
                      <w:b/>
                      <w:bCs/>
                      <w:u w:val="single"/>
                    </w:rPr>
                    <w:t xml:space="preserve">1 ½ </w:t>
                  </w:r>
                </w:p>
              </w:tc>
              <w:tc>
                <w:tcPr>
                  <w:tcW w:w="1339" w:type="dxa"/>
                </w:tcPr>
                <w:p w14:paraId="6F0AA5A9" w14:textId="77777777" w:rsidR="00952D24" w:rsidRDefault="00F054F4" w:rsidP="00952D24">
                  <w:pPr>
                    <w:jc w:val="center"/>
                    <w:rPr>
                      <w:b/>
                      <w:bCs/>
                      <w:u w:val="single"/>
                    </w:rPr>
                  </w:pPr>
                  <w:r>
                    <w:rPr>
                      <w:b/>
                      <w:bCs/>
                      <w:u w:val="single"/>
                    </w:rPr>
                    <w:t>30</w:t>
                  </w:r>
                </w:p>
                <w:p w14:paraId="189DD13B" w14:textId="4CE7E644" w:rsidR="00F054F4" w:rsidRDefault="00F054F4" w:rsidP="00952D24">
                  <w:pPr>
                    <w:jc w:val="center"/>
                    <w:rPr>
                      <w:b/>
                      <w:bCs/>
                      <w:u w:val="single"/>
                    </w:rPr>
                  </w:pPr>
                  <w:r>
                    <w:rPr>
                      <w:b/>
                      <w:bCs/>
                      <w:u w:val="single"/>
                    </w:rPr>
                    <w:t>30</w:t>
                  </w:r>
                </w:p>
              </w:tc>
              <w:tc>
                <w:tcPr>
                  <w:tcW w:w="1339" w:type="dxa"/>
                </w:tcPr>
                <w:p w14:paraId="6185D74D" w14:textId="77777777" w:rsidR="00952D24" w:rsidRDefault="00476488" w:rsidP="00952D24">
                  <w:pPr>
                    <w:jc w:val="center"/>
                    <w:rPr>
                      <w:b/>
                      <w:bCs/>
                      <w:u w:val="single"/>
                    </w:rPr>
                  </w:pPr>
                  <w:r>
                    <w:rPr>
                      <w:b/>
                      <w:bCs/>
                      <w:u w:val="single"/>
                    </w:rPr>
                    <w:t>=</w:t>
                  </w:r>
                </w:p>
                <w:p w14:paraId="79708CA9" w14:textId="5C8BCB47" w:rsidR="00476488" w:rsidRDefault="00476488" w:rsidP="00952D24">
                  <w:pPr>
                    <w:jc w:val="center"/>
                    <w:rPr>
                      <w:b/>
                      <w:bCs/>
                      <w:u w:val="single"/>
                    </w:rPr>
                  </w:pPr>
                  <w:r>
                    <w:rPr>
                      <w:b/>
                      <w:bCs/>
                      <w:u w:val="single"/>
                    </w:rPr>
                    <w:t>78-175</w:t>
                  </w:r>
                </w:p>
              </w:tc>
            </w:tr>
            <w:tr w:rsidR="00F054F4" w14:paraId="42BED92D" w14:textId="77777777" w:rsidTr="00347470">
              <w:tc>
                <w:tcPr>
                  <w:tcW w:w="1406" w:type="dxa"/>
                </w:tcPr>
                <w:p w14:paraId="56F2C085" w14:textId="77777777" w:rsidR="00F054F4" w:rsidRDefault="00F054F4" w:rsidP="00952D24">
                  <w:pPr>
                    <w:jc w:val="center"/>
                    <w:rPr>
                      <w:b/>
                      <w:bCs/>
                      <w:u w:val="single"/>
                    </w:rPr>
                  </w:pPr>
                  <w:r>
                    <w:rPr>
                      <w:b/>
                      <w:bCs/>
                      <w:u w:val="single"/>
                    </w:rPr>
                    <w:t>351-550</w:t>
                  </w:r>
                </w:p>
                <w:p w14:paraId="4DEF7659" w14:textId="39D0804A" w:rsidR="00F054F4" w:rsidRDefault="00F054F4" w:rsidP="00952D24">
                  <w:pPr>
                    <w:jc w:val="center"/>
                    <w:rPr>
                      <w:b/>
                      <w:bCs/>
                      <w:u w:val="single"/>
                    </w:rPr>
                  </w:pPr>
                  <w:r>
                    <w:rPr>
                      <w:b/>
                      <w:bCs/>
                      <w:u w:val="single"/>
                    </w:rPr>
                    <w:t>=</w:t>
                  </w:r>
                </w:p>
              </w:tc>
              <w:tc>
                <w:tcPr>
                  <w:tcW w:w="1544" w:type="dxa"/>
                </w:tcPr>
                <w:p w14:paraId="336D9120" w14:textId="77777777" w:rsidR="00F054F4" w:rsidRDefault="00BE186B" w:rsidP="00952D24">
                  <w:pPr>
                    <w:jc w:val="center"/>
                    <w:rPr>
                      <w:b/>
                      <w:bCs/>
                      <w:u w:val="single"/>
                    </w:rPr>
                  </w:pPr>
                  <w:r>
                    <w:rPr>
                      <w:b/>
                      <w:bCs/>
                      <w:u w:val="single"/>
                    </w:rPr>
                    <w:t>2</w:t>
                  </w:r>
                </w:p>
                <w:p w14:paraId="769C0421" w14:textId="0D653C83" w:rsidR="00BE186B" w:rsidRDefault="00BE186B" w:rsidP="00952D24">
                  <w:pPr>
                    <w:jc w:val="center"/>
                    <w:rPr>
                      <w:b/>
                      <w:bCs/>
                      <w:u w:val="single"/>
                    </w:rPr>
                  </w:pPr>
                  <w:r>
                    <w:rPr>
                      <w:b/>
                      <w:bCs/>
                      <w:u w:val="single"/>
                    </w:rPr>
                    <w:t>2</w:t>
                  </w:r>
                </w:p>
              </w:tc>
              <w:tc>
                <w:tcPr>
                  <w:tcW w:w="1616" w:type="dxa"/>
                </w:tcPr>
                <w:p w14:paraId="07520485" w14:textId="77777777" w:rsidR="00F054F4" w:rsidRDefault="00BE186B" w:rsidP="00952D24">
                  <w:pPr>
                    <w:jc w:val="center"/>
                    <w:rPr>
                      <w:b/>
                      <w:bCs/>
                      <w:u w:val="single"/>
                    </w:rPr>
                  </w:pPr>
                  <w:r>
                    <w:rPr>
                      <w:b/>
                      <w:bCs/>
                      <w:u w:val="single"/>
                    </w:rPr>
                    <w:t>2</w:t>
                  </w:r>
                </w:p>
                <w:p w14:paraId="5A5750FC" w14:textId="708403BB" w:rsidR="00BE186B" w:rsidRDefault="00BE186B" w:rsidP="00952D24">
                  <w:pPr>
                    <w:jc w:val="center"/>
                    <w:rPr>
                      <w:b/>
                      <w:bCs/>
                      <w:u w:val="single"/>
                    </w:rPr>
                  </w:pPr>
                  <w:r>
                    <w:rPr>
                      <w:b/>
                      <w:bCs/>
                      <w:u w:val="single"/>
                    </w:rPr>
                    <w:t>2</w:t>
                  </w:r>
                </w:p>
              </w:tc>
              <w:tc>
                <w:tcPr>
                  <w:tcW w:w="1339" w:type="dxa"/>
                </w:tcPr>
                <w:p w14:paraId="749E4745" w14:textId="77777777" w:rsidR="00F054F4" w:rsidRDefault="00F054F4" w:rsidP="00952D24">
                  <w:pPr>
                    <w:jc w:val="center"/>
                    <w:rPr>
                      <w:b/>
                      <w:bCs/>
                      <w:u w:val="single"/>
                    </w:rPr>
                  </w:pPr>
                  <w:r>
                    <w:rPr>
                      <w:b/>
                      <w:bCs/>
                      <w:u w:val="single"/>
                    </w:rPr>
                    <w:t>30</w:t>
                  </w:r>
                </w:p>
                <w:p w14:paraId="62CABC12" w14:textId="4C97098A" w:rsidR="00F054F4" w:rsidRDefault="00F054F4" w:rsidP="00952D24">
                  <w:pPr>
                    <w:jc w:val="center"/>
                    <w:rPr>
                      <w:b/>
                      <w:bCs/>
                      <w:u w:val="single"/>
                    </w:rPr>
                  </w:pPr>
                  <w:r>
                    <w:rPr>
                      <w:b/>
                      <w:bCs/>
                      <w:u w:val="single"/>
                    </w:rPr>
                    <w:t>30</w:t>
                  </w:r>
                </w:p>
              </w:tc>
              <w:tc>
                <w:tcPr>
                  <w:tcW w:w="1339" w:type="dxa"/>
                </w:tcPr>
                <w:p w14:paraId="29B19AB3" w14:textId="77777777" w:rsidR="00476488" w:rsidRDefault="00476488" w:rsidP="00952D24">
                  <w:pPr>
                    <w:jc w:val="center"/>
                    <w:rPr>
                      <w:b/>
                      <w:bCs/>
                      <w:u w:val="single"/>
                    </w:rPr>
                  </w:pPr>
                  <w:r>
                    <w:rPr>
                      <w:b/>
                      <w:bCs/>
                      <w:u w:val="single"/>
                    </w:rPr>
                    <w:t>=</w:t>
                  </w:r>
                </w:p>
                <w:p w14:paraId="169DE74B" w14:textId="43B59F6B" w:rsidR="00F054F4" w:rsidRDefault="00476488" w:rsidP="00952D24">
                  <w:pPr>
                    <w:jc w:val="center"/>
                    <w:rPr>
                      <w:b/>
                      <w:bCs/>
                      <w:u w:val="single"/>
                    </w:rPr>
                  </w:pPr>
                  <w:r>
                    <w:rPr>
                      <w:b/>
                      <w:bCs/>
                      <w:u w:val="single"/>
                    </w:rPr>
                    <w:t>176-315</w:t>
                  </w:r>
                </w:p>
              </w:tc>
            </w:tr>
            <w:tr w:rsidR="00F054F4" w14:paraId="0F76D374" w14:textId="77777777" w:rsidTr="00347470">
              <w:tc>
                <w:tcPr>
                  <w:tcW w:w="1406" w:type="dxa"/>
                </w:tcPr>
                <w:p w14:paraId="6225733F" w14:textId="77777777" w:rsidR="00F054F4" w:rsidRDefault="00F054F4" w:rsidP="00952D24">
                  <w:pPr>
                    <w:jc w:val="center"/>
                    <w:rPr>
                      <w:b/>
                      <w:bCs/>
                      <w:u w:val="single"/>
                    </w:rPr>
                  </w:pPr>
                  <w:r>
                    <w:rPr>
                      <w:b/>
                      <w:bCs/>
                      <w:u w:val="single"/>
                    </w:rPr>
                    <w:t>551-640</w:t>
                  </w:r>
                </w:p>
                <w:p w14:paraId="7D58480F" w14:textId="51C31E8A" w:rsidR="00F054F4" w:rsidRDefault="00F054F4" w:rsidP="00952D24">
                  <w:pPr>
                    <w:jc w:val="center"/>
                    <w:rPr>
                      <w:b/>
                      <w:bCs/>
                      <w:u w:val="single"/>
                    </w:rPr>
                  </w:pPr>
                  <w:r>
                    <w:rPr>
                      <w:b/>
                      <w:bCs/>
                      <w:u w:val="single"/>
                    </w:rPr>
                    <w:t>=</w:t>
                  </w:r>
                </w:p>
              </w:tc>
              <w:tc>
                <w:tcPr>
                  <w:tcW w:w="1544" w:type="dxa"/>
                </w:tcPr>
                <w:p w14:paraId="5EA9D43D" w14:textId="16434F8E" w:rsidR="00F054F4" w:rsidRDefault="00BE186B" w:rsidP="00952D24">
                  <w:pPr>
                    <w:jc w:val="center"/>
                    <w:rPr>
                      <w:b/>
                      <w:bCs/>
                      <w:u w:val="single"/>
                    </w:rPr>
                  </w:pPr>
                  <w:r>
                    <w:rPr>
                      <w:b/>
                      <w:bCs/>
                      <w:u w:val="single"/>
                    </w:rPr>
                    <w:t>2 ½</w:t>
                  </w:r>
                </w:p>
                <w:p w14:paraId="3ED15332" w14:textId="533E54D9" w:rsidR="00BE186B" w:rsidRDefault="00BE186B" w:rsidP="00952D24">
                  <w:pPr>
                    <w:jc w:val="center"/>
                    <w:rPr>
                      <w:b/>
                      <w:bCs/>
                      <w:u w:val="single"/>
                    </w:rPr>
                  </w:pPr>
                  <w:r>
                    <w:rPr>
                      <w:b/>
                      <w:bCs/>
                      <w:u w:val="single"/>
                    </w:rPr>
                    <w:t xml:space="preserve">2 ½ </w:t>
                  </w:r>
                </w:p>
              </w:tc>
              <w:tc>
                <w:tcPr>
                  <w:tcW w:w="1616" w:type="dxa"/>
                </w:tcPr>
                <w:p w14:paraId="0C56A858" w14:textId="77777777" w:rsidR="00F054F4" w:rsidRDefault="00BE186B" w:rsidP="00952D24">
                  <w:pPr>
                    <w:jc w:val="center"/>
                    <w:rPr>
                      <w:b/>
                      <w:bCs/>
                      <w:u w:val="single"/>
                    </w:rPr>
                  </w:pPr>
                  <w:r>
                    <w:rPr>
                      <w:b/>
                      <w:bCs/>
                      <w:u w:val="single"/>
                    </w:rPr>
                    <w:t>2</w:t>
                  </w:r>
                </w:p>
                <w:p w14:paraId="7F7186CB" w14:textId="7A59DEE3" w:rsidR="00BE186B" w:rsidRDefault="00BE186B" w:rsidP="00BE186B">
                  <w:pPr>
                    <w:jc w:val="center"/>
                    <w:rPr>
                      <w:b/>
                      <w:bCs/>
                      <w:u w:val="single"/>
                    </w:rPr>
                  </w:pPr>
                  <w:r>
                    <w:rPr>
                      <w:b/>
                      <w:bCs/>
                      <w:u w:val="single"/>
                    </w:rPr>
                    <w:t>2</w:t>
                  </w:r>
                </w:p>
              </w:tc>
              <w:tc>
                <w:tcPr>
                  <w:tcW w:w="1339" w:type="dxa"/>
                </w:tcPr>
                <w:p w14:paraId="2140EB53" w14:textId="77777777" w:rsidR="00F054F4" w:rsidRDefault="00F054F4" w:rsidP="00952D24">
                  <w:pPr>
                    <w:jc w:val="center"/>
                    <w:rPr>
                      <w:b/>
                      <w:bCs/>
                      <w:u w:val="single"/>
                    </w:rPr>
                  </w:pPr>
                  <w:r>
                    <w:rPr>
                      <w:b/>
                      <w:bCs/>
                      <w:u w:val="single"/>
                    </w:rPr>
                    <w:t>30</w:t>
                  </w:r>
                </w:p>
                <w:p w14:paraId="414D0D96" w14:textId="0D072B21" w:rsidR="00F054F4" w:rsidRDefault="00F054F4" w:rsidP="00952D24">
                  <w:pPr>
                    <w:jc w:val="center"/>
                    <w:rPr>
                      <w:b/>
                      <w:bCs/>
                      <w:u w:val="single"/>
                    </w:rPr>
                  </w:pPr>
                  <w:r>
                    <w:rPr>
                      <w:b/>
                      <w:bCs/>
                      <w:u w:val="single"/>
                    </w:rPr>
                    <w:t>30</w:t>
                  </w:r>
                </w:p>
              </w:tc>
              <w:tc>
                <w:tcPr>
                  <w:tcW w:w="1339" w:type="dxa"/>
                </w:tcPr>
                <w:p w14:paraId="284B9A5A" w14:textId="77777777" w:rsidR="00F054F4" w:rsidRDefault="00476488" w:rsidP="00952D24">
                  <w:pPr>
                    <w:jc w:val="center"/>
                    <w:rPr>
                      <w:b/>
                      <w:bCs/>
                      <w:u w:val="single"/>
                    </w:rPr>
                  </w:pPr>
                  <w:r>
                    <w:rPr>
                      <w:b/>
                      <w:bCs/>
                      <w:u w:val="single"/>
                    </w:rPr>
                    <w:t>=</w:t>
                  </w:r>
                </w:p>
                <w:p w14:paraId="440F0670" w14:textId="19039FD3" w:rsidR="00476488" w:rsidRDefault="00476488" w:rsidP="00952D24">
                  <w:pPr>
                    <w:jc w:val="center"/>
                    <w:rPr>
                      <w:b/>
                      <w:bCs/>
                      <w:u w:val="single"/>
                    </w:rPr>
                  </w:pPr>
                  <w:r>
                    <w:rPr>
                      <w:b/>
                      <w:bCs/>
                      <w:u w:val="single"/>
                    </w:rPr>
                    <w:t>316-392</w:t>
                  </w:r>
                </w:p>
              </w:tc>
            </w:tr>
            <w:tr w:rsidR="00F054F4" w14:paraId="0DBA8F1C" w14:textId="77777777" w:rsidTr="00347470">
              <w:tc>
                <w:tcPr>
                  <w:tcW w:w="1406" w:type="dxa"/>
                </w:tcPr>
                <w:p w14:paraId="3B35922D" w14:textId="77777777" w:rsidR="00F054F4" w:rsidRDefault="00F054F4" w:rsidP="00952D24">
                  <w:pPr>
                    <w:jc w:val="center"/>
                    <w:rPr>
                      <w:b/>
                      <w:bCs/>
                      <w:u w:val="single"/>
                    </w:rPr>
                  </w:pPr>
                  <w:r>
                    <w:rPr>
                      <w:b/>
                      <w:bCs/>
                      <w:u w:val="single"/>
                    </w:rPr>
                    <w:t>641-1340</w:t>
                  </w:r>
                </w:p>
                <w:p w14:paraId="62275B74" w14:textId="1135A27D" w:rsidR="00F054F4" w:rsidRDefault="00F054F4" w:rsidP="00952D24">
                  <w:pPr>
                    <w:jc w:val="center"/>
                    <w:rPr>
                      <w:b/>
                      <w:bCs/>
                      <w:u w:val="single"/>
                    </w:rPr>
                  </w:pPr>
                  <w:r>
                    <w:rPr>
                      <w:b/>
                      <w:bCs/>
                      <w:u w:val="single"/>
                    </w:rPr>
                    <w:t>=</w:t>
                  </w:r>
                </w:p>
              </w:tc>
              <w:tc>
                <w:tcPr>
                  <w:tcW w:w="1544" w:type="dxa"/>
                </w:tcPr>
                <w:p w14:paraId="10E10472" w14:textId="77777777" w:rsidR="00F054F4" w:rsidRDefault="00BE186B" w:rsidP="00952D24">
                  <w:pPr>
                    <w:jc w:val="center"/>
                    <w:rPr>
                      <w:b/>
                      <w:bCs/>
                      <w:u w:val="single"/>
                    </w:rPr>
                  </w:pPr>
                  <w:r>
                    <w:rPr>
                      <w:b/>
                      <w:bCs/>
                      <w:u w:val="single"/>
                    </w:rPr>
                    <w:t>3</w:t>
                  </w:r>
                </w:p>
                <w:p w14:paraId="1AEC497C" w14:textId="23745206" w:rsidR="00BE186B" w:rsidRDefault="00BE186B" w:rsidP="00952D24">
                  <w:pPr>
                    <w:jc w:val="center"/>
                    <w:rPr>
                      <w:b/>
                      <w:bCs/>
                      <w:u w:val="single"/>
                    </w:rPr>
                  </w:pPr>
                  <w:r>
                    <w:rPr>
                      <w:b/>
                      <w:bCs/>
                      <w:u w:val="single"/>
                    </w:rPr>
                    <w:t>3</w:t>
                  </w:r>
                </w:p>
              </w:tc>
              <w:tc>
                <w:tcPr>
                  <w:tcW w:w="1616" w:type="dxa"/>
                </w:tcPr>
                <w:p w14:paraId="7839637C" w14:textId="77777777" w:rsidR="00F054F4" w:rsidRDefault="00BE186B" w:rsidP="00952D24">
                  <w:pPr>
                    <w:jc w:val="center"/>
                    <w:rPr>
                      <w:b/>
                      <w:bCs/>
                      <w:u w:val="single"/>
                    </w:rPr>
                  </w:pPr>
                  <w:r>
                    <w:rPr>
                      <w:b/>
                      <w:bCs/>
                      <w:u w:val="single"/>
                    </w:rPr>
                    <w:t>3</w:t>
                  </w:r>
                </w:p>
                <w:p w14:paraId="75CBD370" w14:textId="4CAA85F4" w:rsidR="00BE186B" w:rsidRDefault="00BE186B" w:rsidP="00952D24">
                  <w:pPr>
                    <w:jc w:val="center"/>
                    <w:rPr>
                      <w:b/>
                      <w:bCs/>
                      <w:u w:val="single"/>
                    </w:rPr>
                  </w:pPr>
                  <w:r>
                    <w:rPr>
                      <w:b/>
                      <w:bCs/>
                      <w:u w:val="single"/>
                    </w:rPr>
                    <w:t>3</w:t>
                  </w:r>
                </w:p>
              </w:tc>
              <w:tc>
                <w:tcPr>
                  <w:tcW w:w="1339" w:type="dxa"/>
                </w:tcPr>
                <w:p w14:paraId="5AB3374E" w14:textId="77777777" w:rsidR="00F054F4" w:rsidRDefault="00F054F4" w:rsidP="00952D24">
                  <w:pPr>
                    <w:jc w:val="center"/>
                    <w:rPr>
                      <w:b/>
                      <w:bCs/>
                      <w:u w:val="single"/>
                    </w:rPr>
                  </w:pPr>
                  <w:r>
                    <w:rPr>
                      <w:b/>
                      <w:bCs/>
                      <w:u w:val="single"/>
                    </w:rPr>
                    <w:t>22</w:t>
                  </w:r>
                </w:p>
                <w:p w14:paraId="277B7523" w14:textId="2A17FB00" w:rsidR="00F054F4" w:rsidRDefault="00F054F4" w:rsidP="00952D24">
                  <w:pPr>
                    <w:jc w:val="center"/>
                    <w:rPr>
                      <w:b/>
                      <w:bCs/>
                      <w:u w:val="single"/>
                    </w:rPr>
                  </w:pPr>
                  <w:r>
                    <w:rPr>
                      <w:b/>
                      <w:bCs/>
                      <w:u w:val="single"/>
                    </w:rPr>
                    <w:t>22</w:t>
                  </w:r>
                </w:p>
              </w:tc>
              <w:tc>
                <w:tcPr>
                  <w:tcW w:w="1339" w:type="dxa"/>
                </w:tcPr>
                <w:p w14:paraId="1C15935B" w14:textId="77777777" w:rsidR="00F054F4" w:rsidRDefault="00476488" w:rsidP="00952D24">
                  <w:pPr>
                    <w:jc w:val="center"/>
                    <w:rPr>
                      <w:b/>
                      <w:bCs/>
                      <w:u w:val="single"/>
                    </w:rPr>
                  </w:pPr>
                  <w:r>
                    <w:rPr>
                      <w:b/>
                      <w:bCs/>
                      <w:u w:val="single"/>
                    </w:rPr>
                    <w:t>=</w:t>
                  </w:r>
                </w:p>
                <w:p w14:paraId="46498686" w14:textId="44E1CFDC" w:rsidR="00476488" w:rsidRDefault="00476488" w:rsidP="00BE186B">
                  <w:pPr>
                    <w:jc w:val="center"/>
                    <w:rPr>
                      <w:b/>
                      <w:bCs/>
                      <w:u w:val="single"/>
                    </w:rPr>
                  </w:pPr>
                  <w:r>
                    <w:rPr>
                      <w:b/>
                      <w:bCs/>
                      <w:u w:val="single"/>
                    </w:rPr>
                    <w:t>393-940</w:t>
                  </w:r>
                </w:p>
              </w:tc>
            </w:tr>
          </w:tbl>
          <w:p w14:paraId="2FF19B2D" w14:textId="77777777" w:rsidR="00952D24" w:rsidRDefault="00952D24" w:rsidP="00952D24">
            <w:pPr>
              <w:jc w:val="center"/>
              <w:rPr>
                <w:b/>
                <w:bCs/>
                <w:u w:val="single"/>
              </w:rPr>
            </w:pPr>
          </w:p>
          <w:p w14:paraId="14F7ED64" w14:textId="77777777" w:rsidR="00476488" w:rsidRDefault="00476488" w:rsidP="00476488">
            <w:pPr>
              <w:rPr>
                <w:b/>
                <w:bCs/>
                <w:u w:val="single"/>
              </w:rPr>
            </w:pPr>
            <w:r>
              <w:rPr>
                <w:b/>
                <w:bCs/>
                <w:u w:val="single"/>
              </w:rPr>
              <w:t>ADD TABLE FOOTNOTES</w:t>
            </w:r>
          </w:p>
          <w:p w14:paraId="39923306" w14:textId="77777777" w:rsidR="00476488" w:rsidRDefault="00476488" w:rsidP="00476488">
            <w:pPr>
              <w:pStyle w:val="ListParagraph"/>
              <w:numPr>
                <w:ilvl w:val="0"/>
                <w:numId w:val="4"/>
              </w:numPr>
              <w:rPr>
                <w:b/>
                <w:bCs/>
                <w:u w:val="single"/>
              </w:rPr>
            </w:pPr>
            <w:proofErr w:type="gramStart"/>
            <w:r>
              <w:rPr>
                <w:b/>
                <w:bCs/>
                <w:u w:val="single"/>
              </w:rPr>
              <w:t>Table</w:t>
            </w:r>
            <w:proofErr w:type="gramEnd"/>
            <w:r>
              <w:rPr>
                <w:b/>
                <w:bCs/>
                <w:u w:val="single"/>
              </w:rPr>
              <w:t xml:space="preserve"> is applicable for both copper and plastic water piping.</w:t>
            </w:r>
          </w:p>
          <w:p w14:paraId="1B34596B" w14:textId="77777777" w:rsidR="00476488" w:rsidRDefault="00476488" w:rsidP="00476488">
            <w:pPr>
              <w:pStyle w:val="ListParagraph"/>
              <w:numPr>
                <w:ilvl w:val="0"/>
                <w:numId w:val="4"/>
              </w:numPr>
              <w:rPr>
                <w:b/>
                <w:bCs/>
                <w:u w:val="single"/>
              </w:rPr>
            </w:pPr>
            <w:r>
              <w:rPr>
                <w:b/>
                <w:bCs/>
                <w:u w:val="single"/>
              </w:rPr>
              <w:t>See Table P3004.1 for fixture unit values.</w:t>
            </w:r>
          </w:p>
          <w:p w14:paraId="611EDBF6" w14:textId="77777777" w:rsidR="00476488" w:rsidRDefault="00476488" w:rsidP="00476488">
            <w:pPr>
              <w:pStyle w:val="ListParagraph"/>
              <w:numPr>
                <w:ilvl w:val="0"/>
                <w:numId w:val="4"/>
              </w:numPr>
              <w:rPr>
                <w:b/>
                <w:bCs/>
                <w:u w:val="single"/>
              </w:rPr>
            </w:pPr>
            <w:r>
              <w:rPr>
                <w:b/>
                <w:bCs/>
                <w:u w:val="single"/>
              </w:rPr>
              <w:t>Minimum water service shall be ¾” to control valve.</w:t>
            </w:r>
          </w:p>
          <w:p w14:paraId="3FF82630" w14:textId="77777777" w:rsidR="00476488" w:rsidRDefault="00E84B89" w:rsidP="00476488">
            <w:pPr>
              <w:pStyle w:val="ListParagraph"/>
              <w:numPr>
                <w:ilvl w:val="0"/>
                <w:numId w:val="4"/>
              </w:numPr>
              <w:rPr>
                <w:b/>
                <w:bCs/>
                <w:u w:val="single"/>
              </w:rPr>
            </w:pPr>
            <w:r>
              <w:rPr>
                <w:b/>
                <w:bCs/>
                <w:u w:val="single"/>
              </w:rPr>
              <w:lastRenderedPageBreak/>
              <w:t>All secondary submeters and backflow assemblies shall be at least the same size as the line in which they are installed.</w:t>
            </w:r>
          </w:p>
          <w:p w14:paraId="76F108C8" w14:textId="73BE93D9" w:rsidR="00E84B89" w:rsidRDefault="00E84B89" w:rsidP="00476488">
            <w:pPr>
              <w:pStyle w:val="ListParagraph"/>
              <w:numPr>
                <w:ilvl w:val="0"/>
                <w:numId w:val="4"/>
              </w:numPr>
              <w:rPr>
                <w:b/>
                <w:bCs/>
                <w:u w:val="single"/>
              </w:rPr>
            </w:pPr>
            <w:r>
              <w:rPr>
                <w:b/>
                <w:bCs/>
                <w:u w:val="single"/>
              </w:rPr>
              <w:t xml:space="preserve">Table based on </w:t>
            </w:r>
            <w:r w:rsidR="00120E4D">
              <w:rPr>
                <w:b/>
                <w:bCs/>
                <w:u w:val="single"/>
              </w:rPr>
              <w:t>minimum water main pressure of 50 psi.</w:t>
            </w:r>
          </w:p>
          <w:p w14:paraId="32EC1F52" w14:textId="77777777" w:rsidR="00120E4D" w:rsidRDefault="00120E4D" w:rsidP="00476488">
            <w:pPr>
              <w:pStyle w:val="ListParagraph"/>
              <w:numPr>
                <w:ilvl w:val="0"/>
                <w:numId w:val="4"/>
              </w:numPr>
              <w:rPr>
                <w:b/>
                <w:bCs/>
                <w:u w:val="single"/>
              </w:rPr>
            </w:pPr>
            <w:r>
              <w:rPr>
                <w:b/>
                <w:bCs/>
                <w:u w:val="single"/>
              </w:rPr>
              <w:t xml:space="preserve">Minimum sizes for fixture supply </w:t>
            </w:r>
            <w:proofErr w:type="spellStart"/>
            <w:r>
              <w:rPr>
                <w:b/>
                <w:bCs/>
                <w:u w:val="single"/>
              </w:rPr>
              <w:t>prpe</w:t>
            </w:r>
            <w:proofErr w:type="spellEnd"/>
            <w:r>
              <w:rPr>
                <w:b/>
                <w:bCs/>
                <w:u w:val="single"/>
              </w:rPr>
              <w:t xml:space="preserve"> from the main or from the riser shall be from the Florida Building Code 8</w:t>
            </w:r>
            <w:r w:rsidRPr="00120E4D">
              <w:rPr>
                <w:b/>
                <w:bCs/>
                <w:u w:val="single"/>
                <w:vertAlign w:val="superscript"/>
              </w:rPr>
              <w:t>th</w:t>
            </w:r>
            <w:r>
              <w:rPr>
                <w:b/>
                <w:bCs/>
                <w:u w:val="single"/>
              </w:rPr>
              <w:t xml:space="preserve"> Edition (2023) – Plumbing Section 604.5</w:t>
            </w:r>
          </w:p>
          <w:p w14:paraId="3DF4779F" w14:textId="503F4CA8" w:rsidR="00120E4D" w:rsidRDefault="00120E4D" w:rsidP="00476488">
            <w:pPr>
              <w:pStyle w:val="ListParagraph"/>
              <w:numPr>
                <w:ilvl w:val="0"/>
                <w:numId w:val="4"/>
              </w:numPr>
              <w:rPr>
                <w:b/>
                <w:bCs/>
                <w:u w:val="single"/>
              </w:rPr>
            </w:pPr>
            <w:r>
              <w:rPr>
                <w:b/>
                <w:bCs/>
                <w:u w:val="single"/>
              </w:rPr>
              <w:t xml:space="preserve">Four (4) </w:t>
            </w:r>
            <w:proofErr w:type="gramStart"/>
            <w:r>
              <w:rPr>
                <w:b/>
                <w:bCs/>
                <w:u w:val="single"/>
              </w:rPr>
              <w:t>fixtures maximum</w:t>
            </w:r>
            <w:proofErr w:type="gramEnd"/>
            <w:r>
              <w:rPr>
                <w:b/>
                <w:bCs/>
                <w:u w:val="single"/>
              </w:rPr>
              <w:t xml:space="preserve"> (hot or cold) may connect to a one-half inch fixture water supply or as required by manufacturers’ installation instructions.</w:t>
            </w:r>
          </w:p>
          <w:p w14:paraId="5A16F74B" w14:textId="77777777" w:rsidR="00120E4D" w:rsidRDefault="00120E4D" w:rsidP="00476488">
            <w:pPr>
              <w:pStyle w:val="ListParagraph"/>
              <w:numPr>
                <w:ilvl w:val="0"/>
                <w:numId w:val="4"/>
              </w:numPr>
              <w:rPr>
                <w:b/>
                <w:bCs/>
                <w:u w:val="single"/>
              </w:rPr>
            </w:pPr>
            <w:r>
              <w:rPr>
                <w:b/>
                <w:bCs/>
                <w:u w:val="single"/>
              </w:rPr>
              <w:t>Where the water main pressure falls below 50 psi the next larger pipe size shall be used.</w:t>
            </w:r>
          </w:p>
          <w:p w14:paraId="78F9AA59" w14:textId="77777777" w:rsidR="00120E4D" w:rsidRDefault="00120E4D" w:rsidP="00476488">
            <w:pPr>
              <w:pStyle w:val="ListParagraph"/>
              <w:numPr>
                <w:ilvl w:val="0"/>
                <w:numId w:val="4"/>
              </w:numPr>
              <w:rPr>
                <w:b/>
                <w:bCs/>
                <w:u w:val="single"/>
              </w:rPr>
            </w:pPr>
            <w:r>
              <w:rPr>
                <w:b/>
                <w:bCs/>
                <w:u w:val="single"/>
              </w:rPr>
              <w:t xml:space="preserve">Buildings above three (3) </w:t>
            </w:r>
            <w:proofErr w:type="gramStart"/>
            <w:r>
              <w:rPr>
                <w:b/>
                <w:bCs/>
                <w:u w:val="single"/>
              </w:rPr>
              <w:t>stories</w:t>
            </w:r>
            <w:proofErr w:type="gramEnd"/>
            <w:r>
              <w:rPr>
                <w:b/>
                <w:bCs/>
                <w:u w:val="single"/>
              </w:rPr>
              <w:t xml:space="preserve"> in height shall use the next larger pipe size.</w:t>
            </w:r>
          </w:p>
          <w:p w14:paraId="7DF0F379" w14:textId="4CC60835" w:rsidR="00120E4D" w:rsidRPr="00476488" w:rsidRDefault="00120E4D" w:rsidP="00120E4D">
            <w:pPr>
              <w:pStyle w:val="ListParagraph"/>
              <w:ind w:left="1080"/>
              <w:rPr>
                <w:b/>
                <w:bCs/>
                <w:u w:val="single"/>
              </w:rPr>
            </w:pPr>
          </w:p>
        </w:tc>
        <w:tc>
          <w:tcPr>
            <w:tcW w:w="1414" w:type="dxa"/>
            <w:gridSpan w:val="3"/>
          </w:tcPr>
          <w:p w14:paraId="1FB973E0" w14:textId="77777777" w:rsidR="00A74F42" w:rsidRDefault="00A74F42"/>
        </w:tc>
      </w:tr>
      <w:tr w:rsidR="008B522A" w14:paraId="2F47C758" w14:textId="77777777" w:rsidTr="008B522A">
        <w:trPr>
          <w:cantSplit/>
          <w:trHeight w:val="1134"/>
        </w:trPr>
        <w:tc>
          <w:tcPr>
            <w:tcW w:w="1525" w:type="dxa"/>
            <w:shd w:val="clear" w:color="auto" w:fill="D0CECE" w:themeFill="background2" w:themeFillShade="E6"/>
          </w:tcPr>
          <w:p w14:paraId="571B77FE" w14:textId="77777777" w:rsidR="008B522A" w:rsidRDefault="008B522A"/>
        </w:tc>
        <w:tc>
          <w:tcPr>
            <w:tcW w:w="4050" w:type="dxa"/>
            <w:gridSpan w:val="2"/>
            <w:shd w:val="clear" w:color="auto" w:fill="D0CECE" w:themeFill="background2" w:themeFillShade="E6"/>
          </w:tcPr>
          <w:p w14:paraId="53D734B2" w14:textId="77777777" w:rsidR="008B522A" w:rsidRPr="003354E4" w:rsidRDefault="008B522A" w:rsidP="003354E4">
            <w:pPr>
              <w:jc w:val="right"/>
              <w:rPr>
                <w:b/>
                <w:bCs/>
                <w:highlight w:val="yellow"/>
                <w:u w:val="single"/>
              </w:rPr>
            </w:pPr>
          </w:p>
        </w:tc>
        <w:tc>
          <w:tcPr>
            <w:tcW w:w="7650" w:type="dxa"/>
            <w:gridSpan w:val="3"/>
            <w:shd w:val="clear" w:color="auto" w:fill="D0CECE" w:themeFill="background2" w:themeFillShade="E6"/>
          </w:tcPr>
          <w:p w14:paraId="020D8050" w14:textId="77777777" w:rsidR="008B522A" w:rsidRPr="00F832ED" w:rsidRDefault="008B522A" w:rsidP="00F832ED">
            <w:pPr>
              <w:rPr>
                <w:b/>
                <w:bCs/>
                <w:u w:val="single"/>
              </w:rPr>
            </w:pPr>
          </w:p>
        </w:tc>
        <w:tc>
          <w:tcPr>
            <w:tcW w:w="1414" w:type="dxa"/>
            <w:gridSpan w:val="3"/>
            <w:shd w:val="clear" w:color="auto" w:fill="D0CECE" w:themeFill="background2" w:themeFillShade="E6"/>
          </w:tcPr>
          <w:p w14:paraId="5B0022E6" w14:textId="77777777" w:rsidR="008B522A" w:rsidRDefault="008B522A"/>
        </w:tc>
      </w:tr>
      <w:tr w:rsidR="00404463" w14:paraId="22E13C6B" w14:textId="77777777" w:rsidTr="00173B20">
        <w:trPr>
          <w:cantSplit/>
          <w:trHeight w:val="1134"/>
        </w:trPr>
        <w:tc>
          <w:tcPr>
            <w:tcW w:w="1525" w:type="dxa"/>
          </w:tcPr>
          <w:p w14:paraId="082A6D87" w14:textId="77777777" w:rsidR="00F832ED" w:rsidRDefault="00F832ED">
            <w:r>
              <w:lastRenderedPageBreak/>
              <w:t xml:space="preserve">County of </w:t>
            </w:r>
          </w:p>
          <w:p w14:paraId="7856E30A" w14:textId="7CCE0F35" w:rsidR="00A74F42" w:rsidRDefault="00F832ED">
            <w:r>
              <w:t>Miami-Dade</w:t>
            </w:r>
          </w:p>
        </w:tc>
        <w:tc>
          <w:tcPr>
            <w:tcW w:w="4050" w:type="dxa"/>
            <w:gridSpan w:val="2"/>
          </w:tcPr>
          <w:p w14:paraId="11C1F784" w14:textId="48BFC3C7" w:rsidR="003354E4" w:rsidRPr="003354E4" w:rsidRDefault="003354E4" w:rsidP="003354E4">
            <w:pPr>
              <w:jc w:val="right"/>
              <w:rPr>
                <w:b/>
                <w:bCs/>
                <w:u w:val="single"/>
              </w:rPr>
            </w:pPr>
            <w:r w:rsidRPr="003354E4">
              <w:rPr>
                <w:b/>
                <w:bCs/>
                <w:highlight w:val="yellow"/>
                <w:u w:val="single"/>
              </w:rPr>
              <w:t>PLUMBING</w:t>
            </w:r>
          </w:p>
          <w:p w14:paraId="38784D1D" w14:textId="77777777" w:rsidR="003354E4" w:rsidRDefault="003354E4" w:rsidP="003354E4"/>
          <w:p w14:paraId="15FD2B9B" w14:textId="77777777" w:rsidR="003354E4" w:rsidRDefault="003354E4" w:rsidP="003354E4"/>
          <w:p w14:paraId="4C3F8D36" w14:textId="2AFAEA53" w:rsidR="00A74F42" w:rsidRDefault="001F4ACC" w:rsidP="001F4ACC">
            <w:hyperlink r:id="rId12" w:history="1">
              <w:r w:rsidRPr="00C4268C">
                <w:rPr>
                  <w:rStyle w:val="Hyperlink"/>
                </w:rPr>
                <w:t>https://floridabuilding.org/Upload/FBC/CodeID_7562_0d57_Ord%2023-70%20Submeters%202023.pdf</w:t>
              </w:r>
            </w:hyperlink>
          </w:p>
          <w:p w14:paraId="3850DD49" w14:textId="43654724" w:rsidR="001F4ACC" w:rsidRDefault="001F4ACC" w:rsidP="001F4ACC"/>
        </w:tc>
        <w:tc>
          <w:tcPr>
            <w:tcW w:w="7650" w:type="dxa"/>
            <w:gridSpan w:val="3"/>
          </w:tcPr>
          <w:p w14:paraId="309EAA86" w14:textId="77777777" w:rsidR="00A74F42" w:rsidRDefault="00F832ED" w:rsidP="00F832ED">
            <w:pPr>
              <w:rPr>
                <w:b/>
                <w:bCs/>
                <w:u w:val="single"/>
              </w:rPr>
            </w:pPr>
            <w:r w:rsidRPr="00F832ED">
              <w:rPr>
                <w:b/>
                <w:bCs/>
                <w:u w:val="single"/>
              </w:rPr>
              <w:t>This substitute differs from the original item by revising Section 602.1.1 of the ordinance to include the AWWA standard C713-19.</w:t>
            </w:r>
          </w:p>
          <w:p w14:paraId="7D3C0A1C" w14:textId="77777777" w:rsidR="00F832ED" w:rsidRDefault="00F832ED" w:rsidP="00F832ED">
            <w:pPr>
              <w:rPr>
                <w:b/>
                <w:bCs/>
                <w:u w:val="single"/>
              </w:rPr>
            </w:pPr>
          </w:p>
          <w:p w14:paraId="390D5024" w14:textId="77777777" w:rsidR="00F832ED" w:rsidRPr="00F832ED" w:rsidRDefault="00F832ED" w:rsidP="00F832ED">
            <w:pPr>
              <w:rPr>
                <w:b/>
                <w:bCs/>
                <w:u w:val="single"/>
              </w:rPr>
            </w:pPr>
            <w:r w:rsidRPr="00F832ED">
              <w:rPr>
                <w:b/>
                <w:bCs/>
                <w:u w:val="single"/>
              </w:rPr>
              <w:t>Sec. 8-31. - Local technical amendments to Florida Building Code.</w:t>
            </w:r>
          </w:p>
          <w:p w14:paraId="4EC851C4" w14:textId="7C331527" w:rsidR="00F832ED" w:rsidRPr="00F832ED" w:rsidRDefault="00F832ED" w:rsidP="00F832ED">
            <w:pPr>
              <w:rPr>
                <w:b/>
                <w:bCs/>
                <w:u w:val="single"/>
              </w:rPr>
            </w:pPr>
          </w:p>
          <w:p w14:paraId="75F59A20" w14:textId="77777777" w:rsidR="00F832ED" w:rsidRPr="00F832ED" w:rsidRDefault="00F832ED" w:rsidP="00F832ED">
            <w:pPr>
              <w:rPr>
                <w:b/>
                <w:bCs/>
                <w:u w:val="single"/>
              </w:rPr>
            </w:pPr>
            <w:r w:rsidRPr="00F832ED">
              <w:rPr>
                <w:b/>
                <w:bCs/>
                <w:u w:val="single"/>
              </w:rPr>
              <w:t>&gt;&gt;(D) The County hereby adopts the following local technical</w:t>
            </w:r>
          </w:p>
          <w:p w14:paraId="6A26BA3A" w14:textId="77777777" w:rsidR="00F832ED" w:rsidRPr="00F832ED" w:rsidRDefault="00F832ED" w:rsidP="00F832ED">
            <w:pPr>
              <w:rPr>
                <w:b/>
                <w:bCs/>
                <w:u w:val="single"/>
              </w:rPr>
            </w:pPr>
            <w:r w:rsidRPr="00F832ED">
              <w:rPr>
                <w:b/>
                <w:bCs/>
                <w:u w:val="single"/>
              </w:rPr>
              <w:t>amendments to Chapter 6 (Plumbing) of the Florida Building Code.</w:t>
            </w:r>
          </w:p>
          <w:p w14:paraId="2069BCD0" w14:textId="77777777" w:rsidR="00F832ED" w:rsidRDefault="00F832ED" w:rsidP="00F832ED">
            <w:pPr>
              <w:rPr>
                <w:b/>
                <w:bCs/>
                <w:u w:val="single"/>
              </w:rPr>
            </w:pPr>
          </w:p>
          <w:p w14:paraId="6AC345F8" w14:textId="4EBF6A9C" w:rsidR="00F832ED" w:rsidRPr="00F832ED" w:rsidRDefault="00F832ED" w:rsidP="00F832ED">
            <w:pPr>
              <w:rPr>
                <w:b/>
                <w:bCs/>
                <w:u w:val="single"/>
              </w:rPr>
            </w:pPr>
            <w:r w:rsidRPr="00F832ED">
              <w:rPr>
                <w:b/>
                <w:bCs/>
                <w:u w:val="single"/>
              </w:rPr>
              <w:t>602.1 General.</w:t>
            </w:r>
          </w:p>
          <w:p w14:paraId="60602172" w14:textId="77777777" w:rsidR="00F832ED" w:rsidRPr="00F832ED" w:rsidRDefault="00F832ED" w:rsidP="00F832ED">
            <w:pPr>
              <w:rPr>
                <w:b/>
                <w:bCs/>
                <w:u w:val="single"/>
              </w:rPr>
            </w:pPr>
            <w:r w:rsidRPr="00F832ED">
              <w:rPr>
                <w:b/>
                <w:bCs/>
                <w:u w:val="single"/>
              </w:rPr>
              <w:t>Structures equipped with plumbing fixtures and utilized for human</w:t>
            </w:r>
          </w:p>
          <w:p w14:paraId="62EFF0E6" w14:textId="77777777" w:rsidR="00F832ED" w:rsidRPr="00F832ED" w:rsidRDefault="00F832ED" w:rsidP="00F832ED">
            <w:pPr>
              <w:rPr>
                <w:b/>
                <w:bCs/>
                <w:u w:val="single"/>
              </w:rPr>
            </w:pPr>
            <w:r w:rsidRPr="00F832ED">
              <w:rPr>
                <w:b/>
                <w:bCs/>
                <w:u w:val="single"/>
              </w:rPr>
              <w:t>occupancy or habitation shall be provided with a potable supply of</w:t>
            </w:r>
          </w:p>
          <w:p w14:paraId="29F98345" w14:textId="77777777" w:rsidR="00F832ED" w:rsidRPr="00F832ED" w:rsidRDefault="00F832ED" w:rsidP="00F832ED">
            <w:pPr>
              <w:rPr>
                <w:b/>
                <w:bCs/>
                <w:u w:val="single"/>
              </w:rPr>
            </w:pPr>
            <w:r w:rsidRPr="00F832ED">
              <w:rPr>
                <w:b/>
                <w:bCs/>
                <w:u w:val="single"/>
              </w:rPr>
              <w:t>water in the amounts and at the pressures specified in this chapter.</w:t>
            </w:r>
          </w:p>
          <w:p w14:paraId="642DAE21" w14:textId="77777777" w:rsidR="00F832ED" w:rsidRPr="00F832ED" w:rsidRDefault="00F832ED" w:rsidP="00F832ED">
            <w:pPr>
              <w:rPr>
                <w:b/>
                <w:bCs/>
                <w:u w:val="single"/>
              </w:rPr>
            </w:pPr>
            <w:r w:rsidRPr="00F832ED">
              <w:rPr>
                <w:b/>
                <w:bCs/>
                <w:u w:val="single"/>
              </w:rPr>
              <w:t>In multiple unit properties where two or more units are served by a</w:t>
            </w:r>
          </w:p>
          <w:p w14:paraId="477E0D71" w14:textId="77777777" w:rsidR="00F832ED" w:rsidRPr="00F832ED" w:rsidRDefault="00F832ED" w:rsidP="00F832ED">
            <w:pPr>
              <w:rPr>
                <w:b/>
                <w:bCs/>
                <w:u w:val="single"/>
              </w:rPr>
            </w:pPr>
            <w:r w:rsidRPr="00F832ED">
              <w:rPr>
                <w:b/>
                <w:bCs/>
                <w:u w:val="single"/>
              </w:rPr>
              <w:t>single master water meter, each unit shall have individual water</w:t>
            </w:r>
          </w:p>
          <w:p w14:paraId="49D67FA4" w14:textId="77777777" w:rsidR="00F832ED" w:rsidRDefault="00F832ED" w:rsidP="00F832ED">
            <w:pPr>
              <w:rPr>
                <w:b/>
                <w:bCs/>
                <w:u w:val="single"/>
              </w:rPr>
            </w:pPr>
            <w:r w:rsidRPr="00F832ED">
              <w:rPr>
                <w:b/>
                <w:bCs/>
                <w:u w:val="single"/>
              </w:rPr>
              <w:t>submeters.</w:t>
            </w:r>
          </w:p>
          <w:p w14:paraId="46DCEE4B" w14:textId="77777777" w:rsidR="00F832ED" w:rsidRPr="00F832ED" w:rsidRDefault="00F832ED" w:rsidP="00F832ED">
            <w:pPr>
              <w:rPr>
                <w:b/>
                <w:bCs/>
                <w:u w:val="single"/>
              </w:rPr>
            </w:pPr>
          </w:p>
          <w:p w14:paraId="44EB9D61" w14:textId="77777777" w:rsidR="00F832ED" w:rsidRPr="00F832ED" w:rsidRDefault="00F832ED" w:rsidP="00F832ED">
            <w:pPr>
              <w:rPr>
                <w:b/>
                <w:bCs/>
                <w:u w:val="single"/>
              </w:rPr>
            </w:pPr>
            <w:r w:rsidRPr="00F832ED">
              <w:rPr>
                <w:b/>
                <w:bCs/>
                <w:u w:val="single"/>
              </w:rPr>
              <w:t>602.1.1 Submeters.</w:t>
            </w:r>
          </w:p>
          <w:p w14:paraId="1E01742C" w14:textId="77777777" w:rsidR="00F832ED" w:rsidRPr="00F832ED" w:rsidRDefault="00F832ED" w:rsidP="00F832ED">
            <w:pPr>
              <w:rPr>
                <w:b/>
                <w:bCs/>
                <w:u w:val="single"/>
              </w:rPr>
            </w:pPr>
            <w:r w:rsidRPr="00F832ED">
              <w:rPr>
                <w:b/>
                <w:bCs/>
                <w:u w:val="single"/>
              </w:rPr>
              <w:t>Submeters and their installation must conform to American Water</w:t>
            </w:r>
          </w:p>
          <w:p w14:paraId="38D27EF9" w14:textId="77777777" w:rsidR="00F832ED" w:rsidRPr="00F832ED" w:rsidRDefault="00F832ED" w:rsidP="00F832ED">
            <w:pPr>
              <w:rPr>
                <w:b/>
                <w:bCs/>
                <w:u w:val="single"/>
              </w:rPr>
            </w:pPr>
            <w:r w:rsidRPr="00F832ED">
              <w:rPr>
                <w:b/>
                <w:bCs/>
                <w:u w:val="single"/>
              </w:rPr>
              <w:t>Works Association (AWWA) Standards C700-20, C708-19, C710-</w:t>
            </w:r>
          </w:p>
          <w:p w14:paraId="7E5DD8C4" w14:textId="77777777" w:rsidR="00F832ED" w:rsidRPr="00F832ED" w:rsidRDefault="00F832ED" w:rsidP="00F832ED">
            <w:pPr>
              <w:rPr>
                <w:b/>
                <w:bCs/>
                <w:u w:val="single"/>
              </w:rPr>
            </w:pPr>
            <w:proofErr w:type="gramStart"/>
            <w:r w:rsidRPr="00F832ED">
              <w:rPr>
                <w:b/>
                <w:bCs/>
                <w:u w:val="single"/>
              </w:rPr>
              <w:t>20,&lt;</w:t>
            </w:r>
            <w:proofErr w:type="gramEnd"/>
            <w:r w:rsidRPr="00F832ED">
              <w:rPr>
                <w:b/>
                <w:bCs/>
                <w:u w:val="single"/>
              </w:rPr>
              <w:t>&lt;&gt;&gt; C713-19&lt;&lt;2 &gt;&gt;or C715-18. All submeters must be rated</w:t>
            </w:r>
          </w:p>
          <w:p w14:paraId="7151CDE3" w14:textId="77777777" w:rsidR="00F832ED" w:rsidRPr="00F832ED" w:rsidRDefault="00F832ED" w:rsidP="00F832ED">
            <w:pPr>
              <w:rPr>
                <w:b/>
                <w:bCs/>
                <w:u w:val="single"/>
              </w:rPr>
            </w:pPr>
            <w:r w:rsidRPr="00F832ED">
              <w:rPr>
                <w:b/>
                <w:bCs/>
                <w:u w:val="single"/>
              </w:rPr>
              <w:t>for a minimum working pressure of 150 psi. A shut-off valve must</w:t>
            </w:r>
          </w:p>
          <w:p w14:paraId="1E8AD1A9" w14:textId="77777777" w:rsidR="00F832ED" w:rsidRDefault="00F832ED" w:rsidP="00F832ED">
            <w:pPr>
              <w:rPr>
                <w:b/>
                <w:bCs/>
                <w:u w:val="single"/>
              </w:rPr>
            </w:pPr>
            <w:r w:rsidRPr="00F832ED">
              <w:rPr>
                <w:b/>
                <w:bCs/>
                <w:u w:val="single"/>
              </w:rPr>
              <w:t xml:space="preserve">be installed on the water line on the inlet side of the </w:t>
            </w:r>
            <w:proofErr w:type="gramStart"/>
            <w:r w:rsidRPr="00F832ED">
              <w:rPr>
                <w:b/>
                <w:bCs/>
                <w:u w:val="single"/>
              </w:rPr>
              <w:t>submeter.&lt;</w:t>
            </w:r>
            <w:proofErr w:type="gramEnd"/>
            <w:r w:rsidRPr="00F832ED">
              <w:rPr>
                <w:b/>
                <w:bCs/>
                <w:u w:val="single"/>
              </w:rPr>
              <w:t>&lt;</w:t>
            </w:r>
          </w:p>
          <w:p w14:paraId="05DF64A6" w14:textId="77777777" w:rsidR="00A01A94" w:rsidRDefault="00A01A94" w:rsidP="00F832ED">
            <w:pPr>
              <w:rPr>
                <w:b/>
                <w:bCs/>
                <w:u w:val="single"/>
              </w:rPr>
            </w:pPr>
          </w:p>
          <w:p w14:paraId="320D679F" w14:textId="77777777" w:rsidR="00A01A94" w:rsidRDefault="00A01A94" w:rsidP="00F832ED">
            <w:pPr>
              <w:rPr>
                <w:b/>
                <w:bCs/>
                <w:u w:val="single"/>
              </w:rPr>
            </w:pPr>
          </w:p>
          <w:p w14:paraId="11460DAB" w14:textId="6A5472E0" w:rsidR="00A01A94" w:rsidRPr="00F832ED" w:rsidRDefault="00A01A94" w:rsidP="00F832ED">
            <w:pPr>
              <w:rPr>
                <w:b/>
                <w:bCs/>
                <w:u w:val="single"/>
              </w:rPr>
            </w:pPr>
          </w:p>
        </w:tc>
        <w:tc>
          <w:tcPr>
            <w:tcW w:w="1414" w:type="dxa"/>
            <w:gridSpan w:val="3"/>
          </w:tcPr>
          <w:p w14:paraId="47870BEC" w14:textId="77777777" w:rsidR="00A74F42" w:rsidRDefault="00A74F42"/>
        </w:tc>
      </w:tr>
      <w:tr w:rsidR="00404463" w14:paraId="5D068F89" w14:textId="77777777" w:rsidTr="00173B20">
        <w:trPr>
          <w:cantSplit/>
          <w:trHeight w:val="1134"/>
        </w:trPr>
        <w:tc>
          <w:tcPr>
            <w:tcW w:w="1525" w:type="dxa"/>
          </w:tcPr>
          <w:p w14:paraId="7975133B" w14:textId="54051D51" w:rsidR="00977ACC" w:rsidRDefault="00A01A94">
            <w:r>
              <w:lastRenderedPageBreak/>
              <w:t>Co</w:t>
            </w:r>
            <w:r w:rsidR="00977ACC">
              <w:t>unty of</w:t>
            </w:r>
          </w:p>
          <w:p w14:paraId="58143307" w14:textId="25C7B4F0" w:rsidR="00A74F42" w:rsidRDefault="00736537">
            <w:r>
              <w:t>Miami-Dade</w:t>
            </w:r>
            <w:r w:rsidR="00977ACC">
              <w:t xml:space="preserve"> </w:t>
            </w:r>
          </w:p>
          <w:p w14:paraId="7EA568E2" w14:textId="77777777" w:rsidR="00977ACC" w:rsidRDefault="00977ACC"/>
          <w:p w14:paraId="15104607" w14:textId="77777777" w:rsidR="00977ACC" w:rsidRDefault="00977ACC"/>
          <w:p w14:paraId="42295A2B" w14:textId="77777777" w:rsidR="00977ACC" w:rsidRDefault="00977ACC"/>
          <w:p w14:paraId="6DBC4E95" w14:textId="77777777" w:rsidR="00977ACC" w:rsidRDefault="00977ACC"/>
          <w:p w14:paraId="111C2726" w14:textId="77777777" w:rsidR="00977ACC" w:rsidRDefault="00977ACC"/>
          <w:p w14:paraId="7FFCC58B" w14:textId="77777777" w:rsidR="00977ACC" w:rsidRDefault="00977ACC"/>
          <w:p w14:paraId="12EB16BD" w14:textId="77777777" w:rsidR="00977ACC" w:rsidRDefault="00977ACC"/>
          <w:p w14:paraId="67B775F5" w14:textId="77777777" w:rsidR="00977ACC" w:rsidRDefault="00977ACC"/>
          <w:p w14:paraId="056A2115" w14:textId="77777777" w:rsidR="00977ACC" w:rsidRDefault="00977ACC"/>
          <w:p w14:paraId="01DF50D3" w14:textId="77777777" w:rsidR="00977ACC" w:rsidRDefault="00977ACC"/>
          <w:p w14:paraId="1316D0AD" w14:textId="77777777" w:rsidR="00977ACC" w:rsidRDefault="00977ACC"/>
          <w:p w14:paraId="3A8858BC" w14:textId="77777777" w:rsidR="00977ACC" w:rsidRDefault="00977ACC"/>
          <w:p w14:paraId="56BCCC8F" w14:textId="77777777" w:rsidR="00977ACC" w:rsidRDefault="00977ACC"/>
          <w:p w14:paraId="3CFE59B2" w14:textId="77777777" w:rsidR="00977ACC" w:rsidRDefault="00977ACC"/>
          <w:p w14:paraId="66CECC4B" w14:textId="77777777" w:rsidR="00977ACC" w:rsidRDefault="00977ACC"/>
          <w:p w14:paraId="2459296F" w14:textId="77777777" w:rsidR="00977ACC" w:rsidRDefault="00977ACC"/>
          <w:p w14:paraId="4840E7E6" w14:textId="77777777" w:rsidR="00977ACC" w:rsidRDefault="00977ACC"/>
          <w:p w14:paraId="7D771B85" w14:textId="77777777" w:rsidR="00977ACC" w:rsidRDefault="00977ACC"/>
          <w:p w14:paraId="6D438710" w14:textId="77777777" w:rsidR="00977ACC" w:rsidRDefault="00977ACC"/>
          <w:p w14:paraId="17009233" w14:textId="77777777" w:rsidR="00977ACC" w:rsidRDefault="00977ACC"/>
          <w:p w14:paraId="617B1DFD" w14:textId="77777777" w:rsidR="00977ACC" w:rsidRDefault="00977ACC"/>
          <w:p w14:paraId="18907D0D" w14:textId="77777777" w:rsidR="00977ACC" w:rsidRDefault="00977ACC"/>
          <w:p w14:paraId="5718EE6D" w14:textId="77777777" w:rsidR="00977ACC" w:rsidRDefault="00977ACC"/>
          <w:p w14:paraId="2A501971" w14:textId="77777777" w:rsidR="00977ACC" w:rsidRDefault="00977ACC"/>
          <w:p w14:paraId="604BE50E" w14:textId="77777777" w:rsidR="00977ACC" w:rsidRDefault="00977ACC"/>
          <w:p w14:paraId="27573F95" w14:textId="77777777" w:rsidR="00977ACC" w:rsidRDefault="00977ACC"/>
          <w:p w14:paraId="78190BE8" w14:textId="77777777" w:rsidR="00977ACC" w:rsidRDefault="00977ACC"/>
          <w:p w14:paraId="11E6EBF3" w14:textId="77777777" w:rsidR="00977ACC" w:rsidRDefault="00977ACC"/>
          <w:p w14:paraId="271C72C4" w14:textId="77777777" w:rsidR="00977ACC" w:rsidRDefault="00977ACC"/>
          <w:p w14:paraId="00973777" w14:textId="77777777" w:rsidR="00977ACC" w:rsidRDefault="00977ACC"/>
          <w:p w14:paraId="2273B508" w14:textId="77777777" w:rsidR="00977ACC" w:rsidRDefault="00977ACC"/>
          <w:p w14:paraId="7B5694DD" w14:textId="77777777" w:rsidR="00E00CE6" w:rsidRDefault="00E00CE6"/>
          <w:p w14:paraId="008FF2CD" w14:textId="77777777" w:rsidR="00E00CE6" w:rsidRDefault="00E00CE6"/>
          <w:p w14:paraId="2F9987B0" w14:textId="77777777" w:rsidR="00E00CE6" w:rsidRDefault="00E00CE6"/>
          <w:p w14:paraId="3782FCAA" w14:textId="77777777" w:rsidR="00E00CE6" w:rsidRDefault="00E00CE6"/>
          <w:p w14:paraId="77C860D2" w14:textId="77777777" w:rsidR="00E00CE6" w:rsidRDefault="00E00CE6"/>
          <w:p w14:paraId="2C200FFE" w14:textId="77777777" w:rsidR="00E00CE6" w:rsidRDefault="00E00CE6"/>
          <w:p w14:paraId="04C600C4" w14:textId="77777777" w:rsidR="00977ACC" w:rsidRDefault="00977ACC"/>
          <w:p w14:paraId="6F530C7F" w14:textId="77777777" w:rsidR="00174139" w:rsidRDefault="00174139" w:rsidP="00174139">
            <w:r>
              <w:t>County of</w:t>
            </w:r>
          </w:p>
          <w:p w14:paraId="0EF8AFC1" w14:textId="601363D0" w:rsidR="00977ACC" w:rsidRDefault="00174139" w:rsidP="00174139">
            <w:r>
              <w:t>Miami-Dade</w:t>
            </w:r>
          </w:p>
          <w:p w14:paraId="0601D1CD" w14:textId="63453DF1" w:rsidR="00736537" w:rsidRDefault="00736537"/>
        </w:tc>
        <w:tc>
          <w:tcPr>
            <w:tcW w:w="4050" w:type="dxa"/>
            <w:gridSpan w:val="2"/>
          </w:tcPr>
          <w:p w14:paraId="4B4CDDFC" w14:textId="77777777" w:rsidR="003354E4" w:rsidRDefault="003354E4" w:rsidP="003354E4"/>
          <w:p w14:paraId="43D8D869" w14:textId="77777777" w:rsidR="003354E4" w:rsidRDefault="003354E4" w:rsidP="003354E4"/>
          <w:p w14:paraId="35C2E15C" w14:textId="77777777" w:rsidR="003354E4" w:rsidRDefault="003354E4" w:rsidP="003354E4"/>
          <w:p w14:paraId="06736E9B" w14:textId="77777777" w:rsidR="00A74F42" w:rsidRDefault="00A74F42" w:rsidP="003354E4"/>
          <w:p w14:paraId="281ABDBC" w14:textId="77777777" w:rsidR="003354E4" w:rsidRDefault="003354E4" w:rsidP="003354E4"/>
          <w:p w14:paraId="4BC3D623" w14:textId="77777777" w:rsidR="003354E4" w:rsidRDefault="003354E4" w:rsidP="003354E4"/>
          <w:p w14:paraId="5F4491E2" w14:textId="77777777" w:rsidR="003354E4" w:rsidRDefault="003354E4" w:rsidP="003354E4"/>
          <w:p w14:paraId="04E2E6FA" w14:textId="77777777" w:rsidR="003354E4" w:rsidRDefault="003354E4" w:rsidP="003354E4"/>
          <w:p w14:paraId="631A666D" w14:textId="77777777" w:rsidR="003354E4" w:rsidRDefault="003354E4" w:rsidP="003354E4"/>
          <w:p w14:paraId="326BCFD5" w14:textId="77777777" w:rsidR="003354E4" w:rsidRDefault="003354E4" w:rsidP="003354E4"/>
          <w:p w14:paraId="3DB93D68" w14:textId="77777777" w:rsidR="003354E4" w:rsidRDefault="003354E4" w:rsidP="003354E4"/>
          <w:p w14:paraId="671F6C6F" w14:textId="77777777" w:rsidR="003354E4" w:rsidRDefault="003354E4" w:rsidP="003354E4"/>
          <w:p w14:paraId="162E1730" w14:textId="77777777" w:rsidR="003354E4" w:rsidRDefault="003354E4" w:rsidP="003354E4"/>
          <w:p w14:paraId="010AB310" w14:textId="77777777" w:rsidR="003354E4" w:rsidRDefault="003354E4" w:rsidP="003354E4"/>
          <w:p w14:paraId="6F1473DE" w14:textId="77777777" w:rsidR="003354E4" w:rsidRDefault="003354E4" w:rsidP="003354E4"/>
          <w:p w14:paraId="716AA11F" w14:textId="77777777" w:rsidR="003354E4" w:rsidRDefault="003354E4" w:rsidP="003354E4"/>
          <w:p w14:paraId="6F7EF04F" w14:textId="77777777" w:rsidR="003354E4" w:rsidRDefault="003354E4" w:rsidP="003354E4"/>
          <w:p w14:paraId="71DF9F9A" w14:textId="77777777" w:rsidR="003354E4" w:rsidRDefault="003354E4" w:rsidP="003354E4"/>
          <w:p w14:paraId="6FC150BA" w14:textId="77777777" w:rsidR="003354E4" w:rsidRDefault="003354E4" w:rsidP="003354E4"/>
          <w:p w14:paraId="3017FAB6" w14:textId="77777777" w:rsidR="003354E4" w:rsidRDefault="003354E4" w:rsidP="003354E4"/>
          <w:p w14:paraId="67994EA2" w14:textId="77777777" w:rsidR="003354E4" w:rsidRDefault="003354E4" w:rsidP="003354E4"/>
          <w:p w14:paraId="367CE641" w14:textId="77777777" w:rsidR="003354E4" w:rsidRDefault="003354E4" w:rsidP="003354E4"/>
          <w:p w14:paraId="60E14FBF" w14:textId="77777777" w:rsidR="003354E4" w:rsidRDefault="003354E4" w:rsidP="003354E4"/>
          <w:p w14:paraId="7E1C5349" w14:textId="77777777" w:rsidR="003354E4" w:rsidRDefault="003354E4" w:rsidP="003354E4"/>
          <w:p w14:paraId="5A63ACF0" w14:textId="77777777" w:rsidR="003354E4" w:rsidRDefault="003354E4" w:rsidP="003354E4"/>
          <w:p w14:paraId="1CE2B928" w14:textId="77777777" w:rsidR="003354E4" w:rsidRDefault="003354E4" w:rsidP="003354E4"/>
          <w:p w14:paraId="524E81B2" w14:textId="77777777" w:rsidR="003354E4" w:rsidRDefault="003354E4" w:rsidP="003354E4"/>
          <w:p w14:paraId="2A4E7CE4" w14:textId="77777777" w:rsidR="003354E4" w:rsidRDefault="003354E4" w:rsidP="003354E4"/>
          <w:p w14:paraId="1FD68623" w14:textId="77777777" w:rsidR="003354E4" w:rsidRDefault="003354E4" w:rsidP="003354E4"/>
          <w:p w14:paraId="75E21DF6" w14:textId="77777777" w:rsidR="003354E4" w:rsidRDefault="003354E4" w:rsidP="003354E4"/>
          <w:p w14:paraId="00B586C2" w14:textId="77777777" w:rsidR="003354E4" w:rsidRDefault="003354E4" w:rsidP="003354E4"/>
          <w:p w14:paraId="381334B2" w14:textId="77777777" w:rsidR="003354E4" w:rsidRDefault="003354E4" w:rsidP="003354E4"/>
          <w:p w14:paraId="555959BC" w14:textId="77777777" w:rsidR="003354E4" w:rsidRDefault="003354E4" w:rsidP="003354E4"/>
          <w:p w14:paraId="724E6D26" w14:textId="77777777" w:rsidR="003354E4" w:rsidRDefault="003354E4" w:rsidP="003354E4"/>
          <w:p w14:paraId="2F678806" w14:textId="77777777" w:rsidR="003354E4" w:rsidRDefault="003354E4" w:rsidP="003354E4"/>
          <w:p w14:paraId="198BB600" w14:textId="77777777" w:rsidR="003354E4" w:rsidRDefault="003354E4" w:rsidP="003354E4"/>
          <w:p w14:paraId="4FDF612C" w14:textId="77777777" w:rsidR="003354E4" w:rsidRDefault="003354E4" w:rsidP="003354E4"/>
          <w:p w14:paraId="54E5BC1B" w14:textId="77777777" w:rsidR="003354E4" w:rsidRDefault="003354E4" w:rsidP="003354E4"/>
          <w:p w14:paraId="7D563DBD" w14:textId="77777777" w:rsidR="003354E4" w:rsidRDefault="003354E4" w:rsidP="003354E4"/>
          <w:p w14:paraId="2E8C681B" w14:textId="77777777" w:rsidR="003354E4" w:rsidRDefault="003354E4" w:rsidP="003354E4"/>
          <w:p w14:paraId="3BE2B24B" w14:textId="77777777" w:rsidR="003354E4" w:rsidRDefault="003354E4" w:rsidP="003354E4"/>
          <w:p w14:paraId="34971234" w14:textId="77777777" w:rsidR="003354E4" w:rsidRDefault="003354E4" w:rsidP="003354E4"/>
          <w:p w14:paraId="40414321" w14:textId="77777777" w:rsidR="003354E4" w:rsidRDefault="003354E4" w:rsidP="003354E4"/>
          <w:p w14:paraId="341249D6" w14:textId="77777777" w:rsidR="003354E4" w:rsidRDefault="003354E4" w:rsidP="003354E4"/>
          <w:p w14:paraId="7A89247C" w14:textId="77777777" w:rsidR="003354E4" w:rsidRDefault="003354E4" w:rsidP="003354E4"/>
          <w:p w14:paraId="7598BD4F" w14:textId="77777777" w:rsidR="003354E4" w:rsidRDefault="003354E4" w:rsidP="003354E4"/>
          <w:p w14:paraId="3D2121AB" w14:textId="77777777" w:rsidR="003354E4" w:rsidRDefault="003354E4" w:rsidP="003354E4"/>
          <w:p w14:paraId="3F65255A" w14:textId="77777777" w:rsidR="003354E4" w:rsidRDefault="003354E4" w:rsidP="003354E4"/>
          <w:p w14:paraId="6B3FD848" w14:textId="77777777" w:rsidR="003354E4" w:rsidRDefault="003354E4" w:rsidP="003354E4"/>
          <w:p w14:paraId="79B29C68" w14:textId="77777777" w:rsidR="003354E4" w:rsidRDefault="003354E4" w:rsidP="003354E4"/>
          <w:p w14:paraId="022C4616" w14:textId="77777777" w:rsidR="003354E4" w:rsidRDefault="003354E4" w:rsidP="003354E4"/>
          <w:p w14:paraId="6F10FC91" w14:textId="77777777" w:rsidR="003354E4" w:rsidRDefault="003354E4" w:rsidP="003354E4"/>
          <w:p w14:paraId="5E181686" w14:textId="77777777" w:rsidR="003354E4" w:rsidRDefault="003354E4" w:rsidP="003354E4"/>
          <w:p w14:paraId="6C4D7F17" w14:textId="77777777" w:rsidR="003354E4" w:rsidRDefault="003354E4" w:rsidP="003354E4"/>
          <w:p w14:paraId="5F253D68" w14:textId="77777777" w:rsidR="003354E4" w:rsidRDefault="003354E4" w:rsidP="003354E4"/>
          <w:p w14:paraId="62559C23" w14:textId="77777777" w:rsidR="003354E4" w:rsidRDefault="003354E4" w:rsidP="003354E4"/>
          <w:p w14:paraId="72E990BB" w14:textId="77777777" w:rsidR="003354E4" w:rsidRDefault="003354E4" w:rsidP="003354E4"/>
          <w:p w14:paraId="26EBA158" w14:textId="77777777" w:rsidR="003354E4" w:rsidRDefault="003354E4" w:rsidP="003354E4"/>
          <w:p w14:paraId="73FDEE91" w14:textId="77777777" w:rsidR="003354E4" w:rsidRDefault="003354E4" w:rsidP="003354E4"/>
          <w:p w14:paraId="3BC01696" w14:textId="77777777" w:rsidR="003354E4" w:rsidRDefault="003354E4" w:rsidP="003354E4"/>
          <w:p w14:paraId="58C9E04F" w14:textId="77777777" w:rsidR="003354E4" w:rsidRDefault="003354E4" w:rsidP="003354E4"/>
          <w:p w14:paraId="00987319" w14:textId="77777777" w:rsidR="003354E4" w:rsidRDefault="003354E4" w:rsidP="003354E4"/>
          <w:p w14:paraId="336FEB50" w14:textId="77777777" w:rsidR="003354E4" w:rsidRDefault="003354E4" w:rsidP="003354E4"/>
          <w:p w14:paraId="78C84E13" w14:textId="77777777" w:rsidR="003354E4" w:rsidRDefault="003354E4" w:rsidP="003354E4"/>
          <w:p w14:paraId="2FE752F5" w14:textId="77777777" w:rsidR="003354E4" w:rsidRDefault="003354E4" w:rsidP="003354E4"/>
          <w:p w14:paraId="683F5315" w14:textId="77777777" w:rsidR="003354E4" w:rsidRDefault="003354E4" w:rsidP="003354E4"/>
          <w:p w14:paraId="5720B741" w14:textId="77777777" w:rsidR="003354E4" w:rsidRDefault="003354E4" w:rsidP="003354E4"/>
          <w:p w14:paraId="6950723A" w14:textId="77777777" w:rsidR="003354E4" w:rsidRDefault="003354E4" w:rsidP="003354E4"/>
          <w:p w14:paraId="4B58CC33" w14:textId="77777777" w:rsidR="003354E4" w:rsidRDefault="003354E4" w:rsidP="003354E4"/>
          <w:p w14:paraId="65D74DDD" w14:textId="77777777" w:rsidR="003354E4" w:rsidRDefault="003354E4" w:rsidP="003354E4"/>
          <w:p w14:paraId="2E252002" w14:textId="77777777" w:rsidR="003354E4" w:rsidRDefault="003354E4" w:rsidP="003354E4"/>
          <w:p w14:paraId="65876387" w14:textId="77777777" w:rsidR="003354E4" w:rsidRDefault="003354E4" w:rsidP="003354E4"/>
          <w:p w14:paraId="6B182609" w14:textId="77777777" w:rsidR="003354E4" w:rsidRDefault="003354E4" w:rsidP="003354E4"/>
          <w:p w14:paraId="4FACB6E3" w14:textId="77777777" w:rsidR="003354E4" w:rsidRDefault="003354E4" w:rsidP="003354E4"/>
          <w:p w14:paraId="496B40C3" w14:textId="77777777" w:rsidR="003354E4" w:rsidRDefault="003354E4" w:rsidP="003354E4"/>
          <w:p w14:paraId="490FABB9" w14:textId="77777777" w:rsidR="003354E4" w:rsidRDefault="003354E4" w:rsidP="003354E4"/>
          <w:p w14:paraId="01D6EBC9" w14:textId="77777777" w:rsidR="003354E4" w:rsidRDefault="003354E4" w:rsidP="003354E4"/>
          <w:p w14:paraId="47B2DFD4" w14:textId="77777777" w:rsidR="003354E4" w:rsidRDefault="003354E4" w:rsidP="003354E4"/>
          <w:p w14:paraId="53B1CE53" w14:textId="77777777" w:rsidR="003354E4" w:rsidRDefault="003354E4" w:rsidP="003354E4"/>
          <w:p w14:paraId="65EB56C6" w14:textId="77777777" w:rsidR="003354E4" w:rsidRDefault="003354E4" w:rsidP="003354E4"/>
          <w:p w14:paraId="3B4B23F3" w14:textId="77777777" w:rsidR="003354E4" w:rsidRDefault="003354E4" w:rsidP="003354E4"/>
          <w:p w14:paraId="6F1868C0" w14:textId="77777777" w:rsidR="003354E4" w:rsidRDefault="003354E4" w:rsidP="003354E4"/>
          <w:p w14:paraId="015754F2" w14:textId="2198CE46" w:rsidR="003354E4" w:rsidRPr="003354E4" w:rsidRDefault="003354E4" w:rsidP="003354E4">
            <w:pPr>
              <w:jc w:val="right"/>
              <w:rPr>
                <w:b/>
                <w:bCs/>
                <w:u w:val="single"/>
              </w:rPr>
            </w:pPr>
            <w:r w:rsidRPr="003354E4">
              <w:rPr>
                <w:b/>
                <w:bCs/>
                <w:highlight w:val="yellow"/>
                <w:u w:val="single"/>
              </w:rPr>
              <w:t>RESIDENTIAL</w:t>
            </w:r>
          </w:p>
          <w:p w14:paraId="60A0056D" w14:textId="77777777" w:rsidR="003354E4" w:rsidRDefault="003354E4" w:rsidP="003354E4"/>
          <w:p w14:paraId="0EDA58A7" w14:textId="104C5C11" w:rsidR="00622F56" w:rsidRDefault="00622F56" w:rsidP="003354E4"/>
        </w:tc>
        <w:tc>
          <w:tcPr>
            <w:tcW w:w="7650" w:type="dxa"/>
            <w:gridSpan w:val="3"/>
          </w:tcPr>
          <w:p w14:paraId="3C0DF3BA" w14:textId="77777777" w:rsidR="00A74F42" w:rsidRPr="00537B71" w:rsidRDefault="00537B71">
            <w:pPr>
              <w:rPr>
                <w:b/>
                <w:bCs/>
                <w:u w:val="single"/>
              </w:rPr>
            </w:pPr>
            <w:r w:rsidRPr="00537B71">
              <w:rPr>
                <w:b/>
                <w:bCs/>
                <w:u w:val="single"/>
              </w:rPr>
              <w:lastRenderedPageBreak/>
              <w:t>Plumbing Code</w:t>
            </w:r>
          </w:p>
          <w:p w14:paraId="3842A904" w14:textId="77777777" w:rsidR="00537B71" w:rsidRPr="00537B71" w:rsidRDefault="00537B71">
            <w:pPr>
              <w:rPr>
                <w:b/>
                <w:bCs/>
                <w:u w:val="single"/>
              </w:rPr>
            </w:pPr>
            <w:r w:rsidRPr="00537B71">
              <w:rPr>
                <w:b/>
                <w:bCs/>
                <w:u w:val="single"/>
              </w:rPr>
              <w:t>604.4 Maximum flow and water consumption.</w:t>
            </w:r>
          </w:p>
          <w:p w14:paraId="68A1417C" w14:textId="77777777" w:rsidR="00537B71" w:rsidRPr="00537B71" w:rsidRDefault="00537B71">
            <w:pPr>
              <w:rPr>
                <w:b/>
                <w:bCs/>
                <w:u w:val="single"/>
              </w:rPr>
            </w:pPr>
          </w:p>
          <w:p w14:paraId="7FFF07A6" w14:textId="77777777" w:rsidR="00537B71" w:rsidRDefault="00537B71">
            <w:pPr>
              <w:rPr>
                <w:b/>
                <w:bCs/>
                <w:u w:val="single"/>
              </w:rPr>
            </w:pPr>
            <w:r w:rsidRPr="00537B71">
              <w:rPr>
                <w:b/>
                <w:bCs/>
                <w:u w:val="single"/>
              </w:rPr>
              <w:t xml:space="preserve">The maximum water consumption flow rates and quantities for </w:t>
            </w:r>
            <w:proofErr w:type="gramStart"/>
            <w:r w:rsidRPr="00537B71">
              <w:rPr>
                <w:b/>
                <w:bCs/>
                <w:u w:val="single"/>
              </w:rPr>
              <w:t>al</w:t>
            </w:r>
            <w:proofErr w:type="gramEnd"/>
            <w:r w:rsidRPr="00537B71">
              <w:rPr>
                <w:b/>
                <w:bCs/>
                <w:u w:val="single"/>
              </w:rPr>
              <w:t xml:space="preserve"> plumbing fixtures, fixture fittings and appliances shall be in accordance with Table 604.4.  Effective July 1, 2008, permit applications for new residential and commercial structures shall include high efficiency plumbing fixtures, fixture fittings and appliances as provided in Table 604.4.  Such high efficiency plumbing fixtures, fixture fittings and appliances shall comply with the specifications of U.S. Environmental Protection Agency (EPA) </w:t>
            </w:r>
            <w:proofErr w:type="spellStart"/>
            <w:r w:rsidRPr="00537B71">
              <w:rPr>
                <w:b/>
                <w:bCs/>
                <w:u w:val="single"/>
              </w:rPr>
              <w:t>WaterSense</w:t>
            </w:r>
            <w:proofErr w:type="spellEnd"/>
            <w:r w:rsidRPr="00537B71">
              <w:rPr>
                <w:b/>
                <w:bCs/>
                <w:u w:val="single"/>
              </w:rPr>
              <w:t xml:space="preserve"> Program or the Uniform North American Requirements (UNAR) Guidelines and Specifications.</w:t>
            </w:r>
          </w:p>
          <w:p w14:paraId="185EE268" w14:textId="77777777" w:rsidR="00537B71" w:rsidRDefault="00537B71">
            <w:pPr>
              <w:rPr>
                <w:b/>
                <w:bCs/>
                <w:u w:val="single"/>
              </w:rPr>
            </w:pPr>
          </w:p>
          <w:p w14:paraId="7894A4D1" w14:textId="77777777" w:rsidR="00537B71" w:rsidRDefault="00537B71">
            <w:pPr>
              <w:rPr>
                <w:b/>
                <w:bCs/>
                <w:u w:val="single"/>
              </w:rPr>
            </w:pPr>
            <w:r>
              <w:rPr>
                <w:b/>
                <w:bCs/>
                <w:u w:val="single"/>
              </w:rPr>
              <w:t>Exception:</w:t>
            </w:r>
          </w:p>
          <w:p w14:paraId="5359FABC" w14:textId="77777777" w:rsidR="00537B71" w:rsidRDefault="00537B71">
            <w:pPr>
              <w:rPr>
                <w:b/>
                <w:bCs/>
                <w:u w:val="single"/>
              </w:rPr>
            </w:pPr>
          </w:p>
          <w:p w14:paraId="1DFFEEE6" w14:textId="77777777" w:rsidR="00537B71" w:rsidRDefault="00537B71" w:rsidP="00537B71">
            <w:pPr>
              <w:pStyle w:val="ListParagraph"/>
              <w:numPr>
                <w:ilvl w:val="0"/>
                <w:numId w:val="3"/>
              </w:numPr>
              <w:rPr>
                <w:b/>
                <w:bCs/>
              </w:rPr>
            </w:pPr>
            <w:r>
              <w:rPr>
                <w:b/>
                <w:bCs/>
              </w:rPr>
              <w:t>Blowout design water closets (3.5 gallons (13L) per flushing cycle).</w:t>
            </w:r>
          </w:p>
          <w:p w14:paraId="2EED14E0" w14:textId="77777777" w:rsidR="00537B71" w:rsidRDefault="00537B71" w:rsidP="00537B71">
            <w:pPr>
              <w:pStyle w:val="ListParagraph"/>
              <w:numPr>
                <w:ilvl w:val="0"/>
                <w:numId w:val="3"/>
              </w:numPr>
              <w:rPr>
                <w:b/>
                <w:bCs/>
              </w:rPr>
            </w:pPr>
            <w:r>
              <w:rPr>
                <w:b/>
                <w:bCs/>
              </w:rPr>
              <w:t>Vegetable sprays.</w:t>
            </w:r>
          </w:p>
          <w:p w14:paraId="6B196379" w14:textId="77777777" w:rsidR="006A1769" w:rsidRDefault="006A1769" w:rsidP="00537B71">
            <w:pPr>
              <w:pStyle w:val="ListParagraph"/>
              <w:numPr>
                <w:ilvl w:val="0"/>
                <w:numId w:val="3"/>
              </w:numPr>
              <w:rPr>
                <w:b/>
                <w:bCs/>
              </w:rPr>
            </w:pPr>
            <w:r>
              <w:rPr>
                <w:b/>
                <w:bCs/>
              </w:rPr>
              <w:t>Clinical sinks (4.5 gallons (17 L) per flushing cycle).</w:t>
            </w:r>
          </w:p>
          <w:p w14:paraId="57B1CAC9" w14:textId="77777777" w:rsidR="006A1769" w:rsidRDefault="006A1769" w:rsidP="00537B71">
            <w:pPr>
              <w:pStyle w:val="ListParagraph"/>
              <w:numPr>
                <w:ilvl w:val="0"/>
                <w:numId w:val="3"/>
              </w:numPr>
              <w:rPr>
                <w:b/>
                <w:bCs/>
              </w:rPr>
            </w:pPr>
            <w:r>
              <w:rPr>
                <w:b/>
                <w:bCs/>
              </w:rPr>
              <w:t>Service sinks.</w:t>
            </w:r>
          </w:p>
          <w:p w14:paraId="5D8AC310" w14:textId="77777777" w:rsidR="006A1769" w:rsidRDefault="006A1769" w:rsidP="00537B71">
            <w:pPr>
              <w:pStyle w:val="ListParagraph"/>
              <w:numPr>
                <w:ilvl w:val="0"/>
                <w:numId w:val="3"/>
              </w:numPr>
              <w:rPr>
                <w:b/>
                <w:bCs/>
              </w:rPr>
            </w:pPr>
            <w:r>
              <w:rPr>
                <w:b/>
                <w:bCs/>
              </w:rPr>
              <w:t>Emergency showers.</w:t>
            </w:r>
          </w:p>
          <w:p w14:paraId="173E2774" w14:textId="77777777" w:rsidR="006A1769" w:rsidRDefault="006A1769" w:rsidP="006A1769">
            <w:pPr>
              <w:pStyle w:val="ListParagraph"/>
              <w:ind w:left="1080"/>
              <w:rPr>
                <w:b/>
                <w:bCs/>
              </w:rPr>
            </w:pPr>
          </w:p>
          <w:p w14:paraId="2B8DC559" w14:textId="77777777" w:rsidR="006A1769" w:rsidRPr="006A1769" w:rsidRDefault="006A1769" w:rsidP="006A1769">
            <w:pPr>
              <w:jc w:val="center"/>
              <w:rPr>
                <w:b/>
                <w:bCs/>
              </w:rPr>
            </w:pPr>
            <w:r w:rsidRPr="006A1769">
              <w:rPr>
                <w:b/>
                <w:bCs/>
              </w:rPr>
              <w:t>Table 604.4</w:t>
            </w:r>
          </w:p>
          <w:p w14:paraId="42CEA567" w14:textId="77777777" w:rsidR="006A1769" w:rsidRDefault="006A1769" w:rsidP="006A1769">
            <w:pPr>
              <w:jc w:val="center"/>
              <w:rPr>
                <w:b/>
                <w:bCs/>
              </w:rPr>
            </w:pPr>
          </w:p>
          <w:p w14:paraId="2303D800" w14:textId="77777777" w:rsidR="006A1769" w:rsidRDefault="006A1769" w:rsidP="006A1769">
            <w:pPr>
              <w:jc w:val="center"/>
              <w:rPr>
                <w:b/>
                <w:bCs/>
              </w:rPr>
            </w:pPr>
            <w:r>
              <w:rPr>
                <w:b/>
                <w:bCs/>
              </w:rPr>
              <w:t>MAXIMUM FLOW RATES AND CONSUMPTION FOR</w:t>
            </w:r>
          </w:p>
          <w:p w14:paraId="46670D32" w14:textId="77777777" w:rsidR="006A1769" w:rsidRDefault="006A1769" w:rsidP="006A1769">
            <w:pPr>
              <w:jc w:val="center"/>
              <w:rPr>
                <w:b/>
                <w:bCs/>
                <w:u w:val="single"/>
              </w:rPr>
            </w:pPr>
            <w:r>
              <w:rPr>
                <w:b/>
                <w:bCs/>
              </w:rPr>
              <w:t>PLUMBING FIXTURES</w:t>
            </w:r>
            <w:r w:rsidRPr="006A1769">
              <w:t xml:space="preserve"> </w:t>
            </w:r>
            <w:r w:rsidRPr="006A1769">
              <w:rPr>
                <w:strike/>
              </w:rPr>
              <w:t>AND</w:t>
            </w:r>
            <w:r>
              <w:rPr>
                <w:b/>
                <w:bCs/>
                <w:strike/>
              </w:rPr>
              <w:t xml:space="preserve"> </w:t>
            </w:r>
            <w:r w:rsidRPr="006A1769">
              <w:rPr>
                <w:b/>
                <w:bCs/>
              </w:rPr>
              <w:t>FIXTURE FITTINGS</w:t>
            </w:r>
            <w:r>
              <w:rPr>
                <w:b/>
                <w:bCs/>
                <w:u w:val="single"/>
              </w:rPr>
              <w:t xml:space="preserve"> AND APPLIANCES</w:t>
            </w:r>
          </w:p>
          <w:p w14:paraId="39B84704" w14:textId="77777777" w:rsidR="004C2780" w:rsidRDefault="004C2780" w:rsidP="006A1769">
            <w:pPr>
              <w:jc w:val="center"/>
              <w:rPr>
                <w:b/>
                <w:bCs/>
                <w:u w:val="single"/>
              </w:rPr>
            </w:pPr>
          </w:p>
          <w:tbl>
            <w:tblPr>
              <w:tblStyle w:val="TableGrid"/>
              <w:tblW w:w="0" w:type="auto"/>
              <w:tblLayout w:type="fixed"/>
              <w:tblLook w:val="04A0" w:firstRow="1" w:lastRow="0" w:firstColumn="1" w:lastColumn="0" w:noHBand="0" w:noVBand="1"/>
            </w:tblPr>
            <w:tblGrid>
              <w:gridCol w:w="3622"/>
              <w:gridCol w:w="3622"/>
            </w:tblGrid>
            <w:tr w:rsidR="004C2780" w14:paraId="19226F65" w14:textId="77777777" w:rsidTr="00347470">
              <w:tc>
                <w:tcPr>
                  <w:tcW w:w="3622" w:type="dxa"/>
                </w:tcPr>
                <w:p w14:paraId="30C18CE5" w14:textId="04D0BE14" w:rsidR="004C2780" w:rsidRDefault="004C2780" w:rsidP="004C2780">
                  <w:pPr>
                    <w:jc w:val="center"/>
                    <w:rPr>
                      <w:b/>
                      <w:bCs/>
                      <w:u w:val="single"/>
                    </w:rPr>
                  </w:pPr>
                  <w:r w:rsidRPr="00640CAC">
                    <w:t>PLUMBING FIXTURE OR FIXTURE FITTING</w:t>
                  </w:r>
                </w:p>
              </w:tc>
              <w:tc>
                <w:tcPr>
                  <w:tcW w:w="3622" w:type="dxa"/>
                </w:tcPr>
                <w:p w14:paraId="0C46F49A" w14:textId="78592B08" w:rsidR="004C2780" w:rsidRDefault="00693A7D" w:rsidP="004C2780">
                  <w:pPr>
                    <w:jc w:val="center"/>
                    <w:rPr>
                      <w:b/>
                      <w:bCs/>
                      <w:u w:val="single"/>
                    </w:rPr>
                  </w:pPr>
                  <w:r w:rsidRPr="00693A7D">
                    <w:rPr>
                      <w:b/>
                      <w:bCs/>
                      <w:u w:val="single"/>
                    </w:rPr>
                    <w:t>MAXIMUM FLOW RATE OR QUANTITYᵇ</w:t>
                  </w:r>
                </w:p>
              </w:tc>
            </w:tr>
            <w:tr w:rsidR="004C2780" w14:paraId="00964F76" w14:textId="77777777" w:rsidTr="00347470">
              <w:tc>
                <w:tcPr>
                  <w:tcW w:w="3622" w:type="dxa"/>
                </w:tcPr>
                <w:p w14:paraId="5918390D" w14:textId="5718B6F1" w:rsidR="004C2780" w:rsidRDefault="004C2780" w:rsidP="004C2780">
                  <w:pPr>
                    <w:jc w:val="center"/>
                    <w:rPr>
                      <w:b/>
                      <w:bCs/>
                      <w:u w:val="single"/>
                    </w:rPr>
                  </w:pPr>
                  <w:r w:rsidRPr="00640CAC">
                    <w:t>Lavatory, private</w:t>
                  </w:r>
                </w:p>
              </w:tc>
              <w:tc>
                <w:tcPr>
                  <w:tcW w:w="3622" w:type="dxa"/>
                </w:tcPr>
                <w:p w14:paraId="11518CE1" w14:textId="6BC1D3B9" w:rsidR="004C2780" w:rsidRPr="00693A7D" w:rsidRDefault="00A86741" w:rsidP="004C2780">
                  <w:pPr>
                    <w:jc w:val="center"/>
                  </w:pPr>
                  <w:r w:rsidRPr="00A86741">
                    <w:rPr>
                      <w:strike/>
                    </w:rPr>
                    <w:t>([</w:t>
                  </w:r>
                  <w:r w:rsidR="00693A7D" w:rsidRPr="00A86741">
                    <w:rPr>
                      <w:strike/>
                    </w:rPr>
                    <w:t>2.2</w:t>
                  </w:r>
                  <w:r>
                    <w:t>])&gt;&gt;</w:t>
                  </w:r>
                  <w:r w:rsidRPr="00A86741">
                    <w:rPr>
                      <w:b/>
                      <w:bCs/>
                      <w:u w:val="single"/>
                    </w:rPr>
                    <w:t>1.0</w:t>
                  </w:r>
                  <w:r>
                    <w:t>&lt;&lt;</w:t>
                  </w:r>
                  <w:r w:rsidR="00693A7D" w:rsidRPr="00693A7D">
                    <w:t xml:space="preserve"> </w:t>
                  </w:r>
                  <w:proofErr w:type="spellStart"/>
                  <w:r w:rsidR="00693A7D" w:rsidRPr="00693A7D">
                    <w:t>gpm</w:t>
                  </w:r>
                  <w:proofErr w:type="spellEnd"/>
                  <w:r w:rsidR="00693A7D" w:rsidRPr="00693A7D">
                    <w:t xml:space="preserve"> at 60 psi</w:t>
                  </w:r>
                </w:p>
              </w:tc>
            </w:tr>
            <w:tr w:rsidR="004C2780" w14:paraId="71DF197A" w14:textId="77777777" w:rsidTr="00347470">
              <w:tc>
                <w:tcPr>
                  <w:tcW w:w="3622" w:type="dxa"/>
                </w:tcPr>
                <w:p w14:paraId="21730C6E" w14:textId="6A2F25CC" w:rsidR="004C2780" w:rsidRDefault="004C2780" w:rsidP="004C2780">
                  <w:pPr>
                    <w:jc w:val="center"/>
                    <w:rPr>
                      <w:b/>
                      <w:bCs/>
                      <w:u w:val="single"/>
                    </w:rPr>
                  </w:pPr>
                  <w:r w:rsidRPr="00640CAC">
                    <w:t>Lavatory, public (metering)</w:t>
                  </w:r>
                </w:p>
              </w:tc>
              <w:tc>
                <w:tcPr>
                  <w:tcW w:w="3622" w:type="dxa"/>
                </w:tcPr>
                <w:p w14:paraId="55B09208" w14:textId="496B020F" w:rsidR="004C2780" w:rsidRPr="00693A7D" w:rsidRDefault="00A566F2" w:rsidP="004C2780">
                  <w:pPr>
                    <w:jc w:val="center"/>
                  </w:pPr>
                  <w:r w:rsidRPr="00A566F2">
                    <w:t>0.25 gallon per metering cycle</w:t>
                  </w:r>
                </w:p>
              </w:tc>
            </w:tr>
            <w:tr w:rsidR="004C2780" w14:paraId="0DF91FCA" w14:textId="77777777" w:rsidTr="00347470">
              <w:tc>
                <w:tcPr>
                  <w:tcW w:w="3622" w:type="dxa"/>
                </w:tcPr>
                <w:p w14:paraId="634E2449" w14:textId="77777777" w:rsidR="00693A7D" w:rsidRDefault="004C2780" w:rsidP="004C2780">
                  <w:pPr>
                    <w:jc w:val="center"/>
                  </w:pPr>
                  <w:r w:rsidRPr="00640CAC">
                    <w:t xml:space="preserve">Lavatory, public </w:t>
                  </w:r>
                </w:p>
                <w:p w14:paraId="16E15A4E" w14:textId="082089AB" w:rsidR="004C2780" w:rsidRDefault="004C2780" w:rsidP="004C2780">
                  <w:pPr>
                    <w:jc w:val="center"/>
                    <w:rPr>
                      <w:b/>
                      <w:bCs/>
                      <w:u w:val="single"/>
                    </w:rPr>
                  </w:pPr>
                  <w:r w:rsidRPr="00640CAC">
                    <w:t>(other than metering)</w:t>
                  </w:r>
                </w:p>
              </w:tc>
              <w:tc>
                <w:tcPr>
                  <w:tcW w:w="3622" w:type="dxa"/>
                  <w:vAlign w:val="center"/>
                </w:tcPr>
                <w:p w14:paraId="5E5214E9" w14:textId="6802A7A1" w:rsidR="004C2780" w:rsidRPr="00693A7D" w:rsidRDefault="00A566F2" w:rsidP="004C2780">
                  <w:pPr>
                    <w:jc w:val="center"/>
                  </w:pPr>
                  <w:r w:rsidRPr="00A566F2">
                    <w:t xml:space="preserve">0.5 </w:t>
                  </w:r>
                  <w:proofErr w:type="spellStart"/>
                  <w:r w:rsidRPr="00A566F2">
                    <w:t>gpm</w:t>
                  </w:r>
                  <w:proofErr w:type="spellEnd"/>
                  <w:r w:rsidRPr="00A566F2">
                    <w:t xml:space="preserve"> at 60 psi</w:t>
                  </w:r>
                </w:p>
              </w:tc>
            </w:tr>
            <w:tr w:rsidR="004C2780" w14:paraId="7A94B514" w14:textId="77777777" w:rsidTr="00347470">
              <w:tc>
                <w:tcPr>
                  <w:tcW w:w="3622" w:type="dxa"/>
                </w:tcPr>
                <w:p w14:paraId="29454680" w14:textId="09C8D418" w:rsidR="004C2780" w:rsidRDefault="004C2780" w:rsidP="004C2780">
                  <w:pPr>
                    <w:jc w:val="center"/>
                    <w:rPr>
                      <w:b/>
                      <w:bCs/>
                      <w:u w:val="single"/>
                    </w:rPr>
                  </w:pPr>
                  <w:r w:rsidRPr="00640CAC">
                    <w:t>Shower head</w:t>
                  </w:r>
                  <w:r w:rsidRPr="00640CAC">
                    <w:rPr>
                      <w:rFonts w:ascii="Arial" w:hAnsi="Arial" w:cs="Arial"/>
                    </w:rPr>
                    <w:t>ᵃ</w:t>
                  </w:r>
                  <w:r w:rsidRPr="00640CAC">
                    <w:t xml:space="preserve"> </w:t>
                  </w:r>
                </w:p>
              </w:tc>
              <w:tc>
                <w:tcPr>
                  <w:tcW w:w="3622" w:type="dxa"/>
                </w:tcPr>
                <w:p w14:paraId="61AE663A" w14:textId="35622FE5" w:rsidR="004C2780" w:rsidRPr="00693A7D" w:rsidRDefault="00F13A2D" w:rsidP="004C2780">
                  <w:pPr>
                    <w:jc w:val="center"/>
                  </w:pPr>
                  <w:r>
                    <w:rPr>
                      <w:strike/>
                    </w:rPr>
                    <w:t>([</w:t>
                  </w:r>
                  <w:r w:rsidR="00A566F2" w:rsidRPr="00A86741">
                    <w:rPr>
                      <w:strike/>
                    </w:rPr>
                    <w:t>2.5</w:t>
                  </w:r>
                  <w:r w:rsidR="00A86741">
                    <w:t>]) &gt;&gt;</w:t>
                  </w:r>
                  <w:r w:rsidR="00A86741" w:rsidRPr="00A86741">
                    <w:rPr>
                      <w:b/>
                      <w:bCs/>
                      <w:u w:val="single"/>
                    </w:rPr>
                    <w:t>1.5</w:t>
                  </w:r>
                  <w:r w:rsidR="00A86741">
                    <w:t>&lt;&lt;</w:t>
                  </w:r>
                  <w:r w:rsidR="00A566F2" w:rsidRPr="00A566F2">
                    <w:t xml:space="preserve"> </w:t>
                  </w:r>
                  <w:proofErr w:type="spellStart"/>
                  <w:r w:rsidR="00A566F2" w:rsidRPr="00A566F2">
                    <w:t>gpm</w:t>
                  </w:r>
                  <w:proofErr w:type="spellEnd"/>
                  <w:r w:rsidR="00A566F2" w:rsidRPr="00A566F2">
                    <w:t xml:space="preserve"> at 80 psi</w:t>
                  </w:r>
                </w:p>
              </w:tc>
            </w:tr>
            <w:tr w:rsidR="004C2780" w14:paraId="1EB0CC23" w14:textId="77777777" w:rsidTr="00347470">
              <w:tc>
                <w:tcPr>
                  <w:tcW w:w="3622" w:type="dxa"/>
                </w:tcPr>
                <w:p w14:paraId="35F3C3B1" w14:textId="4344F8D5" w:rsidR="004C2780" w:rsidRPr="00693A7D" w:rsidRDefault="00693A7D" w:rsidP="004C2780">
                  <w:pPr>
                    <w:jc w:val="center"/>
                  </w:pPr>
                  <w:r w:rsidRPr="00693A7D">
                    <w:t>Sink faucet</w:t>
                  </w:r>
                </w:p>
              </w:tc>
              <w:tc>
                <w:tcPr>
                  <w:tcW w:w="3622" w:type="dxa"/>
                </w:tcPr>
                <w:p w14:paraId="63A727DA" w14:textId="5F717A51" w:rsidR="004C2780" w:rsidRPr="00693A7D" w:rsidRDefault="00F13A2D" w:rsidP="004C2780">
                  <w:pPr>
                    <w:jc w:val="center"/>
                  </w:pPr>
                  <w:r>
                    <w:t>([</w:t>
                  </w:r>
                  <w:proofErr w:type="gramStart"/>
                  <w:r w:rsidR="00A566F2" w:rsidRPr="00F13A2D">
                    <w:rPr>
                      <w:strike/>
                    </w:rPr>
                    <w:t>2.2</w:t>
                  </w:r>
                  <w:r>
                    <w:t>})</w:t>
                  </w:r>
                  <w:proofErr w:type="gramEnd"/>
                  <w:r w:rsidR="00A566F2" w:rsidRPr="00A566F2">
                    <w:t xml:space="preserve"> </w:t>
                  </w:r>
                  <w:r>
                    <w:t>&gt;&gt;</w:t>
                  </w:r>
                  <w:r w:rsidRPr="00F13A2D">
                    <w:rPr>
                      <w:b/>
                      <w:bCs/>
                      <w:u w:val="single"/>
                    </w:rPr>
                    <w:t>1.0</w:t>
                  </w:r>
                  <w:r>
                    <w:t>&lt;&lt;</w:t>
                  </w:r>
                  <w:proofErr w:type="spellStart"/>
                  <w:r w:rsidR="00A566F2" w:rsidRPr="00A566F2">
                    <w:t>gpm</w:t>
                  </w:r>
                  <w:proofErr w:type="spellEnd"/>
                  <w:r w:rsidR="00A566F2" w:rsidRPr="00A566F2">
                    <w:t xml:space="preserve"> at 60 psi</w:t>
                  </w:r>
                </w:p>
              </w:tc>
            </w:tr>
            <w:tr w:rsidR="004C2780" w14:paraId="23EC1435" w14:textId="77777777" w:rsidTr="00347470">
              <w:tc>
                <w:tcPr>
                  <w:tcW w:w="3622" w:type="dxa"/>
                </w:tcPr>
                <w:p w14:paraId="50F5EAA0" w14:textId="5D91F08E" w:rsidR="004C2780" w:rsidRPr="00693A7D" w:rsidRDefault="00693A7D" w:rsidP="004C2780">
                  <w:pPr>
                    <w:jc w:val="center"/>
                  </w:pPr>
                  <w:r w:rsidRPr="00693A7D">
                    <w:t>Urinal</w:t>
                  </w:r>
                </w:p>
              </w:tc>
              <w:tc>
                <w:tcPr>
                  <w:tcW w:w="3622" w:type="dxa"/>
                </w:tcPr>
                <w:p w14:paraId="0536D73E" w14:textId="3FECA4E9" w:rsidR="004C2780" w:rsidRPr="00693A7D" w:rsidRDefault="00F13A2D" w:rsidP="004C2780">
                  <w:pPr>
                    <w:jc w:val="center"/>
                  </w:pPr>
                  <w:r w:rsidRPr="00F13A2D">
                    <w:rPr>
                      <w:b/>
                      <w:bCs/>
                      <w:u w:val="single"/>
                    </w:rPr>
                    <w:t>&gt;&gt;Waterless or 0.5&lt;&lt;</w:t>
                  </w:r>
                  <w:r>
                    <w:t xml:space="preserve"> ([</w:t>
                  </w:r>
                  <w:r w:rsidR="00A566F2" w:rsidRPr="00F13A2D">
                    <w:rPr>
                      <w:strike/>
                    </w:rPr>
                    <w:t>1.0</w:t>
                  </w:r>
                  <w:r>
                    <w:rPr>
                      <w:strike/>
                    </w:rPr>
                    <w:t>])</w:t>
                  </w:r>
                  <w:r w:rsidR="00A566F2" w:rsidRPr="00A566F2">
                    <w:t xml:space="preserve"> gallon per flushing cycle</w:t>
                  </w:r>
                </w:p>
              </w:tc>
            </w:tr>
            <w:tr w:rsidR="00693A7D" w14:paraId="65BA5FFE" w14:textId="77777777" w:rsidTr="00347470">
              <w:tc>
                <w:tcPr>
                  <w:tcW w:w="3622" w:type="dxa"/>
                </w:tcPr>
                <w:p w14:paraId="453DABA0" w14:textId="0A599655" w:rsidR="00693A7D" w:rsidRDefault="00693A7D" w:rsidP="00693A7D">
                  <w:pPr>
                    <w:jc w:val="center"/>
                    <w:rPr>
                      <w:b/>
                      <w:bCs/>
                      <w:u w:val="single"/>
                    </w:rPr>
                  </w:pPr>
                  <w:r w:rsidRPr="00984200">
                    <w:lastRenderedPageBreak/>
                    <w:t>Water closet</w:t>
                  </w:r>
                </w:p>
              </w:tc>
              <w:tc>
                <w:tcPr>
                  <w:tcW w:w="3622" w:type="dxa"/>
                </w:tcPr>
                <w:p w14:paraId="69EDE014" w14:textId="40A96C0D" w:rsidR="00693A7D" w:rsidRPr="00693A7D" w:rsidRDefault="00F13A2D" w:rsidP="00693A7D">
                  <w:pPr>
                    <w:jc w:val="center"/>
                  </w:pPr>
                  <w:r>
                    <w:t>([</w:t>
                  </w:r>
                  <w:proofErr w:type="gramStart"/>
                  <w:r w:rsidR="00A566F2" w:rsidRPr="00F13A2D">
                    <w:rPr>
                      <w:strike/>
                    </w:rPr>
                    <w:t>1.6</w:t>
                  </w:r>
                  <w:r>
                    <w:t>}) &gt;</w:t>
                  </w:r>
                  <w:proofErr w:type="gramEnd"/>
                  <w:r>
                    <w:t>&gt;</w:t>
                  </w:r>
                  <w:r w:rsidRPr="00F13A2D">
                    <w:rPr>
                      <w:b/>
                      <w:bCs/>
                      <w:u w:val="single"/>
                    </w:rPr>
                    <w:t>1.28</w:t>
                  </w:r>
                  <w:r>
                    <w:t>&lt;&lt;</w:t>
                  </w:r>
                  <w:r w:rsidR="00A566F2" w:rsidRPr="00A566F2">
                    <w:t xml:space="preserve"> gallons per flushing cycle</w:t>
                  </w:r>
                </w:p>
              </w:tc>
            </w:tr>
            <w:tr w:rsidR="00693A7D" w14:paraId="1EE676C4" w14:textId="77777777" w:rsidTr="00347470">
              <w:tc>
                <w:tcPr>
                  <w:tcW w:w="3622" w:type="dxa"/>
                </w:tcPr>
                <w:p w14:paraId="1BBE35DC" w14:textId="77777777" w:rsidR="00693A7D" w:rsidRPr="00A86741" w:rsidRDefault="00A566F2" w:rsidP="00693A7D">
                  <w:pPr>
                    <w:jc w:val="center"/>
                    <w:rPr>
                      <w:b/>
                      <w:bCs/>
                      <w:u w:val="single"/>
                    </w:rPr>
                  </w:pPr>
                  <w:r w:rsidRPr="00A86741">
                    <w:rPr>
                      <w:b/>
                      <w:bCs/>
                      <w:u w:val="single"/>
                    </w:rPr>
                    <w:t>&gt;&gt;Dishwasher (residential)&lt;&lt;</w:t>
                  </w:r>
                </w:p>
                <w:p w14:paraId="06A147C9" w14:textId="77777777" w:rsidR="00A566F2" w:rsidRPr="00A86741" w:rsidRDefault="00A566F2" w:rsidP="00693A7D">
                  <w:pPr>
                    <w:jc w:val="center"/>
                    <w:rPr>
                      <w:b/>
                      <w:bCs/>
                      <w:u w:val="single"/>
                    </w:rPr>
                  </w:pPr>
                </w:p>
                <w:p w14:paraId="4D2E2CC8" w14:textId="77777777" w:rsidR="00A566F2" w:rsidRPr="00A86741" w:rsidRDefault="00A566F2" w:rsidP="00693A7D">
                  <w:pPr>
                    <w:jc w:val="center"/>
                    <w:rPr>
                      <w:b/>
                      <w:bCs/>
                      <w:u w:val="single"/>
                    </w:rPr>
                  </w:pPr>
                </w:p>
                <w:p w14:paraId="7572B620" w14:textId="77777777" w:rsidR="00A86741" w:rsidRPr="00A86741" w:rsidRDefault="00A86741" w:rsidP="00693A7D">
                  <w:pPr>
                    <w:jc w:val="center"/>
                    <w:rPr>
                      <w:b/>
                      <w:bCs/>
                      <w:u w:val="single"/>
                    </w:rPr>
                  </w:pPr>
                </w:p>
                <w:p w14:paraId="46FA9E4E" w14:textId="77777777" w:rsidR="00A566F2" w:rsidRPr="00A86741" w:rsidRDefault="00A566F2" w:rsidP="00693A7D">
                  <w:pPr>
                    <w:jc w:val="center"/>
                    <w:rPr>
                      <w:b/>
                      <w:bCs/>
                      <w:u w:val="single"/>
                    </w:rPr>
                  </w:pPr>
                  <w:r w:rsidRPr="00A86741">
                    <w:rPr>
                      <w:b/>
                      <w:bCs/>
                      <w:u w:val="single"/>
                    </w:rPr>
                    <w:t>&gt;&gt; Dishwasher (commercial)&lt;&lt;</w:t>
                  </w:r>
                </w:p>
                <w:p w14:paraId="384DBDE5" w14:textId="77777777" w:rsidR="00A86741" w:rsidRPr="00A86741" w:rsidRDefault="00A86741" w:rsidP="00693A7D">
                  <w:pPr>
                    <w:jc w:val="center"/>
                    <w:rPr>
                      <w:b/>
                      <w:bCs/>
                      <w:u w:val="single"/>
                    </w:rPr>
                  </w:pPr>
                </w:p>
                <w:p w14:paraId="1702B5A5" w14:textId="77777777" w:rsidR="00A86741" w:rsidRPr="00A86741" w:rsidRDefault="00A86741" w:rsidP="00693A7D">
                  <w:pPr>
                    <w:jc w:val="center"/>
                    <w:rPr>
                      <w:b/>
                      <w:bCs/>
                      <w:u w:val="single"/>
                    </w:rPr>
                  </w:pPr>
                </w:p>
                <w:p w14:paraId="20B5FB47" w14:textId="77777777" w:rsidR="00A86741" w:rsidRPr="00A86741" w:rsidRDefault="00A86741" w:rsidP="00693A7D">
                  <w:pPr>
                    <w:jc w:val="center"/>
                    <w:rPr>
                      <w:b/>
                      <w:bCs/>
                      <w:u w:val="single"/>
                    </w:rPr>
                  </w:pPr>
                </w:p>
                <w:p w14:paraId="3CDFBADC" w14:textId="77777777" w:rsidR="00A86741" w:rsidRPr="00A86741" w:rsidRDefault="00A86741" w:rsidP="00693A7D">
                  <w:pPr>
                    <w:jc w:val="center"/>
                    <w:rPr>
                      <w:b/>
                      <w:bCs/>
                      <w:u w:val="single"/>
                    </w:rPr>
                  </w:pPr>
                </w:p>
                <w:p w14:paraId="3B04D7B0" w14:textId="1416605B" w:rsidR="00A86741" w:rsidRPr="00A86741" w:rsidRDefault="00A86741" w:rsidP="00693A7D">
                  <w:pPr>
                    <w:jc w:val="center"/>
                    <w:rPr>
                      <w:b/>
                      <w:bCs/>
                      <w:u w:val="single"/>
                    </w:rPr>
                  </w:pPr>
                  <w:r w:rsidRPr="00A86741">
                    <w:rPr>
                      <w:b/>
                      <w:bCs/>
                      <w:u w:val="single"/>
                    </w:rPr>
                    <w:t>&gt;&gt;Under the counter machines&lt;&lt;</w:t>
                  </w:r>
                </w:p>
              </w:tc>
              <w:tc>
                <w:tcPr>
                  <w:tcW w:w="3622" w:type="dxa"/>
                </w:tcPr>
                <w:p w14:paraId="66392DA7" w14:textId="77777777" w:rsidR="00693A7D" w:rsidRPr="00A86741" w:rsidRDefault="00A566F2" w:rsidP="00693A7D">
                  <w:pPr>
                    <w:jc w:val="center"/>
                    <w:rPr>
                      <w:b/>
                      <w:bCs/>
                      <w:u w:val="single"/>
                    </w:rPr>
                  </w:pPr>
                  <w:r w:rsidRPr="00A86741">
                    <w:rPr>
                      <w:b/>
                      <w:bCs/>
                      <w:u w:val="single"/>
                    </w:rPr>
                    <w:t xml:space="preserve">&gt;&gt;6.5 gallons per cycle or less (Energy Star/Water Sense </w:t>
                  </w:r>
                  <w:proofErr w:type="gramStart"/>
                  <w:r w:rsidRPr="00A86741">
                    <w:rPr>
                      <w:b/>
                      <w:bCs/>
                      <w:u w:val="single"/>
                    </w:rPr>
                    <w:t>Certified)&lt;</w:t>
                  </w:r>
                  <w:proofErr w:type="gramEnd"/>
                  <w:r w:rsidRPr="00A86741">
                    <w:rPr>
                      <w:b/>
                      <w:bCs/>
                      <w:u w:val="single"/>
                    </w:rPr>
                    <w:t>&lt;</w:t>
                  </w:r>
                </w:p>
                <w:p w14:paraId="243A16A6" w14:textId="77777777" w:rsidR="00A566F2" w:rsidRPr="00A86741" w:rsidRDefault="00A566F2" w:rsidP="00693A7D">
                  <w:pPr>
                    <w:jc w:val="center"/>
                    <w:rPr>
                      <w:b/>
                      <w:bCs/>
                      <w:u w:val="single"/>
                    </w:rPr>
                  </w:pPr>
                </w:p>
                <w:p w14:paraId="4E7F332E" w14:textId="77777777" w:rsidR="00A566F2" w:rsidRPr="00A86741" w:rsidRDefault="00A566F2" w:rsidP="00693A7D">
                  <w:pPr>
                    <w:jc w:val="center"/>
                    <w:rPr>
                      <w:b/>
                      <w:bCs/>
                      <w:u w:val="single"/>
                    </w:rPr>
                  </w:pPr>
                  <w:r w:rsidRPr="00A86741">
                    <w:rPr>
                      <w:b/>
                      <w:bCs/>
                      <w:u w:val="single"/>
                    </w:rPr>
                    <w:t xml:space="preserve">&lt;&lt;less than 1.2 gallons per rack for fill and dump machines and less than </w:t>
                  </w:r>
                  <w:proofErr w:type="gramStart"/>
                  <w:r w:rsidRPr="00A86741">
                    <w:rPr>
                      <w:b/>
                      <w:bCs/>
                      <w:u w:val="single"/>
                    </w:rPr>
                    <w:t>0.9</w:t>
                  </w:r>
                  <w:r w:rsidR="00A86741" w:rsidRPr="00A86741">
                    <w:rPr>
                      <w:b/>
                      <w:bCs/>
                      <w:u w:val="single"/>
                    </w:rPr>
                    <w:t xml:space="preserve">  gallons</w:t>
                  </w:r>
                  <w:proofErr w:type="gramEnd"/>
                  <w:r w:rsidR="00A86741" w:rsidRPr="00A86741">
                    <w:rPr>
                      <w:b/>
                      <w:bCs/>
                      <w:u w:val="single"/>
                    </w:rPr>
                    <w:t xml:space="preserve"> per rack for all other types of machines&lt;&lt;</w:t>
                  </w:r>
                </w:p>
                <w:p w14:paraId="0742DC4C" w14:textId="77777777" w:rsidR="00A86741" w:rsidRPr="00A86741" w:rsidRDefault="00A86741" w:rsidP="00693A7D">
                  <w:pPr>
                    <w:jc w:val="center"/>
                    <w:rPr>
                      <w:b/>
                      <w:bCs/>
                      <w:u w:val="single"/>
                    </w:rPr>
                  </w:pPr>
                </w:p>
                <w:p w14:paraId="43D35EBE" w14:textId="5B1B68C7" w:rsidR="00A86741" w:rsidRPr="00A86741" w:rsidRDefault="00A86741" w:rsidP="00693A7D">
                  <w:pPr>
                    <w:jc w:val="center"/>
                    <w:rPr>
                      <w:b/>
                      <w:bCs/>
                      <w:u w:val="single"/>
                    </w:rPr>
                  </w:pPr>
                  <w:r w:rsidRPr="00A86741">
                    <w:rPr>
                      <w:b/>
                      <w:bCs/>
                      <w:u w:val="single"/>
                    </w:rPr>
                    <w:t xml:space="preserve">&gt;&gt;1.0 </w:t>
                  </w:r>
                  <w:proofErr w:type="gramStart"/>
                  <w:r w:rsidRPr="00A86741">
                    <w:rPr>
                      <w:b/>
                      <w:bCs/>
                      <w:u w:val="single"/>
                    </w:rPr>
                    <w:t>gallon or less</w:t>
                  </w:r>
                  <w:proofErr w:type="gramEnd"/>
                  <w:r w:rsidRPr="00A86741">
                    <w:rPr>
                      <w:b/>
                      <w:bCs/>
                      <w:u w:val="single"/>
                    </w:rPr>
                    <w:t xml:space="preserve"> per rack for high-temperature machines and 1.7 gallons per rack for low-temperature machines&lt;&lt;</w:t>
                  </w:r>
                </w:p>
              </w:tc>
            </w:tr>
            <w:tr w:rsidR="00693A7D" w14:paraId="1182D43A" w14:textId="77777777" w:rsidTr="00347470">
              <w:tc>
                <w:tcPr>
                  <w:tcW w:w="3622" w:type="dxa"/>
                </w:tcPr>
                <w:p w14:paraId="1CE87A3E" w14:textId="34543AEC" w:rsidR="00693A7D" w:rsidRPr="00A86741" w:rsidRDefault="00A86741" w:rsidP="00693A7D">
                  <w:pPr>
                    <w:jc w:val="center"/>
                    <w:rPr>
                      <w:b/>
                      <w:bCs/>
                      <w:u w:val="single"/>
                    </w:rPr>
                  </w:pPr>
                  <w:r w:rsidRPr="00A86741">
                    <w:rPr>
                      <w:b/>
                      <w:bCs/>
                      <w:u w:val="single"/>
                    </w:rPr>
                    <w:t>&gt;&gt;Washing machine&lt;&lt;</w:t>
                  </w:r>
                </w:p>
              </w:tc>
              <w:tc>
                <w:tcPr>
                  <w:tcW w:w="3622" w:type="dxa"/>
                </w:tcPr>
                <w:p w14:paraId="1DA657CB" w14:textId="72EC6CF7" w:rsidR="00693A7D" w:rsidRPr="00A86741" w:rsidRDefault="00A86741" w:rsidP="00693A7D">
                  <w:pPr>
                    <w:jc w:val="center"/>
                    <w:rPr>
                      <w:b/>
                      <w:bCs/>
                      <w:u w:val="single"/>
                    </w:rPr>
                  </w:pPr>
                  <w:r w:rsidRPr="00A86741">
                    <w:rPr>
                      <w:b/>
                      <w:bCs/>
                      <w:u w:val="single"/>
                    </w:rPr>
                    <w:t>&gt;&gt;Water factor of 8 or lower (Energy Star/Water Sense Certified) &lt;&lt;</w:t>
                  </w:r>
                </w:p>
              </w:tc>
            </w:tr>
          </w:tbl>
          <w:p w14:paraId="2A21FC21" w14:textId="77777777" w:rsidR="00F13A2D" w:rsidRDefault="00F13A2D" w:rsidP="00F13A2D">
            <w:r>
              <w:t>For SI: 1 gallon = 3.785 L, 1 gallon per minute = 3.785 L/m,</w:t>
            </w:r>
          </w:p>
          <w:p w14:paraId="74D2368E" w14:textId="77777777" w:rsidR="00F13A2D" w:rsidRDefault="00F13A2D" w:rsidP="00F13A2D">
            <w:r>
              <w:t>1 pound per square inch = 6.895 kPa.</w:t>
            </w:r>
          </w:p>
          <w:p w14:paraId="3F83EB1C" w14:textId="77777777" w:rsidR="00F13A2D" w:rsidRDefault="00F13A2D" w:rsidP="00F13A2D">
            <w:r>
              <w:t>a. A hand-held shower spray is a shower head.</w:t>
            </w:r>
          </w:p>
          <w:p w14:paraId="4230B70F" w14:textId="42DF5F06" w:rsidR="004C2780" w:rsidRDefault="00F13A2D" w:rsidP="00F13A2D">
            <w:r>
              <w:t>b. Consumption tolerances shall be determined from referenced standards.</w:t>
            </w:r>
          </w:p>
          <w:p w14:paraId="0D002975" w14:textId="7CE4D8FE" w:rsidR="00B534EE" w:rsidRDefault="00B534EE" w:rsidP="00F13A2D">
            <w:pPr>
              <w:rPr>
                <w:b/>
                <w:bCs/>
                <w:u w:val="single"/>
              </w:rPr>
            </w:pPr>
            <w:r w:rsidRPr="00B534EE">
              <w:rPr>
                <w:b/>
                <w:bCs/>
                <w:u w:val="single"/>
              </w:rPr>
              <w:t>&gt;&gt;c. Water factor in gallons per cycle per cubic foot&lt;&lt;</w:t>
            </w:r>
          </w:p>
          <w:p w14:paraId="3C4E40C6" w14:textId="77777777" w:rsidR="00B534EE" w:rsidRDefault="00B534EE" w:rsidP="00F13A2D">
            <w:pPr>
              <w:rPr>
                <w:b/>
                <w:bCs/>
                <w:u w:val="single"/>
              </w:rPr>
            </w:pPr>
          </w:p>
          <w:p w14:paraId="289AA1C6" w14:textId="77777777" w:rsidR="00B534EE" w:rsidRDefault="00B534EE" w:rsidP="00F13A2D">
            <w:pPr>
              <w:rPr>
                <w:b/>
                <w:bCs/>
                <w:u w:val="single"/>
              </w:rPr>
            </w:pPr>
          </w:p>
          <w:p w14:paraId="1A124894" w14:textId="77777777" w:rsidR="00BF709C" w:rsidRDefault="00BF709C" w:rsidP="00F13A2D">
            <w:pPr>
              <w:rPr>
                <w:b/>
                <w:bCs/>
                <w:u w:val="single"/>
              </w:rPr>
            </w:pPr>
          </w:p>
          <w:p w14:paraId="706CAA95" w14:textId="4AAA8083" w:rsidR="00B534EE" w:rsidRDefault="00B534EE" w:rsidP="00F13A2D">
            <w:pPr>
              <w:rPr>
                <w:b/>
                <w:bCs/>
                <w:u w:val="single"/>
              </w:rPr>
            </w:pPr>
            <w:r>
              <w:rPr>
                <w:b/>
                <w:bCs/>
                <w:u w:val="single"/>
              </w:rPr>
              <w:t>B. The County hereby adopts the following local technical amendments to Chapter 29 (Residential) of the Florida Building Code.</w:t>
            </w:r>
          </w:p>
          <w:p w14:paraId="0BC1BD4B" w14:textId="77777777" w:rsidR="00B534EE" w:rsidRDefault="00B534EE" w:rsidP="00F13A2D">
            <w:pPr>
              <w:rPr>
                <w:b/>
                <w:bCs/>
                <w:u w:val="single"/>
              </w:rPr>
            </w:pPr>
          </w:p>
          <w:p w14:paraId="45D96E9F" w14:textId="3320A3A7" w:rsidR="00B534EE" w:rsidRDefault="00B534EE" w:rsidP="00F13A2D">
            <w:pPr>
              <w:rPr>
                <w:b/>
                <w:bCs/>
                <w:u w:val="single"/>
              </w:rPr>
            </w:pPr>
            <w:r>
              <w:rPr>
                <w:b/>
                <w:bCs/>
                <w:u w:val="single"/>
              </w:rPr>
              <w:t>P2903.2 Maximum flow and water consumption</w:t>
            </w:r>
          </w:p>
          <w:p w14:paraId="706D2FA8" w14:textId="77777777" w:rsidR="00B534EE" w:rsidRDefault="00B534EE" w:rsidP="00F13A2D">
            <w:pPr>
              <w:rPr>
                <w:b/>
                <w:bCs/>
                <w:u w:val="single"/>
              </w:rPr>
            </w:pPr>
          </w:p>
          <w:p w14:paraId="11CD750D" w14:textId="59D24ECF" w:rsidR="00B534EE" w:rsidRDefault="00B534EE" w:rsidP="00F13A2D">
            <w:pPr>
              <w:rPr>
                <w:b/>
                <w:bCs/>
                <w:u w:val="single"/>
              </w:rPr>
            </w:pPr>
            <w:r>
              <w:rPr>
                <w:b/>
                <w:bCs/>
                <w:u w:val="single"/>
              </w:rPr>
              <w:t xml:space="preserve">The maximum water consumption flow rates and quantities for all plumbing fixtures, fixture fittings and appliances shall be in accordance with Table P2903.2a. Effective July 1, 2008, permit applications for new residential structures shall include high efficiency plumbing fixtures, fixture fittings and appliances as provided in Table P2903.2a.  Such high efficiency plumbing fixtures, fixture fittings and appliances shall comply with the specifications of U.S. </w:t>
            </w:r>
            <w:r>
              <w:rPr>
                <w:b/>
                <w:bCs/>
                <w:u w:val="single"/>
              </w:rPr>
              <w:lastRenderedPageBreak/>
              <w:t xml:space="preserve">Environmental Protection Agency (EPA) </w:t>
            </w:r>
            <w:proofErr w:type="spellStart"/>
            <w:r>
              <w:rPr>
                <w:b/>
                <w:bCs/>
                <w:u w:val="single"/>
              </w:rPr>
              <w:t>WaterSense</w:t>
            </w:r>
            <w:proofErr w:type="spellEnd"/>
            <w:r>
              <w:rPr>
                <w:b/>
                <w:bCs/>
                <w:u w:val="single"/>
              </w:rPr>
              <w:t xml:space="preserve"> Program or the Uniform North American Requirements </w:t>
            </w:r>
            <w:r w:rsidR="00BF709C">
              <w:rPr>
                <w:b/>
                <w:bCs/>
                <w:u w:val="single"/>
              </w:rPr>
              <w:t>(UNAR) Guidelines and Specifications.</w:t>
            </w:r>
          </w:p>
          <w:p w14:paraId="64C55B56" w14:textId="77777777" w:rsidR="00DC4B9D" w:rsidRDefault="00DC4B9D" w:rsidP="00F13A2D">
            <w:pPr>
              <w:rPr>
                <w:b/>
                <w:bCs/>
                <w:u w:val="single"/>
              </w:rPr>
            </w:pPr>
          </w:p>
          <w:p w14:paraId="7FDFB92C" w14:textId="77777777" w:rsidR="00DC4B9D" w:rsidRDefault="00DC4B9D" w:rsidP="00F13A2D">
            <w:pPr>
              <w:rPr>
                <w:b/>
                <w:bCs/>
                <w:u w:val="single"/>
              </w:rPr>
            </w:pPr>
          </w:p>
          <w:p w14:paraId="74A8FFF8" w14:textId="3DF91635" w:rsidR="00DC4B9D" w:rsidRDefault="00DC4B9D" w:rsidP="00DC4B9D">
            <w:pPr>
              <w:jc w:val="center"/>
              <w:rPr>
                <w:b/>
                <w:bCs/>
                <w:u w:val="single"/>
              </w:rPr>
            </w:pPr>
            <w:r>
              <w:rPr>
                <w:b/>
                <w:bCs/>
                <w:u w:val="single"/>
              </w:rPr>
              <w:t>Table P2903.2a</w:t>
            </w:r>
          </w:p>
          <w:p w14:paraId="00BE41D1" w14:textId="5C971918" w:rsidR="00DC4B9D" w:rsidRDefault="00DC4B9D" w:rsidP="00DC4B9D">
            <w:pPr>
              <w:jc w:val="center"/>
              <w:rPr>
                <w:b/>
                <w:bCs/>
                <w:u w:val="single"/>
              </w:rPr>
            </w:pPr>
            <w:r>
              <w:rPr>
                <w:b/>
                <w:bCs/>
                <w:u w:val="single"/>
              </w:rPr>
              <w:t>MAXIMUM FLOW RATES AND CONSUMPTION FOR</w:t>
            </w:r>
          </w:p>
          <w:p w14:paraId="4ABA2C9E" w14:textId="4DF6B44E" w:rsidR="00DC4B9D" w:rsidRDefault="00DC4B9D" w:rsidP="00DC4B9D">
            <w:pPr>
              <w:jc w:val="center"/>
              <w:rPr>
                <w:b/>
                <w:bCs/>
                <w:u w:val="single"/>
              </w:rPr>
            </w:pPr>
            <w:r>
              <w:rPr>
                <w:b/>
                <w:bCs/>
                <w:u w:val="single"/>
              </w:rPr>
              <w:t>PLUMBING FIXTURES &gt;</w:t>
            </w:r>
            <w:proofErr w:type="gramStart"/>
            <w:r>
              <w:rPr>
                <w:b/>
                <w:bCs/>
                <w:u w:val="single"/>
              </w:rPr>
              <w:t>&gt;,&lt;&lt; ([</w:t>
            </w:r>
            <w:proofErr w:type="gramEnd"/>
            <w:r>
              <w:rPr>
                <w:b/>
                <w:bCs/>
                <w:strike/>
              </w:rPr>
              <w:t>AND</w:t>
            </w:r>
            <w:r>
              <w:rPr>
                <w:b/>
                <w:bCs/>
              </w:rPr>
              <w:t>])</w:t>
            </w:r>
            <w:r>
              <w:rPr>
                <w:b/>
                <w:bCs/>
                <w:u w:val="single"/>
              </w:rPr>
              <w:t xml:space="preserve"> FIXTURE FITTINGS AND</w:t>
            </w:r>
          </w:p>
          <w:p w14:paraId="3ED171D8" w14:textId="01A6782C" w:rsidR="00DC4B9D" w:rsidRPr="00DC4B9D" w:rsidRDefault="00DC4B9D" w:rsidP="00DC4B9D">
            <w:pPr>
              <w:jc w:val="center"/>
              <w:rPr>
                <w:b/>
                <w:bCs/>
                <w:u w:val="single"/>
              </w:rPr>
            </w:pPr>
            <w:r>
              <w:rPr>
                <w:b/>
                <w:bCs/>
                <w:u w:val="single"/>
              </w:rPr>
              <w:t>&gt;&gt;APPLIANCES&lt;&lt;</w:t>
            </w:r>
          </w:p>
          <w:p w14:paraId="7C87E75D" w14:textId="77777777" w:rsidR="00BF709C" w:rsidRDefault="00BF709C" w:rsidP="00F13A2D">
            <w:pPr>
              <w:rPr>
                <w:b/>
                <w:bCs/>
                <w:u w:val="single"/>
              </w:rPr>
            </w:pPr>
          </w:p>
          <w:tbl>
            <w:tblPr>
              <w:tblStyle w:val="TableGrid"/>
              <w:tblW w:w="0" w:type="auto"/>
              <w:tblLayout w:type="fixed"/>
              <w:tblLook w:val="04A0" w:firstRow="1" w:lastRow="0" w:firstColumn="1" w:lastColumn="0" w:noHBand="0" w:noVBand="1"/>
            </w:tblPr>
            <w:tblGrid>
              <w:gridCol w:w="3622"/>
              <w:gridCol w:w="3622"/>
            </w:tblGrid>
            <w:tr w:rsidR="00DC4B9D" w14:paraId="7BAB7EBD" w14:textId="77777777" w:rsidTr="00347470">
              <w:tc>
                <w:tcPr>
                  <w:tcW w:w="3622" w:type="dxa"/>
                </w:tcPr>
                <w:p w14:paraId="00C08FD2" w14:textId="39330A0B" w:rsidR="00DC4B9D" w:rsidRDefault="00DC4B9D" w:rsidP="00DC4B9D">
                  <w:pPr>
                    <w:jc w:val="center"/>
                    <w:rPr>
                      <w:b/>
                      <w:bCs/>
                      <w:u w:val="single"/>
                    </w:rPr>
                  </w:pPr>
                  <w:r w:rsidRPr="00306890">
                    <w:t>PLUMBING FIXTURE OR FIXTURE FITTING</w:t>
                  </w:r>
                </w:p>
              </w:tc>
              <w:tc>
                <w:tcPr>
                  <w:tcW w:w="3622" w:type="dxa"/>
                </w:tcPr>
                <w:p w14:paraId="0641C90D" w14:textId="77777777" w:rsidR="00DC4B9D" w:rsidRDefault="00DC4B9D" w:rsidP="00DC4B9D">
                  <w:pPr>
                    <w:jc w:val="center"/>
                  </w:pPr>
                  <w:r w:rsidRPr="00306890">
                    <w:t>PLUMBING FIXTURE OR FIXTURE FITTING</w:t>
                  </w:r>
                </w:p>
                <w:p w14:paraId="765A2788" w14:textId="0F271BC0" w:rsidR="00DC4B9D" w:rsidRPr="00DC4B9D" w:rsidRDefault="00DC4B9D" w:rsidP="00DC4B9D">
                  <w:pPr>
                    <w:jc w:val="center"/>
                    <w:rPr>
                      <w:b/>
                      <w:bCs/>
                      <w:u w:val="single"/>
                    </w:rPr>
                  </w:pPr>
                  <w:r w:rsidRPr="00DC4B9D">
                    <w:rPr>
                      <w:b/>
                      <w:bCs/>
                      <w:u w:val="single"/>
                    </w:rPr>
                    <w:t>&gt;&gt;MAXIMUM FLOW RATE&lt;&lt;</w:t>
                  </w:r>
                </w:p>
              </w:tc>
            </w:tr>
            <w:tr w:rsidR="00256CC0" w14:paraId="2220ECD6" w14:textId="77777777" w:rsidTr="00347470">
              <w:tc>
                <w:tcPr>
                  <w:tcW w:w="3622" w:type="dxa"/>
                </w:tcPr>
                <w:p w14:paraId="7D2A0CDF" w14:textId="6A60423B" w:rsidR="00256CC0" w:rsidRDefault="00256CC0" w:rsidP="00256CC0">
                  <w:pPr>
                    <w:rPr>
                      <w:b/>
                      <w:bCs/>
                      <w:u w:val="single"/>
                    </w:rPr>
                  </w:pPr>
                  <w:r w:rsidRPr="00306890">
                    <w:t xml:space="preserve">Lavatory faucet </w:t>
                  </w:r>
                </w:p>
              </w:tc>
              <w:tc>
                <w:tcPr>
                  <w:tcW w:w="3622" w:type="dxa"/>
                </w:tcPr>
                <w:p w14:paraId="513CBCB9" w14:textId="12C414F3" w:rsidR="00256CC0" w:rsidRDefault="00256CC0" w:rsidP="00256CC0">
                  <w:pPr>
                    <w:rPr>
                      <w:b/>
                      <w:bCs/>
                      <w:u w:val="single"/>
                    </w:rPr>
                  </w:pPr>
                  <w:r>
                    <w:t>([</w:t>
                  </w:r>
                  <w:r w:rsidRPr="00256CC0">
                    <w:rPr>
                      <w:strike/>
                    </w:rPr>
                    <w:t>2.2]</w:t>
                  </w:r>
                  <w:r>
                    <w:t>)</w:t>
                  </w:r>
                  <w:r w:rsidRPr="00535B35">
                    <w:t xml:space="preserve"> </w:t>
                  </w:r>
                  <w:r>
                    <w:rPr>
                      <w:b/>
                      <w:bCs/>
                      <w:u w:val="single"/>
                    </w:rPr>
                    <w:t xml:space="preserve">&gt;&gt;1.0&lt;&lt; </w:t>
                  </w:r>
                  <w:proofErr w:type="spellStart"/>
                  <w:r w:rsidRPr="00535B35">
                    <w:t>gpm</w:t>
                  </w:r>
                  <w:proofErr w:type="spellEnd"/>
                  <w:r w:rsidRPr="00535B35">
                    <w:t xml:space="preserve"> at 60 psi</w:t>
                  </w:r>
                </w:p>
              </w:tc>
            </w:tr>
            <w:tr w:rsidR="00256CC0" w14:paraId="74D09C24" w14:textId="77777777" w:rsidTr="00347470">
              <w:tc>
                <w:tcPr>
                  <w:tcW w:w="3622" w:type="dxa"/>
                </w:tcPr>
                <w:p w14:paraId="642A893C" w14:textId="5D16275F" w:rsidR="00256CC0" w:rsidRPr="00256CC0" w:rsidRDefault="00256CC0" w:rsidP="00256CC0">
                  <w:r w:rsidRPr="00256CC0">
                    <w:t>Shower head</w:t>
                  </w:r>
                </w:p>
              </w:tc>
              <w:tc>
                <w:tcPr>
                  <w:tcW w:w="3622" w:type="dxa"/>
                </w:tcPr>
                <w:p w14:paraId="4EDFA52D" w14:textId="7A45EC6E" w:rsidR="00256CC0" w:rsidRDefault="00256CC0" w:rsidP="00256CC0">
                  <w:pPr>
                    <w:rPr>
                      <w:b/>
                      <w:bCs/>
                      <w:u w:val="single"/>
                    </w:rPr>
                  </w:pPr>
                  <w:r w:rsidRPr="00256CC0">
                    <w:t>([</w:t>
                  </w:r>
                  <w:r w:rsidRPr="00256CC0">
                    <w:rPr>
                      <w:strike/>
                    </w:rPr>
                    <w:t>2.5</w:t>
                  </w:r>
                  <w:r w:rsidRPr="00256CC0">
                    <w:t xml:space="preserve">]) </w:t>
                  </w:r>
                  <w:r w:rsidRPr="00256CC0">
                    <w:rPr>
                      <w:b/>
                      <w:bCs/>
                      <w:u w:val="single"/>
                    </w:rPr>
                    <w:t>&gt;&gt;1.</w:t>
                  </w:r>
                  <w:r>
                    <w:rPr>
                      <w:b/>
                      <w:bCs/>
                      <w:u w:val="single"/>
                    </w:rPr>
                    <w:t>5</w:t>
                  </w:r>
                  <w:r w:rsidRPr="00256CC0">
                    <w:rPr>
                      <w:b/>
                      <w:bCs/>
                      <w:u w:val="single"/>
                    </w:rPr>
                    <w:t>&lt;&lt;</w:t>
                  </w:r>
                  <w:r w:rsidRPr="00256CC0">
                    <w:t xml:space="preserve"> </w:t>
                  </w:r>
                  <w:proofErr w:type="spellStart"/>
                  <w:r w:rsidRPr="00535B35">
                    <w:t>gpm</w:t>
                  </w:r>
                  <w:proofErr w:type="spellEnd"/>
                  <w:r w:rsidRPr="00535B35">
                    <w:t xml:space="preserve"> at 80 psi</w:t>
                  </w:r>
                </w:p>
              </w:tc>
            </w:tr>
            <w:tr w:rsidR="00DC4B9D" w14:paraId="1E6B8CB7" w14:textId="77777777" w:rsidTr="00347470">
              <w:tc>
                <w:tcPr>
                  <w:tcW w:w="3622" w:type="dxa"/>
                </w:tcPr>
                <w:p w14:paraId="02030765" w14:textId="285DAA18" w:rsidR="00DC4B9D" w:rsidRPr="00256CC0" w:rsidRDefault="00256CC0" w:rsidP="00DC4B9D">
                  <w:r w:rsidRPr="00256CC0">
                    <w:t>Sink faucet</w:t>
                  </w:r>
                </w:p>
              </w:tc>
              <w:tc>
                <w:tcPr>
                  <w:tcW w:w="3622" w:type="dxa"/>
                </w:tcPr>
                <w:p w14:paraId="493F59F9" w14:textId="49459E67" w:rsidR="00DC4B9D" w:rsidRDefault="00256CC0" w:rsidP="00DC4B9D">
                  <w:pPr>
                    <w:rPr>
                      <w:b/>
                      <w:bCs/>
                      <w:u w:val="single"/>
                    </w:rPr>
                  </w:pPr>
                  <w:r w:rsidRPr="00256CC0">
                    <w:rPr>
                      <w:strike/>
                    </w:rPr>
                    <w:t>([2.2])</w:t>
                  </w:r>
                  <w:r w:rsidRPr="00256CC0">
                    <w:rPr>
                      <w:b/>
                      <w:bCs/>
                      <w:u w:val="single"/>
                    </w:rPr>
                    <w:t xml:space="preserve"> &gt;&gt;1.0&lt;</w:t>
                  </w:r>
                  <w:proofErr w:type="gramStart"/>
                  <w:r w:rsidRPr="00256CC0">
                    <w:rPr>
                      <w:b/>
                      <w:bCs/>
                      <w:u w:val="single"/>
                    </w:rPr>
                    <w:t>&lt;</w:t>
                  </w:r>
                  <w:r>
                    <w:rPr>
                      <w:b/>
                      <w:bCs/>
                      <w:u w:val="single"/>
                    </w:rPr>
                    <w:t xml:space="preserve">  </w:t>
                  </w:r>
                  <w:proofErr w:type="spellStart"/>
                  <w:r w:rsidRPr="00256CC0">
                    <w:t>gpm</w:t>
                  </w:r>
                  <w:proofErr w:type="spellEnd"/>
                  <w:proofErr w:type="gramEnd"/>
                  <w:r w:rsidRPr="00256CC0">
                    <w:t xml:space="preserve"> at 80 psi</w:t>
                  </w:r>
                </w:p>
              </w:tc>
            </w:tr>
            <w:tr w:rsidR="00DC4B9D" w14:paraId="722B28D0" w14:textId="77777777" w:rsidTr="00347470">
              <w:tc>
                <w:tcPr>
                  <w:tcW w:w="3622" w:type="dxa"/>
                </w:tcPr>
                <w:p w14:paraId="1F01F823" w14:textId="71DC17D2" w:rsidR="00DC4B9D" w:rsidRPr="00256CC0" w:rsidRDefault="00256CC0" w:rsidP="00DC4B9D">
                  <w:r w:rsidRPr="00256CC0">
                    <w:t>Water closet</w:t>
                  </w:r>
                </w:p>
              </w:tc>
              <w:tc>
                <w:tcPr>
                  <w:tcW w:w="3622" w:type="dxa"/>
                </w:tcPr>
                <w:p w14:paraId="29991E46" w14:textId="598B2EE0" w:rsidR="00DC4B9D" w:rsidRDefault="00977ACC" w:rsidP="00DC4B9D">
                  <w:pPr>
                    <w:rPr>
                      <w:b/>
                      <w:bCs/>
                      <w:u w:val="single"/>
                    </w:rPr>
                  </w:pPr>
                  <w:r w:rsidRPr="00977ACC">
                    <w:rPr>
                      <w:strike/>
                    </w:rPr>
                    <w:t>([2.2])</w:t>
                  </w:r>
                  <w:r w:rsidRPr="00977ACC">
                    <w:rPr>
                      <w:b/>
                      <w:bCs/>
                      <w:u w:val="single"/>
                    </w:rPr>
                    <w:t xml:space="preserve"> &gt;&gt;1.</w:t>
                  </w:r>
                  <w:r>
                    <w:rPr>
                      <w:b/>
                      <w:bCs/>
                      <w:u w:val="single"/>
                    </w:rPr>
                    <w:t>28</w:t>
                  </w:r>
                  <w:r w:rsidRPr="00977ACC">
                    <w:rPr>
                      <w:b/>
                      <w:bCs/>
                      <w:u w:val="single"/>
                    </w:rPr>
                    <w:t>&lt;</w:t>
                  </w:r>
                  <w:proofErr w:type="gramStart"/>
                  <w:r w:rsidRPr="00977ACC">
                    <w:rPr>
                      <w:b/>
                      <w:bCs/>
                      <w:u w:val="single"/>
                    </w:rPr>
                    <w:t xml:space="preserve">&lt;  </w:t>
                  </w:r>
                  <w:r>
                    <w:rPr>
                      <w:b/>
                      <w:bCs/>
                      <w:u w:val="single"/>
                    </w:rPr>
                    <w:t>gallons</w:t>
                  </w:r>
                  <w:proofErr w:type="gramEnd"/>
                  <w:r>
                    <w:rPr>
                      <w:b/>
                      <w:bCs/>
                      <w:u w:val="single"/>
                    </w:rPr>
                    <w:t xml:space="preserve"> per flushing cycle</w:t>
                  </w:r>
                </w:p>
              </w:tc>
            </w:tr>
            <w:tr w:rsidR="00BF709C" w14:paraId="1063AE8B" w14:textId="77777777" w:rsidTr="00347470">
              <w:tc>
                <w:tcPr>
                  <w:tcW w:w="3622" w:type="dxa"/>
                </w:tcPr>
                <w:p w14:paraId="7CC9950A" w14:textId="72734362" w:rsidR="00BF709C" w:rsidRPr="00256CC0" w:rsidRDefault="00256CC0" w:rsidP="00F13A2D">
                  <w:pPr>
                    <w:rPr>
                      <w:b/>
                      <w:bCs/>
                      <w:u w:val="single"/>
                    </w:rPr>
                  </w:pPr>
                  <w:r w:rsidRPr="00256CC0">
                    <w:rPr>
                      <w:b/>
                      <w:bCs/>
                      <w:u w:val="single"/>
                    </w:rPr>
                    <w:t>&gt;&gt;Dishwasher (residential)&lt;&lt;</w:t>
                  </w:r>
                </w:p>
              </w:tc>
              <w:tc>
                <w:tcPr>
                  <w:tcW w:w="3622" w:type="dxa"/>
                </w:tcPr>
                <w:p w14:paraId="5C67ACF9" w14:textId="4612C363" w:rsidR="00BF709C" w:rsidRDefault="00977ACC" w:rsidP="00F13A2D">
                  <w:pPr>
                    <w:rPr>
                      <w:b/>
                      <w:bCs/>
                      <w:u w:val="single"/>
                    </w:rPr>
                  </w:pPr>
                  <w:r>
                    <w:rPr>
                      <w:b/>
                      <w:bCs/>
                      <w:u w:val="single"/>
                    </w:rPr>
                    <w:t xml:space="preserve">&gt;&gt;6.5 gallons per cycle or less (Energy Star/ Water Sense </w:t>
                  </w:r>
                  <w:proofErr w:type="gramStart"/>
                  <w:r>
                    <w:rPr>
                      <w:b/>
                      <w:bCs/>
                      <w:u w:val="single"/>
                    </w:rPr>
                    <w:t>Certified)&lt;</w:t>
                  </w:r>
                  <w:proofErr w:type="gramEnd"/>
                  <w:r>
                    <w:rPr>
                      <w:b/>
                      <w:bCs/>
                      <w:u w:val="single"/>
                    </w:rPr>
                    <w:t>&lt;</w:t>
                  </w:r>
                </w:p>
              </w:tc>
            </w:tr>
            <w:tr w:rsidR="00256CC0" w14:paraId="306172A6" w14:textId="77777777" w:rsidTr="00347470">
              <w:tc>
                <w:tcPr>
                  <w:tcW w:w="3622" w:type="dxa"/>
                </w:tcPr>
                <w:p w14:paraId="2587D483" w14:textId="37127836" w:rsidR="00256CC0" w:rsidRPr="00256CC0" w:rsidRDefault="00256CC0" w:rsidP="00F13A2D">
                  <w:pPr>
                    <w:rPr>
                      <w:b/>
                      <w:bCs/>
                      <w:u w:val="single"/>
                    </w:rPr>
                  </w:pPr>
                  <w:r w:rsidRPr="00256CC0">
                    <w:rPr>
                      <w:b/>
                      <w:bCs/>
                      <w:u w:val="single"/>
                    </w:rPr>
                    <w:t>&gt;&gt;Washing Machine&lt;&lt;</w:t>
                  </w:r>
                </w:p>
              </w:tc>
              <w:tc>
                <w:tcPr>
                  <w:tcW w:w="3622" w:type="dxa"/>
                </w:tcPr>
                <w:p w14:paraId="66F06BB8" w14:textId="664743AC" w:rsidR="00256CC0" w:rsidRDefault="00977ACC" w:rsidP="00F13A2D">
                  <w:pPr>
                    <w:rPr>
                      <w:b/>
                      <w:bCs/>
                      <w:u w:val="single"/>
                    </w:rPr>
                  </w:pPr>
                  <w:r>
                    <w:rPr>
                      <w:b/>
                      <w:bCs/>
                      <w:u w:val="single"/>
                    </w:rPr>
                    <w:t xml:space="preserve">&gt;&gt;Water </w:t>
                  </w:r>
                  <w:proofErr w:type="spellStart"/>
                  <w:r>
                    <w:rPr>
                      <w:b/>
                      <w:bCs/>
                      <w:u w:val="single"/>
                    </w:rPr>
                    <w:t>faxtor</w:t>
                  </w:r>
                  <w:proofErr w:type="spellEnd"/>
                  <w:r>
                    <w:rPr>
                      <w:b/>
                      <w:bCs/>
                      <w:u w:val="single"/>
                    </w:rPr>
                    <w:t xml:space="preserve"> of 8 or lower (Energy Star/Water Sense Certified&lt;&lt;</w:t>
                  </w:r>
                </w:p>
              </w:tc>
            </w:tr>
          </w:tbl>
          <w:p w14:paraId="788612E6" w14:textId="77777777" w:rsidR="00977ACC" w:rsidRPr="00977ACC" w:rsidRDefault="00977ACC" w:rsidP="00977ACC">
            <w:r w:rsidRPr="00977ACC">
              <w:t>For SI: 1 gallon per minute = 3.785 L/m,</w:t>
            </w:r>
          </w:p>
          <w:p w14:paraId="4A8FEDAD" w14:textId="77777777" w:rsidR="00977ACC" w:rsidRPr="00977ACC" w:rsidRDefault="00977ACC" w:rsidP="00977ACC">
            <w:r w:rsidRPr="00977ACC">
              <w:t>1 pound per square inch = 6.895 kPa.</w:t>
            </w:r>
          </w:p>
          <w:p w14:paraId="0E9DE3E3" w14:textId="77777777" w:rsidR="00977ACC" w:rsidRPr="00977ACC" w:rsidRDefault="00977ACC" w:rsidP="00977ACC">
            <w:r w:rsidRPr="00977ACC">
              <w:t>a. A handheld shower spray shall be considered a shower head.</w:t>
            </w:r>
          </w:p>
          <w:p w14:paraId="6A97D7EE" w14:textId="5A3C2D5E" w:rsidR="00BF709C" w:rsidRDefault="00977ACC" w:rsidP="00977ACC">
            <w:r w:rsidRPr="00977ACC">
              <w:t>b. Consumption tolerances shall be determined from referenced standards.</w:t>
            </w:r>
          </w:p>
          <w:p w14:paraId="4CC5A564" w14:textId="477B565F" w:rsidR="00977ACC" w:rsidRDefault="00977ACC" w:rsidP="00977ACC">
            <w:pPr>
              <w:rPr>
                <w:b/>
                <w:bCs/>
                <w:u w:val="single"/>
              </w:rPr>
            </w:pPr>
            <w:r>
              <w:rPr>
                <w:b/>
                <w:bCs/>
                <w:u w:val="single"/>
              </w:rPr>
              <w:t>&gt;&gt; c. Water factor in gallons per cycle per cubic foot&lt;&lt;</w:t>
            </w:r>
          </w:p>
          <w:p w14:paraId="535B7D6A" w14:textId="77777777" w:rsidR="00977ACC" w:rsidRDefault="00977ACC" w:rsidP="00977ACC">
            <w:pPr>
              <w:rPr>
                <w:b/>
                <w:bCs/>
                <w:u w:val="single"/>
              </w:rPr>
            </w:pPr>
          </w:p>
          <w:p w14:paraId="221EAAF3" w14:textId="77777777" w:rsidR="00174139" w:rsidRDefault="00174139" w:rsidP="00977ACC">
            <w:pPr>
              <w:rPr>
                <w:b/>
                <w:bCs/>
                <w:u w:val="single"/>
              </w:rPr>
            </w:pPr>
          </w:p>
          <w:p w14:paraId="0D825725" w14:textId="255172E8" w:rsidR="00174139" w:rsidRDefault="00174139" w:rsidP="00977ACC">
            <w:pPr>
              <w:rPr>
                <w:b/>
                <w:bCs/>
                <w:u w:val="single"/>
              </w:rPr>
            </w:pPr>
            <w:r>
              <w:rPr>
                <w:b/>
                <w:bCs/>
                <w:u w:val="single"/>
              </w:rPr>
              <w:t>Section 32-83 of the Code of Miami-Dade County</w:t>
            </w:r>
          </w:p>
          <w:p w14:paraId="381FCDAA" w14:textId="77777777" w:rsidR="00872D5D" w:rsidRDefault="00872D5D" w:rsidP="00977ACC">
            <w:pPr>
              <w:rPr>
                <w:b/>
                <w:bCs/>
                <w:u w:val="single"/>
              </w:rPr>
            </w:pPr>
          </w:p>
          <w:p w14:paraId="25CFC579" w14:textId="226F20CB" w:rsidR="00872D5D" w:rsidRDefault="00872D5D" w:rsidP="00872D5D">
            <w:pPr>
              <w:ind w:left="720"/>
              <w:rPr>
                <w:b/>
                <w:bCs/>
                <w:u w:val="single"/>
              </w:rPr>
            </w:pPr>
            <w:r>
              <w:rPr>
                <w:b/>
                <w:bCs/>
                <w:u w:val="single"/>
              </w:rPr>
              <w:t>&gt;&gt;Sec. 32-84.        Water use efficiency standards manual</w:t>
            </w:r>
          </w:p>
          <w:p w14:paraId="53F4C27B" w14:textId="77777777" w:rsidR="00872D5D" w:rsidRDefault="00872D5D" w:rsidP="00872D5D">
            <w:pPr>
              <w:ind w:left="720"/>
              <w:rPr>
                <w:b/>
                <w:bCs/>
                <w:u w:val="single"/>
              </w:rPr>
            </w:pPr>
          </w:p>
          <w:p w14:paraId="79D5FAD8" w14:textId="41805217" w:rsidR="00872D5D" w:rsidRDefault="00872D5D" w:rsidP="00C30432">
            <w:pPr>
              <w:ind w:left="720"/>
              <w:rPr>
                <w:b/>
                <w:bCs/>
                <w:u w:val="single"/>
              </w:rPr>
            </w:pPr>
            <w:r>
              <w:rPr>
                <w:b/>
                <w:bCs/>
                <w:u w:val="single"/>
              </w:rPr>
              <w:t xml:space="preserve">The Miami-Dade Water and Sewer Department (“MDWASD”), in consultation with the Planning Department and such other applicable county departments and agencies, shall publish a water use efficiency </w:t>
            </w:r>
            <w:r>
              <w:rPr>
                <w:b/>
                <w:bCs/>
                <w:u w:val="single"/>
              </w:rPr>
              <w:lastRenderedPageBreak/>
              <w:t xml:space="preserve">standards manual to achieve maximum water savings in new residential and commercial developments in the incorporated and </w:t>
            </w:r>
            <w:proofErr w:type="gramStart"/>
            <w:r>
              <w:rPr>
                <w:b/>
                <w:bCs/>
                <w:u w:val="single"/>
              </w:rPr>
              <w:t>unincorporated  areas</w:t>
            </w:r>
            <w:proofErr w:type="gramEnd"/>
            <w:r>
              <w:rPr>
                <w:b/>
                <w:bCs/>
                <w:u w:val="single"/>
              </w:rPr>
              <w:t xml:space="preserve"> of Miami-Dade County.  The manual shall be initially published on July 1, </w:t>
            </w:r>
            <w:proofErr w:type="gramStart"/>
            <w:r>
              <w:rPr>
                <w:b/>
                <w:bCs/>
                <w:u w:val="single"/>
              </w:rPr>
              <w:t>2008</w:t>
            </w:r>
            <w:proofErr w:type="gramEnd"/>
            <w:r>
              <w:rPr>
                <w:b/>
                <w:bCs/>
                <w:u w:val="single"/>
              </w:rPr>
              <w:t xml:space="preserve"> and shall be updated annually on July 1 following approval by the County Commission.  Each</w:t>
            </w:r>
            <w:r w:rsidR="007601DB">
              <w:rPr>
                <w:b/>
                <w:bCs/>
                <w:u w:val="single"/>
              </w:rPr>
              <w:t xml:space="preserve"> applicant for water service to a new residential or Dade County shall include in its application every water use efficiency standard that will be incorporated into the new development.  The County or applicable municipality shall review the application for compliance with the manual.  In evaluating the application for compliance, the County </w:t>
            </w:r>
            <w:r w:rsidR="003D2065">
              <w:rPr>
                <w:b/>
                <w:bCs/>
                <w:u w:val="single"/>
              </w:rPr>
              <w:t xml:space="preserve">or applicable municipality will consider the availability of products required to implement the water use efficiency standards.  The developer’s agreement for water service shall include the water use efficiency standards approved by the County.  </w:t>
            </w:r>
            <w:r w:rsidR="008F620D">
              <w:rPr>
                <w:b/>
                <w:bCs/>
                <w:u w:val="single"/>
              </w:rPr>
              <w:t>&lt;&lt;</w:t>
            </w:r>
          </w:p>
          <w:p w14:paraId="13E284E3" w14:textId="77777777" w:rsidR="003D2065" w:rsidRDefault="003D2065" w:rsidP="00C30432">
            <w:pPr>
              <w:ind w:left="720"/>
              <w:rPr>
                <w:b/>
                <w:bCs/>
                <w:u w:val="single"/>
              </w:rPr>
            </w:pPr>
          </w:p>
          <w:p w14:paraId="42612307" w14:textId="77777777" w:rsidR="003D2065" w:rsidRDefault="003D2065" w:rsidP="003D2065">
            <w:pPr>
              <w:rPr>
                <w:b/>
                <w:bCs/>
                <w:u w:val="single"/>
              </w:rPr>
            </w:pPr>
          </w:p>
          <w:p w14:paraId="72088307" w14:textId="71317E6E" w:rsidR="003D2065" w:rsidRPr="00E3655E" w:rsidRDefault="008F620D" w:rsidP="003D2065">
            <w:pPr>
              <w:rPr>
                <w:b/>
                <w:bCs/>
                <w:u w:val="single"/>
              </w:rPr>
            </w:pPr>
            <w:r>
              <w:rPr>
                <w:b/>
                <w:bCs/>
                <w:u w:val="single"/>
              </w:rPr>
              <w:t>&gt;&gt;</w:t>
            </w:r>
            <w:r w:rsidR="003D2065" w:rsidRPr="00E3655E">
              <w:rPr>
                <w:b/>
                <w:bCs/>
                <w:u w:val="single"/>
              </w:rPr>
              <w:t>Section 3</w:t>
            </w:r>
          </w:p>
          <w:p w14:paraId="28D2DB4A" w14:textId="379DD41D" w:rsidR="003D2065" w:rsidRDefault="003D2065" w:rsidP="003D2065">
            <w:pPr>
              <w:ind w:left="720"/>
              <w:rPr>
                <w:u w:val="single"/>
              </w:rPr>
            </w:pPr>
            <w:r w:rsidRPr="00E3655E">
              <w:rPr>
                <w:b/>
                <w:bCs/>
                <w:u w:val="single"/>
              </w:rPr>
              <w:t xml:space="preserve">Sec. 32-85.  Alternative water supply for </w:t>
            </w:r>
            <w:r w:rsidR="00E3655E" w:rsidRPr="00E3655E">
              <w:rPr>
                <w:b/>
                <w:bCs/>
                <w:u w:val="single"/>
              </w:rPr>
              <w:t>development of regional impact.</w:t>
            </w:r>
          </w:p>
          <w:p w14:paraId="5B83438B" w14:textId="77777777" w:rsidR="00E3655E" w:rsidRDefault="00E3655E" w:rsidP="003D2065">
            <w:pPr>
              <w:ind w:left="720"/>
              <w:rPr>
                <w:u w:val="single"/>
              </w:rPr>
            </w:pPr>
          </w:p>
          <w:p w14:paraId="38B8A2FF" w14:textId="3A449EB5" w:rsidR="00E3655E" w:rsidRPr="00E3655E" w:rsidRDefault="00E3655E" w:rsidP="003D2065">
            <w:pPr>
              <w:ind w:left="720"/>
              <w:rPr>
                <w:b/>
                <w:bCs/>
                <w:u w:val="single"/>
              </w:rPr>
            </w:pPr>
            <w:r w:rsidRPr="00E3655E">
              <w:rPr>
                <w:b/>
                <w:bCs/>
                <w:u w:val="single"/>
              </w:rPr>
              <w:t>Applications for new Developments of Regional Impact (“DRI”) with a projected water demand of one million gallons per day or greater shall be evaluated by MDWASD to determine the feasibility of an alternative water supply project.  Such projects may include the installation of a reverse osmosis plant, wastewater reclamation facility and reuse distribution system. &lt;&lt;</w:t>
            </w:r>
          </w:p>
          <w:p w14:paraId="300B9413" w14:textId="77777777" w:rsidR="00E3655E" w:rsidRPr="00E3655E" w:rsidRDefault="00E3655E" w:rsidP="003D2065">
            <w:pPr>
              <w:ind w:left="720"/>
              <w:rPr>
                <w:b/>
                <w:bCs/>
                <w:u w:val="single"/>
              </w:rPr>
            </w:pPr>
          </w:p>
          <w:p w14:paraId="76172385" w14:textId="77777777" w:rsidR="00E3655E" w:rsidRPr="00E3655E" w:rsidRDefault="00E3655E" w:rsidP="003D2065">
            <w:pPr>
              <w:ind w:left="720"/>
              <w:rPr>
                <w:b/>
                <w:bCs/>
                <w:u w:val="single"/>
              </w:rPr>
            </w:pPr>
          </w:p>
          <w:p w14:paraId="4403ACB3" w14:textId="3231A6BB" w:rsidR="00E3655E" w:rsidRDefault="008F620D" w:rsidP="006A1769">
            <w:pPr>
              <w:rPr>
                <w:b/>
                <w:bCs/>
                <w:u w:val="single"/>
              </w:rPr>
            </w:pPr>
            <w:r>
              <w:rPr>
                <w:b/>
                <w:bCs/>
                <w:u w:val="single"/>
              </w:rPr>
              <w:t>&gt;&gt;</w:t>
            </w:r>
            <w:r w:rsidR="00E3655E" w:rsidRPr="00E3655E">
              <w:rPr>
                <w:b/>
                <w:bCs/>
                <w:u w:val="single"/>
              </w:rPr>
              <w:t>Sec 8A-</w:t>
            </w:r>
            <w:r w:rsidR="00E3655E">
              <w:rPr>
                <w:b/>
                <w:bCs/>
                <w:u w:val="single"/>
              </w:rPr>
              <w:t>86</w:t>
            </w:r>
            <w:r w:rsidR="00E3655E" w:rsidRPr="00E3655E">
              <w:rPr>
                <w:b/>
                <w:bCs/>
                <w:u w:val="single"/>
              </w:rPr>
              <w:t xml:space="preserve">. </w:t>
            </w:r>
            <w:r w:rsidR="00E3655E">
              <w:rPr>
                <w:b/>
                <w:bCs/>
                <w:u w:val="single"/>
              </w:rPr>
              <w:t xml:space="preserve"> Water use efficiency and conservation education and outreach.</w:t>
            </w:r>
          </w:p>
          <w:p w14:paraId="317E1E30" w14:textId="459590D9" w:rsidR="00E3655E" w:rsidRDefault="008F620D" w:rsidP="00E3655E">
            <w:pPr>
              <w:ind w:left="720"/>
              <w:rPr>
                <w:b/>
                <w:bCs/>
                <w:u w:val="single"/>
              </w:rPr>
            </w:pPr>
            <w:r>
              <w:rPr>
                <w:b/>
                <w:bCs/>
                <w:u w:val="single"/>
              </w:rPr>
              <w:t xml:space="preserve">The Miami-Dade County Water Use Efficiency Manager shall provide public </w:t>
            </w:r>
            <w:proofErr w:type="gramStart"/>
            <w:r>
              <w:rPr>
                <w:b/>
                <w:bCs/>
                <w:u w:val="single"/>
              </w:rPr>
              <w:t>information</w:t>
            </w:r>
            <w:proofErr w:type="gramEnd"/>
            <w:r>
              <w:rPr>
                <w:b/>
                <w:bCs/>
                <w:u w:val="single"/>
              </w:rPr>
              <w:t xml:space="preserve"> education and outreach on all water use efficiency standards and water conservation programs&lt;&lt;</w:t>
            </w:r>
          </w:p>
          <w:p w14:paraId="4B14F44E" w14:textId="77777777" w:rsidR="00E3655E" w:rsidRDefault="00E3655E" w:rsidP="006A1769">
            <w:pPr>
              <w:rPr>
                <w:b/>
                <w:bCs/>
                <w:u w:val="single"/>
              </w:rPr>
            </w:pPr>
          </w:p>
          <w:p w14:paraId="0E856692" w14:textId="2CD483E3" w:rsidR="006A1769" w:rsidRDefault="00640EF4" w:rsidP="006A1769">
            <w:pPr>
              <w:rPr>
                <w:b/>
                <w:bCs/>
                <w:u w:val="single"/>
              </w:rPr>
            </w:pPr>
            <w:r>
              <w:rPr>
                <w:b/>
                <w:bCs/>
                <w:u w:val="single"/>
              </w:rPr>
              <w:t xml:space="preserve">Sec 8A-381.  </w:t>
            </w:r>
            <w:r w:rsidR="00E3655E" w:rsidRPr="00E3655E">
              <w:rPr>
                <w:b/>
                <w:bCs/>
                <w:u w:val="single"/>
              </w:rPr>
              <w:t>Intent and Applications</w:t>
            </w:r>
          </w:p>
          <w:p w14:paraId="402FD65A" w14:textId="77777777" w:rsidR="00640EF4" w:rsidRDefault="00640EF4" w:rsidP="006A1769">
            <w:pPr>
              <w:rPr>
                <w:b/>
                <w:bCs/>
                <w:u w:val="single"/>
              </w:rPr>
            </w:pPr>
          </w:p>
          <w:p w14:paraId="6987B477" w14:textId="0D8AC3FE" w:rsidR="00E3655E" w:rsidRPr="006A1769" w:rsidRDefault="000E28D1" w:rsidP="008B522A">
            <w:pPr>
              <w:ind w:left="720"/>
              <w:rPr>
                <w:b/>
                <w:bCs/>
                <w:strike/>
                <w:u w:val="single"/>
              </w:rPr>
            </w:pPr>
            <w:r w:rsidRPr="000E28D1">
              <w:rPr>
                <w:b/>
                <w:bCs/>
              </w:rPr>
              <w:t xml:space="preserve">(c) The provisions of this </w:t>
            </w:r>
            <w:proofErr w:type="gramStart"/>
            <w:r w:rsidRPr="000E28D1">
              <w:rPr>
                <w:b/>
                <w:bCs/>
              </w:rPr>
              <w:t>article shall</w:t>
            </w:r>
            <w:proofErr w:type="gramEnd"/>
            <w:r w:rsidRPr="000E28D1">
              <w:rPr>
                <w:b/>
                <w:bCs/>
              </w:rPr>
              <w:t xml:space="preserve"> apply to multiple unit properties utilizing water services. </w:t>
            </w:r>
            <w:r>
              <w:rPr>
                <w:b/>
                <w:bCs/>
                <w:u w:val="single"/>
              </w:rPr>
              <w:t xml:space="preserve">&gt;&gt;Effective July 1, 2008, all </w:t>
            </w:r>
            <w:proofErr w:type="spellStart"/>
            <w:r>
              <w:rPr>
                <w:b/>
                <w:bCs/>
                <w:u w:val="single"/>
              </w:rPr>
              <w:t>permi</w:t>
            </w:r>
            <w:proofErr w:type="spellEnd"/>
            <w:r>
              <w:rPr>
                <w:b/>
                <w:bCs/>
                <w:u w:val="single"/>
              </w:rPr>
              <w:t xml:space="preserve"> applications for new multi-family residential developments shall be required to include a submeter for each individual dwelling </w:t>
            </w:r>
            <w:proofErr w:type="gramStart"/>
            <w:r>
              <w:rPr>
                <w:b/>
                <w:bCs/>
                <w:u w:val="single"/>
              </w:rPr>
              <w:t>unit.&lt;</w:t>
            </w:r>
            <w:proofErr w:type="gramEnd"/>
            <w:r>
              <w:rPr>
                <w:b/>
                <w:bCs/>
                <w:u w:val="single"/>
              </w:rPr>
              <w:t>&lt;</w:t>
            </w:r>
          </w:p>
        </w:tc>
        <w:tc>
          <w:tcPr>
            <w:tcW w:w="1414" w:type="dxa"/>
            <w:gridSpan w:val="3"/>
          </w:tcPr>
          <w:p w14:paraId="1623231B" w14:textId="77777777" w:rsidR="00A74F42" w:rsidRDefault="00A74F42"/>
        </w:tc>
      </w:tr>
      <w:tr w:rsidR="00404463" w14:paraId="00C3B4D0" w14:textId="77777777" w:rsidTr="008B522A">
        <w:trPr>
          <w:cantSplit/>
          <w:trHeight w:val="1134"/>
        </w:trPr>
        <w:tc>
          <w:tcPr>
            <w:tcW w:w="1525" w:type="dxa"/>
            <w:shd w:val="clear" w:color="auto" w:fill="D0CECE" w:themeFill="background2" w:themeFillShade="E6"/>
          </w:tcPr>
          <w:p w14:paraId="78740600" w14:textId="20884CEE" w:rsidR="00A74F42" w:rsidRDefault="00A74F42"/>
        </w:tc>
        <w:tc>
          <w:tcPr>
            <w:tcW w:w="4050" w:type="dxa"/>
            <w:gridSpan w:val="2"/>
            <w:shd w:val="clear" w:color="auto" w:fill="D0CECE" w:themeFill="background2" w:themeFillShade="E6"/>
          </w:tcPr>
          <w:p w14:paraId="16172331" w14:textId="336EF4AE" w:rsidR="001F4ACC" w:rsidRDefault="001F4ACC" w:rsidP="001F4ACC"/>
        </w:tc>
        <w:tc>
          <w:tcPr>
            <w:tcW w:w="7650" w:type="dxa"/>
            <w:gridSpan w:val="3"/>
            <w:shd w:val="clear" w:color="auto" w:fill="D0CECE" w:themeFill="background2" w:themeFillShade="E6"/>
          </w:tcPr>
          <w:p w14:paraId="10ADC594" w14:textId="5BAE7D37" w:rsidR="00736537" w:rsidRPr="008B522A" w:rsidRDefault="00736537" w:rsidP="008B522A">
            <w:pPr>
              <w:rPr>
                <w:b/>
                <w:bCs/>
                <w:u w:val="single"/>
              </w:rPr>
            </w:pPr>
          </w:p>
        </w:tc>
        <w:tc>
          <w:tcPr>
            <w:tcW w:w="1414" w:type="dxa"/>
            <w:gridSpan w:val="3"/>
            <w:shd w:val="clear" w:color="auto" w:fill="D0CECE" w:themeFill="background2" w:themeFillShade="E6"/>
          </w:tcPr>
          <w:p w14:paraId="758169C6" w14:textId="77777777" w:rsidR="00A74F42" w:rsidRDefault="00A74F42"/>
        </w:tc>
      </w:tr>
      <w:tr w:rsidR="00404463" w14:paraId="6A2A3427" w14:textId="77777777" w:rsidTr="00173B20">
        <w:trPr>
          <w:gridAfter w:val="2"/>
          <w:wAfter w:w="154" w:type="dxa"/>
          <w:cantSplit/>
          <w:trHeight w:val="1134"/>
        </w:trPr>
        <w:tc>
          <w:tcPr>
            <w:tcW w:w="1734" w:type="dxa"/>
            <w:gridSpan w:val="2"/>
          </w:tcPr>
          <w:p w14:paraId="1D534961" w14:textId="17D81984" w:rsidR="00A74F42" w:rsidRDefault="008B522A">
            <w:r>
              <w:lastRenderedPageBreak/>
              <w:t>B</w:t>
            </w:r>
            <w:r w:rsidR="0078341D">
              <w:t>roward County</w:t>
            </w:r>
          </w:p>
        </w:tc>
        <w:tc>
          <w:tcPr>
            <w:tcW w:w="4471" w:type="dxa"/>
            <w:gridSpan w:val="2"/>
          </w:tcPr>
          <w:p w14:paraId="68E7BC15" w14:textId="0CF3FB5C" w:rsidR="00622F56" w:rsidRDefault="008B522A" w:rsidP="00622F56">
            <w:pPr>
              <w:jc w:val="right"/>
            </w:pPr>
            <w:r w:rsidRPr="008B522A">
              <w:rPr>
                <w:highlight w:val="yellow"/>
              </w:rPr>
              <w:t>RESIDENTIAL</w:t>
            </w:r>
          </w:p>
          <w:p w14:paraId="0BA8DCAD" w14:textId="77777777" w:rsidR="00622F56" w:rsidRDefault="00622F56" w:rsidP="001F4ACC"/>
          <w:p w14:paraId="1B707F6A" w14:textId="06EEE8AB" w:rsidR="00A74F42" w:rsidRDefault="00622F56" w:rsidP="001F4ACC">
            <w:hyperlink r:id="rId13" w:history="1">
              <w:r w:rsidRPr="00C4268C">
                <w:rPr>
                  <w:rStyle w:val="Hyperlink"/>
                </w:rPr>
                <w:t>https://floridabuilding.org/Upload/FBC/CodeID_7784_fba1_Broward%20County%20Local%20Amnd%208th%20Ed%20FBC%202023%20PLUMB%20%20AppxF-Ch3%20Ch%206--2023-12-29.pdf</w:t>
              </w:r>
            </w:hyperlink>
          </w:p>
          <w:p w14:paraId="539ACD3C" w14:textId="77777777" w:rsidR="001F4ACC" w:rsidRDefault="001F4ACC" w:rsidP="001F4ACC"/>
          <w:p w14:paraId="140CEA6B" w14:textId="77777777" w:rsidR="001F4ACC" w:rsidRDefault="001F4ACC" w:rsidP="001F4ACC"/>
          <w:p w14:paraId="1F32DC51" w14:textId="2D67028B" w:rsidR="001F4ACC" w:rsidRDefault="001F4ACC" w:rsidP="001F4ACC"/>
        </w:tc>
        <w:tc>
          <w:tcPr>
            <w:tcW w:w="6660" w:type="dxa"/>
          </w:tcPr>
          <w:p w14:paraId="0EF837DE" w14:textId="77777777" w:rsidR="0078341D" w:rsidRPr="0078341D" w:rsidRDefault="0078341D" w:rsidP="0078341D">
            <w:pPr>
              <w:rPr>
                <w:b/>
                <w:bCs/>
              </w:rPr>
            </w:pPr>
            <w:r w:rsidRPr="0078341D">
              <w:rPr>
                <w:b/>
                <w:bCs/>
              </w:rPr>
              <w:t>APPENDIX F</w:t>
            </w:r>
          </w:p>
          <w:p w14:paraId="63840973" w14:textId="77777777" w:rsidR="0078341D" w:rsidRPr="0078341D" w:rsidRDefault="0078341D" w:rsidP="0078341D">
            <w:pPr>
              <w:rPr>
                <w:b/>
                <w:bCs/>
              </w:rPr>
            </w:pPr>
            <w:r w:rsidRPr="0078341D">
              <w:rPr>
                <w:b/>
                <w:bCs/>
              </w:rPr>
              <w:t>PROPOSED CONSTRUCTION BUILDING CODES FOR</w:t>
            </w:r>
          </w:p>
          <w:p w14:paraId="5B6B7DC2" w14:textId="77777777" w:rsidR="0078341D" w:rsidRPr="0078341D" w:rsidRDefault="0078341D" w:rsidP="0078341D">
            <w:pPr>
              <w:rPr>
                <w:b/>
                <w:bCs/>
              </w:rPr>
            </w:pPr>
            <w:r w:rsidRPr="0078341D">
              <w:rPr>
                <w:b/>
                <w:bCs/>
              </w:rPr>
              <w:t>TURF AND LANDSCAPE IRRIGATION SYSTEMS</w:t>
            </w:r>
          </w:p>
          <w:p w14:paraId="4A4EFECB" w14:textId="77777777" w:rsidR="0078341D" w:rsidRDefault="0078341D" w:rsidP="0078341D"/>
          <w:p w14:paraId="45C4546B" w14:textId="462310F9" w:rsidR="0078341D" w:rsidRPr="0078341D" w:rsidRDefault="0078341D" w:rsidP="0078341D">
            <w:pPr>
              <w:rPr>
                <w:b/>
                <w:bCs/>
              </w:rPr>
            </w:pPr>
            <w:r w:rsidRPr="0078341D">
              <w:rPr>
                <w:b/>
                <w:bCs/>
              </w:rPr>
              <w:t>PART I: GENERAL</w:t>
            </w:r>
          </w:p>
          <w:p w14:paraId="17E757A7" w14:textId="77777777" w:rsidR="0078341D" w:rsidRPr="0078341D" w:rsidRDefault="0078341D" w:rsidP="0078341D">
            <w:pPr>
              <w:rPr>
                <w:b/>
                <w:bCs/>
              </w:rPr>
            </w:pPr>
            <w:r w:rsidRPr="0078341D">
              <w:rPr>
                <w:b/>
                <w:bCs/>
              </w:rPr>
              <w:t>C. Preconstruction Submittals</w:t>
            </w:r>
          </w:p>
          <w:p w14:paraId="211A5FC9" w14:textId="77777777" w:rsidR="0078341D" w:rsidRDefault="0078341D" w:rsidP="0078341D">
            <w:pPr>
              <w:ind w:left="720"/>
            </w:pPr>
            <w:r>
              <w:t>1. Plans or Drawings</w:t>
            </w:r>
          </w:p>
          <w:p w14:paraId="70CE6752" w14:textId="77777777" w:rsidR="00A74F42" w:rsidRDefault="0078341D" w:rsidP="0078341D">
            <w:pPr>
              <w:ind w:left="1440"/>
            </w:pPr>
            <w:r w:rsidRPr="0078341D">
              <w:rPr>
                <w:u w:val="single"/>
              </w:rPr>
              <w:t>c. Sprinkler layout: Sprinkler layout may be modified to adjust for field conditions provided it</w:t>
            </w:r>
            <w:r>
              <w:rPr>
                <w:u w:val="single"/>
              </w:rPr>
              <w:t xml:space="preserve"> </w:t>
            </w:r>
            <w:r w:rsidRPr="0078341D">
              <w:rPr>
                <w:u w:val="single"/>
              </w:rPr>
              <w:t>complies with part VI, Section B, subsection 1 Sprinkler layout and spacing. Prior to final</w:t>
            </w:r>
            <w:r>
              <w:rPr>
                <w:u w:val="single"/>
              </w:rPr>
              <w:t xml:space="preserve"> </w:t>
            </w:r>
            <w:r w:rsidRPr="0078341D">
              <w:rPr>
                <w:u w:val="single"/>
              </w:rPr>
              <w:t>inspection, the contractor shall submit a letter or as-built drawing that reflects the</w:t>
            </w:r>
            <w:r>
              <w:rPr>
                <w:u w:val="single"/>
              </w:rPr>
              <w:t xml:space="preserve"> </w:t>
            </w:r>
            <w:r w:rsidRPr="0078341D">
              <w:rPr>
                <w:u w:val="single"/>
              </w:rPr>
              <w:t>modification to the authority with jurisdiction</w:t>
            </w:r>
            <w:r>
              <w:t>.</w:t>
            </w:r>
          </w:p>
          <w:p w14:paraId="015AE5B6" w14:textId="77777777" w:rsidR="0078341D" w:rsidRDefault="0078341D" w:rsidP="0078341D">
            <w:pPr>
              <w:ind w:left="1440"/>
            </w:pPr>
          </w:p>
          <w:p w14:paraId="6DBE266C" w14:textId="77777777" w:rsidR="0078341D" w:rsidRDefault="0078341D" w:rsidP="0078341D">
            <w:pPr>
              <w:rPr>
                <w:b/>
                <w:bCs/>
              </w:rPr>
            </w:pPr>
            <w:r w:rsidRPr="0078341D">
              <w:rPr>
                <w:b/>
                <w:bCs/>
              </w:rPr>
              <w:t>PART IV: MATERIALS</w:t>
            </w:r>
          </w:p>
          <w:p w14:paraId="518A9AF1" w14:textId="77777777" w:rsidR="0078341D" w:rsidRPr="0078341D" w:rsidRDefault="0078341D" w:rsidP="0078341D">
            <w:pPr>
              <w:rPr>
                <w:b/>
                <w:bCs/>
              </w:rPr>
            </w:pPr>
          </w:p>
          <w:p w14:paraId="32D4F007" w14:textId="77777777" w:rsidR="0078341D" w:rsidRDefault="0078341D" w:rsidP="0078341D">
            <w:pPr>
              <w:ind w:left="720"/>
            </w:pPr>
            <w:r>
              <w:t>A. PVC Pipe and Fittings</w:t>
            </w:r>
          </w:p>
          <w:p w14:paraId="297F2F62" w14:textId="7F22FDDC" w:rsidR="0078341D" w:rsidRDefault="0078341D" w:rsidP="0078341D">
            <w:pPr>
              <w:ind w:left="1440"/>
            </w:pPr>
            <w:r>
              <w:t xml:space="preserve">3. Threaded PVC pipe </w:t>
            </w:r>
            <w:proofErr w:type="gramStart"/>
            <w:r w:rsidRPr="00FF6998">
              <w:rPr>
                <w:strike/>
              </w:rPr>
              <w:t>firings</w:t>
            </w:r>
            <w:proofErr w:type="gramEnd"/>
            <w:r>
              <w:t xml:space="preserve"> </w:t>
            </w:r>
            <w:r w:rsidRPr="00FF6998">
              <w:rPr>
                <w:b/>
                <w:bCs/>
                <w:u w:val="single"/>
              </w:rPr>
              <w:t>fittings</w:t>
            </w:r>
            <w:r>
              <w:t xml:space="preserve"> shall meet the requirements of Schedule 40 as set forth in ASTM D2464.</w:t>
            </w:r>
          </w:p>
          <w:p w14:paraId="37E79999" w14:textId="77777777" w:rsidR="0078341D" w:rsidRDefault="0078341D" w:rsidP="0078341D"/>
          <w:p w14:paraId="0F499A7F" w14:textId="7C71E192" w:rsidR="0078341D" w:rsidRPr="0078341D" w:rsidRDefault="0078341D" w:rsidP="0078341D">
            <w:pPr>
              <w:rPr>
                <w:b/>
                <w:bCs/>
              </w:rPr>
            </w:pPr>
            <w:r w:rsidRPr="0078341D">
              <w:rPr>
                <w:b/>
                <w:bCs/>
              </w:rPr>
              <w:t>PART V: INSTALLATION</w:t>
            </w:r>
          </w:p>
          <w:p w14:paraId="15B8B017" w14:textId="77777777" w:rsidR="0078341D" w:rsidRPr="0078341D" w:rsidRDefault="0078341D" w:rsidP="00FF6998">
            <w:pPr>
              <w:ind w:left="720"/>
              <w:rPr>
                <w:b/>
                <w:bCs/>
              </w:rPr>
            </w:pPr>
            <w:r w:rsidRPr="0078341D">
              <w:rPr>
                <w:b/>
                <w:bCs/>
              </w:rPr>
              <w:t>A. Pipe Installation</w:t>
            </w:r>
          </w:p>
          <w:p w14:paraId="69480D70" w14:textId="77777777" w:rsidR="0078341D" w:rsidRDefault="0078341D" w:rsidP="00FF6998">
            <w:pPr>
              <w:ind w:left="1440"/>
            </w:pPr>
            <w:r>
              <w:t xml:space="preserve">4. Thrust blocks </w:t>
            </w:r>
            <w:r w:rsidRPr="00FF6998">
              <w:rPr>
                <w:b/>
                <w:bCs/>
                <w:u w:val="single"/>
              </w:rPr>
              <w:t xml:space="preserve">or other approved </w:t>
            </w:r>
            <w:proofErr w:type="gramStart"/>
            <w:r w:rsidRPr="00FF6998">
              <w:rPr>
                <w:b/>
                <w:bCs/>
                <w:u w:val="single"/>
              </w:rPr>
              <w:t>method</w:t>
            </w:r>
            <w:proofErr w:type="gramEnd"/>
            <w:r>
              <w:t xml:space="preserve"> must be used on all gasketed PVC systems.</w:t>
            </w:r>
          </w:p>
          <w:p w14:paraId="0C386C8A" w14:textId="440E296A" w:rsidR="0078341D" w:rsidRDefault="0078341D" w:rsidP="00FF6998">
            <w:pPr>
              <w:ind w:left="1440"/>
            </w:pPr>
            <w:r>
              <w:t>5. The trench bottom must be uniform, free of debris, and of sufficient width to properly place</w:t>
            </w:r>
          </w:p>
          <w:p w14:paraId="6BA89E5B" w14:textId="77777777" w:rsidR="0078341D" w:rsidRDefault="0078341D" w:rsidP="00FF6998">
            <w:pPr>
              <w:ind w:left="1440"/>
            </w:pPr>
            <w:r>
              <w:t>pipe and support it over its entire length. Native excavated material may be used to backfill</w:t>
            </w:r>
          </w:p>
          <w:p w14:paraId="3ECFFA0D" w14:textId="77777777" w:rsidR="0078341D" w:rsidRDefault="0078341D" w:rsidP="00FF6998">
            <w:pPr>
              <w:ind w:left="1440"/>
            </w:pPr>
            <w:r>
              <w:t xml:space="preserve">the pipe trench. However, the initial </w:t>
            </w:r>
            <w:proofErr w:type="gramStart"/>
            <w:r>
              <w:t>backfill</w:t>
            </w:r>
            <w:proofErr w:type="gramEnd"/>
            <w:r>
              <w:t xml:space="preserve"> the material </w:t>
            </w:r>
            <w:r w:rsidRPr="00FF6998">
              <w:rPr>
                <w:b/>
                <w:bCs/>
                <w:u w:val="single"/>
              </w:rPr>
              <w:t>to 6” above the top of the pipe</w:t>
            </w:r>
            <w:r>
              <w:t xml:space="preserve"> shall</w:t>
            </w:r>
          </w:p>
          <w:p w14:paraId="4BB89B44" w14:textId="77777777" w:rsidR="0078341D" w:rsidRPr="00FF6998" w:rsidRDefault="0078341D" w:rsidP="00FF6998">
            <w:pPr>
              <w:ind w:left="1440"/>
              <w:rPr>
                <w:b/>
                <w:bCs/>
                <w:u w:val="single"/>
              </w:rPr>
            </w:pPr>
            <w:r>
              <w:t xml:space="preserve">be free from rocks or stones larger than 1-inch in diameter. </w:t>
            </w:r>
            <w:r w:rsidRPr="00FF6998">
              <w:rPr>
                <w:b/>
                <w:bCs/>
                <w:u w:val="single"/>
              </w:rPr>
              <w:t>The final backfill material shall</w:t>
            </w:r>
          </w:p>
          <w:p w14:paraId="042951AE" w14:textId="77777777" w:rsidR="0078341D" w:rsidRPr="00FF6998" w:rsidRDefault="0078341D" w:rsidP="00FF6998">
            <w:pPr>
              <w:ind w:left="1440"/>
              <w:rPr>
                <w:b/>
                <w:bCs/>
                <w:u w:val="single"/>
              </w:rPr>
            </w:pPr>
            <w:r w:rsidRPr="00FF6998">
              <w:rPr>
                <w:b/>
                <w:bCs/>
                <w:u w:val="single"/>
              </w:rPr>
              <w:t>be free of rock or debris that is greater than 3” in diameter.</w:t>
            </w:r>
          </w:p>
          <w:p w14:paraId="402F28BF" w14:textId="342E957C" w:rsidR="0078341D" w:rsidRDefault="0078341D" w:rsidP="00FF6998">
            <w:pPr>
              <w:ind w:left="1440"/>
            </w:pPr>
            <w:r>
              <w:t xml:space="preserve">6. Pipe sleeves must be used to protect pipes or wires installed under pavement or </w:t>
            </w:r>
            <w:proofErr w:type="gramStart"/>
            <w:r>
              <w:t>roadways.,</w:t>
            </w:r>
            <w:proofErr w:type="gramEnd"/>
          </w:p>
          <w:p w14:paraId="6C3B0B7D" w14:textId="77777777" w:rsidR="0078341D" w:rsidRPr="00FF6998" w:rsidRDefault="0078341D" w:rsidP="00FF6998">
            <w:pPr>
              <w:ind w:left="1440"/>
              <w:rPr>
                <w:b/>
                <w:bCs/>
                <w:u w:val="single"/>
              </w:rPr>
            </w:pPr>
            <w:r w:rsidRPr="00FF6998">
              <w:rPr>
                <w:b/>
                <w:bCs/>
                <w:u w:val="single"/>
              </w:rPr>
              <w:lastRenderedPageBreak/>
              <w:t>or when position of irrigation pipes or wires conflict with pipes or appurtenances of other</w:t>
            </w:r>
          </w:p>
          <w:p w14:paraId="3034AE07" w14:textId="77777777" w:rsidR="0078341D" w:rsidRDefault="0078341D" w:rsidP="00FF6998">
            <w:pPr>
              <w:ind w:left="1440"/>
            </w:pPr>
            <w:r w:rsidRPr="00FF6998">
              <w:rPr>
                <w:b/>
                <w:bCs/>
                <w:u w:val="single"/>
              </w:rPr>
              <w:t>trades.</w:t>
            </w:r>
          </w:p>
          <w:p w14:paraId="70050082" w14:textId="77777777" w:rsidR="0078341D" w:rsidRPr="00FF6998" w:rsidRDefault="0078341D" w:rsidP="0078341D">
            <w:pPr>
              <w:rPr>
                <w:b/>
                <w:bCs/>
              </w:rPr>
            </w:pPr>
            <w:r w:rsidRPr="00FF6998">
              <w:rPr>
                <w:b/>
                <w:bCs/>
              </w:rPr>
              <w:t>PART VI: TESTING &amp; INSPECTIONS</w:t>
            </w:r>
          </w:p>
          <w:p w14:paraId="0AF15D63" w14:textId="77777777" w:rsidR="0078341D" w:rsidRPr="00FF6998" w:rsidRDefault="0078341D" w:rsidP="00FF6998">
            <w:pPr>
              <w:ind w:left="720"/>
              <w:rPr>
                <w:b/>
                <w:bCs/>
              </w:rPr>
            </w:pPr>
            <w:r w:rsidRPr="00FF6998">
              <w:rPr>
                <w:b/>
                <w:bCs/>
              </w:rPr>
              <w:t>B. Rough inspections</w:t>
            </w:r>
          </w:p>
          <w:p w14:paraId="689850A4" w14:textId="77777777" w:rsidR="0078341D" w:rsidRPr="00FF6998" w:rsidRDefault="0078341D" w:rsidP="00FF6998">
            <w:pPr>
              <w:ind w:left="1440"/>
              <w:rPr>
                <w:b/>
                <w:bCs/>
                <w:u w:val="single"/>
              </w:rPr>
            </w:pPr>
            <w:r w:rsidRPr="00FF6998">
              <w:rPr>
                <w:b/>
                <w:bCs/>
                <w:u w:val="single"/>
              </w:rPr>
              <w:t>4. Open Trench Inspection: The trench at all joints and every transition in pipes size, will be</w:t>
            </w:r>
          </w:p>
          <w:p w14:paraId="7D3ACD3D" w14:textId="365A8DD4" w:rsidR="0078341D" w:rsidRDefault="0078341D" w:rsidP="00FF6998">
            <w:pPr>
              <w:ind w:left="1440"/>
            </w:pPr>
            <w:r w:rsidRPr="00FF6998">
              <w:rPr>
                <w:b/>
                <w:bCs/>
                <w:u w:val="single"/>
              </w:rPr>
              <w:t>open where open trench inspection is required</w:t>
            </w:r>
            <w:r>
              <w:t>.</w:t>
            </w:r>
          </w:p>
        </w:tc>
        <w:tc>
          <w:tcPr>
            <w:tcW w:w="1620" w:type="dxa"/>
            <w:gridSpan w:val="2"/>
          </w:tcPr>
          <w:p w14:paraId="53E097BE" w14:textId="77777777" w:rsidR="00A74F42" w:rsidRDefault="00A74F42" w:rsidP="00173B20">
            <w:pPr>
              <w:ind w:left="346" w:right="1746"/>
            </w:pPr>
          </w:p>
        </w:tc>
      </w:tr>
      <w:tr w:rsidR="008B522A" w14:paraId="2D1378AA" w14:textId="77777777" w:rsidTr="008B522A">
        <w:trPr>
          <w:gridAfter w:val="2"/>
          <w:wAfter w:w="154" w:type="dxa"/>
          <w:cantSplit/>
          <w:trHeight w:val="1134"/>
        </w:trPr>
        <w:tc>
          <w:tcPr>
            <w:tcW w:w="1734" w:type="dxa"/>
            <w:gridSpan w:val="2"/>
            <w:shd w:val="clear" w:color="auto" w:fill="D0CECE" w:themeFill="background2" w:themeFillShade="E6"/>
          </w:tcPr>
          <w:p w14:paraId="1D9E5B45" w14:textId="77777777" w:rsidR="008B522A" w:rsidRDefault="008B522A"/>
        </w:tc>
        <w:tc>
          <w:tcPr>
            <w:tcW w:w="4471" w:type="dxa"/>
            <w:gridSpan w:val="2"/>
            <w:shd w:val="clear" w:color="auto" w:fill="D0CECE" w:themeFill="background2" w:themeFillShade="E6"/>
          </w:tcPr>
          <w:p w14:paraId="5F201B7D" w14:textId="77777777" w:rsidR="008B522A" w:rsidRDefault="008B522A" w:rsidP="00622F56">
            <w:pPr>
              <w:jc w:val="right"/>
            </w:pPr>
          </w:p>
        </w:tc>
        <w:tc>
          <w:tcPr>
            <w:tcW w:w="6660" w:type="dxa"/>
            <w:shd w:val="clear" w:color="auto" w:fill="D0CECE" w:themeFill="background2" w:themeFillShade="E6"/>
          </w:tcPr>
          <w:p w14:paraId="6DCB77CE" w14:textId="77777777" w:rsidR="008B522A" w:rsidRPr="0078341D" w:rsidRDefault="008B522A" w:rsidP="0078341D">
            <w:pPr>
              <w:rPr>
                <w:b/>
                <w:bCs/>
              </w:rPr>
            </w:pPr>
          </w:p>
        </w:tc>
        <w:tc>
          <w:tcPr>
            <w:tcW w:w="1620" w:type="dxa"/>
            <w:gridSpan w:val="2"/>
            <w:shd w:val="clear" w:color="auto" w:fill="D0CECE" w:themeFill="background2" w:themeFillShade="E6"/>
          </w:tcPr>
          <w:p w14:paraId="31BFFB2B" w14:textId="77777777" w:rsidR="008B522A" w:rsidRDefault="008B522A" w:rsidP="00173B20">
            <w:pPr>
              <w:ind w:left="346" w:right="1746"/>
            </w:pPr>
          </w:p>
        </w:tc>
      </w:tr>
      <w:tr w:rsidR="00404463" w14:paraId="396DAC17" w14:textId="77777777" w:rsidTr="00173B20">
        <w:trPr>
          <w:cantSplit/>
          <w:trHeight w:val="1134"/>
        </w:trPr>
        <w:tc>
          <w:tcPr>
            <w:tcW w:w="1525" w:type="dxa"/>
          </w:tcPr>
          <w:p w14:paraId="262915B3" w14:textId="726B55F6" w:rsidR="00FF6998" w:rsidRDefault="008E11B8">
            <w:r>
              <w:lastRenderedPageBreak/>
              <w:t>B</w:t>
            </w:r>
            <w:r w:rsidR="00FF6998">
              <w:t>roward County</w:t>
            </w:r>
          </w:p>
        </w:tc>
        <w:tc>
          <w:tcPr>
            <w:tcW w:w="4050" w:type="dxa"/>
            <w:gridSpan w:val="2"/>
          </w:tcPr>
          <w:p w14:paraId="591992C1" w14:textId="77777777" w:rsidR="00FF6998" w:rsidRDefault="00173B20" w:rsidP="00173B20">
            <w:pPr>
              <w:jc w:val="right"/>
            </w:pPr>
            <w:r w:rsidRPr="00A6129C">
              <w:rPr>
                <w:b/>
                <w:bCs/>
                <w:highlight w:val="yellow"/>
                <w:u w:val="single"/>
              </w:rPr>
              <w:t>BUILDING</w:t>
            </w:r>
          </w:p>
          <w:p w14:paraId="74ACA4F1" w14:textId="77777777" w:rsidR="00A6129C" w:rsidRDefault="00A6129C" w:rsidP="00A6129C"/>
          <w:p w14:paraId="793C3569" w14:textId="4D584E70" w:rsidR="00A6129C" w:rsidRDefault="00622F56" w:rsidP="00A6129C">
            <w:hyperlink r:id="rId14" w:history="1">
              <w:r w:rsidRPr="00C4268C">
                <w:rPr>
                  <w:rStyle w:val="Hyperlink"/>
                </w:rPr>
                <w:t>https://floridabuilding.org/Upload/FBC/CodeID_7784_fba1_Broward%20County%20Local%20Amnd%208th%20Ed%20FBC%202023%20PLUMB%20%20AppxF-Ch3%20Ch%206--2023-12-29.pdf</w:t>
              </w:r>
            </w:hyperlink>
          </w:p>
          <w:p w14:paraId="11323C30" w14:textId="239A9D3F" w:rsidR="00622F56" w:rsidRPr="00A6129C" w:rsidRDefault="00622F56" w:rsidP="00A6129C"/>
        </w:tc>
        <w:tc>
          <w:tcPr>
            <w:tcW w:w="7650" w:type="dxa"/>
            <w:gridSpan w:val="3"/>
          </w:tcPr>
          <w:p w14:paraId="5E7E82EC" w14:textId="77777777" w:rsidR="00FF6998" w:rsidRPr="00FF6998" w:rsidRDefault="00FF6998" w:rsidP="00FF6998">
            <w:pPr>
              <w:rPr>
                <w:b/>
                <w:bCs/>
              </w:rPr>
            </w:pPr>
            <w:r w:rsidRPr="00FF6998">
              <w:rPr>
                <w:b/>
                <w:bCs/>
              </w:rPr>
              <w:t>APPENDIX F</w:t>
            </w:r>
          </w:p>
          <w:p w14:paraId="367185F4" w14:textId="77777777" w:rsidR="00FF6998" w:rsidRPr="00FF6998" w:rsidRDefault="00FF6998" w:rsidP="00FF6998">
            <w:pPr>
              <w:rPr>
                <w:b/>
                <w:bCs/>
              </w:rPr>
            </w:pPr>
            <w:r w:rsidRPr="00FF6998">
              <w:rPr>
                <w:b/>
                <w:bCs/>
              </w:rPr>
              <w:t>PROPOSED CONSTRUCTION BUILDING CODES FOR</w:t>
            </w:r>
          </w:p>
          <w:p w14:paraId="3C2CC2E6" w14:textId="77777777" w:rsidR="00FF6998" w:rsidRPr="00FF6998" w:rsidRDefault="00FF6998" w:rsidP="00FF6998">
            <w:pPr>
              <w:rPr>
                <w:b/>
                <w:bCs/>
              </w:rPr>
            </w:pPr>
            <w:r w:rsidRPr="00FF6998">
              <w:rPr>
                <w:b/>
                <w:bCs/>
              </w:rPr>
              <w:t>TURF AND LANDSCAPE IRRIGATION SYSTEMS</w:t>
            </w:r>
          </w:p>
          <w:p w14:paraId="06690115" w14:textId="77777777" w:rsidR="00FF6998" w:rsidRDefault="00FF6998" w:rsidP="00FF6998">
            <w:pPr>
              <w:rPr>
                <w:b/>
                <w:bCs/>
              </w:rPr>
            </w:pPr>
            <w:r w:rsidRPr="00FF6998">
              <w:rPr>
                <w:b/>
                <w:bCs/>
              </w:rPr>
              <w:t>PART I: GENERAL</w:t>
            </w:r>
          </w:p>
          <w:p w14:paraId="1499B99E" w14:textId="77777777" w:rsidR="00FF6998" w:rsidRDefault="00FF6998" w:rsidP="00FF6998">
            <w:pPr>
              <w:rPr>
                <w:b/>
                <w:bCs/>
              </w:rPr>
            </w:pPr>
          </w:p>
          <w:p w14:paraId="4A354D6F" w14:textId="77777777" w:rsidR="00355071" w:rsidRPr="00355071" w:rsidRDefault="00355071" w:rsidP="00355071">
            <w:pPr>
              <w:rPr>
                <w:b/>
                <w:bCs/>
              </w:rPr>
            </w:pPr>
            <w:r w:rsidRPr="00355071">
              <w:rPr>
                <w:b/>
                <w:bCs/>
              </w:rPr>
              <w:t>C. Preconstruction Submittals</w:t>
            </w:r>
          </w:p>
          <w:p w14:paraId="79E87563" w14:textId="77777777" w:rsidR="00355071" w:rsidRPr="00355071" w:rsidRDefault="00355071" w:rsidP="00355071">
            <w:pPr>
              <w:ind w:left="720"/>
              <w:rPr>
                <w:b/>
                <w:bCs/>
              </w:rPr>
            </w:pPr>
            <w:r w:rsidRPr="00355071">
              <w:rPr>
                <w:b/>
                <w:bCs/>
              </w:rPr>
              <w:t>1. Plans or Drawings</w:t>
            </w:r>
          </w:p>
          <w:p w14:paraId="18A65DD0" w14:textId="797D85EC" w:rsidR="00355071" w:rsidRPr="00355071" w:rsidRDefault="00355071" w:rsidP="00355071">
            <w:pPr>
              <w:ind w:left="1440"/>
            </w:pPr>
            <w:r w:rsidRPr="00355071">
              <w:t>a. Single-Family Residence: Provide design drawings or shop drawings, where</w:t>
            </w:r>
            <w:r>
              <w:t xml:space="preserve"> </w:t>
            </w:r>
            <w:r w:rsidRPr="00355071">
              <w:t xml:space="preserve">required, for the installation prior to </w:t>
            </w:r>
            <w:proofErr w:type="gramStart"/>
            <w:r w:rsidRPr="00355071">
              <w:t>start</w:t>
            </w:r>
            <w:proofErr w:type="gramEnd"/>
            <w:r w:rsidRPr="00355071">
              <w:t xml:space="preserve"> of construction. Design drawings </w:t>
            </w:r>
            <w:proofErr w:type="gramStart"/>
            <w:r w:rsidRPr="00355071">
              <w:t>shall</w:t>
            </w:r>
            <w:proofErr w:type="gramEnd"/>
            <w:r w:rsidRPr="00355071">
              <w:t xml:space="preserve"> be</w:t>
            </w:r>
            <w:r>
              <w:t xml:space="preserve"> </w:t>
            </w:r>
            <w:r w:rsidRPr="00355071">
              <w:t>clearly readable, to reasonable scale, show the entire site to be irrigated, and include</w:t>
            </w:r>
            <w:r>
              <w:t xml:space="preserve"> </w:t>
            </w:r>
            <w:r w:rsidRPr="00355071">
              <w:t>all improvements. Drawings can be prepared by a properly licensed qualified</w:t>
            </w:r>
            <w:r>
              <w:t xml:space="preserve"> </w:t>
            </w:r>
            <w:r w:rsidRPr="00355071">
              <w:t>contractor.</w:t>
            </w:r>
          </w:p>
          <w:p w14:paraId="74C1CE2C" w14:textId="77777777" w:rsidR="00355071" w:rsidRDefault="00355071" w:rsidP="00355071">
            <w:pPr>
              <w:rPr>
                <w:b/>
                <w:bCs/>
              </w:rPr>
            </w:pPr>
          </w:p>
          <w:p w14:paraId="291927E2" w14:textId="137BA960" w:rsidR="00355071" w:rsidRPr="00355071" w:rsidRDefault="00355071" w:rsidP="00355071">
            <w:pPr>
              <w:ind w:left="1440"/>
            </w:pPr>
            <w:r w:rsidRPr="00355071">
              <w:rPr>
                <w:b/>
                <w:bCs/>
              </w:rPr>
              <w:t>b. Commercial, Industrial, Municipal, and Multiple Family</w:t>
            </w:r>
            <w:r w:rsidRPr="00355071">
              <w:t>: Provide professionally</w:t>
            </w:r>
            <w:r>
              <w:t xml:space="preserve"> </w:t>
            </w:r>
            <w:r w:rsidRPr="00355071">
              <w:t>designed drawings prior to start of construction. Design drawings shall be clearly</w:t>
            </w:r>
            <w:r>
              <w:t xml:space="preserve"> </w:t>
            </w:r>
            <w:r w:rsidRPr="00355071">
              <w:t>readable, to reasonable scale, show the entire site to be irrigated, including all</w:t>
            </w:r>
            <w:r>
              <w:t xml:space="preserve"> </w:t>
            </w:r>
            <w:r w:rsidRPr="00355071">
              <w:t xml:space="preserve">improvements, and shall include but not be limited </w:t>
            </w:r>
            <w:proofErr w:type="gramStart"/>
            <w:r w:rsidRPr="00355071">
              <w:t>to:</w:t>
            </w:r>
            <w:proofErr w:type="gramEnd"/>
            <w:r w:rsidRPr="00355071">
              <w:t xml:space="preserve"> date, scale, revisions, legend,</w:t>
            </w:r>
            <w:r>
              <w:t xml:space="preserve"> </w:t>
            </w:r>
            <w:r w:rsidRPr="00355071">
              <w:t>specifications which list all aspects of equipment and assembly thereof, water</w:t>
            </w:r>
          </w:p>
          <w:p w14:paraId="6B28C38E" w14:textId="66571A7A" w:rsidR="00355071" w:rsidRPr="00355071" w:rsidRDefault="00355071" w:rsidP="00355071">
            <w:pPr>
              <w:ind w:left="1440"/>
            </w:pPr>
            <w:r w:rsidRPr="00355071">
              <w:t>source, water meter and/or point of connection, backflow prevention devices, pump</w:t>
            </w:r>
            <w:r>
              <w:t xml:space="preserve"> </w:t>
            </w:r>
            <w:r w:rsidRPr="00355071">
              <w:t>station size, pump station location, design operating pressure and flow rate per zone,</w:t>
            </w:r>
            <w:r>
              <w:t xml:space="preserve"> </w:t>
            </w:r>
            <w:r w:rsidRPr="00355071">
              <w:t>precipitation rate per zone, locations of pipe, controllers, valves, sprinklers, sleeves,</w:t>
            </w:r>
            <w:r>
              <w:t xml:space="preserve"> </w:t>
            </w:r>
            <w:r w:rsidRPr="00355071">
              <w:t>3</w:t>
            </w:r>
            <w:r>
              <w:t xml:space="preserve"> </w:t>
            </w:r>
            <w:r w:rsidRPr="00355071">
              <w:t>gate valves, etc. The plans and specifications shall be prepared in accordance</w:t>
            </w:r>
          </w:p>
          <w:p w14:paraId="15E31FB1" w14:textId="77777777" w:rsidR="00355071" w:rsidRPr="00355071" w:rsidRDefault="00355071" w:rsidP="00355071">
            <w:pPr>
              <w:ind w:left="1440"/>
            </w:pPr>
            <w:r w:rsidRPr="00355071">
              <w:t>with Section 107 of the Florida Building Code, Building.</w:t>
            </w:r>
          </w:p>
          <w:p w14:paraId="2534415A" w14:textId="77777777" w:rsidR="00355071" w:rsidRDefault="00355071" w:rsidP="00355071">
            <w:pPr>
              <w:rPr>
                <w:b/>
                <w:bCs/>
              </w:rPr>
            </w:pPr>
          </w:p>
          <w:p w14:paraId="0B3E159B" w14:textId="77777777" w:rsidR="00FF6998" w:rsidRDefault="00355071" w:rsidP="00355071">
            <w:pPr>
              <w:ind w:left="1440"/>
              <w:rPr>
                <w:u w:val="single"/>
              </w:rPr>
            </w:pPr>
            <w:r w:rsidRPr="00355071">
              <w:rPr>
                <w:b/>
                <w:bCs/>
                <w:u w:val="single"/>
              </w:rPr>
              <w:t>c. Sprinkler Layout:</w:t>
            </w:r>
            <w:r w:rsidRPr="00355071">
              <w:rPr>
                <w:u w:val="single"/>
              </w:rPr>
              <w:t xml:space="preserve"> Sprinkler layout may be modified to adjust for field conditions provided it complies with part VI, Section B, subsection 1 Sprinkler layout and spacing. Prior to final inspection, the contractor shall submit a letter or as-built drawing that reflects the modification to the authority with jurisdiction.</w:t>
            </w:r>
          </w:p>
          <w:p w14:paraId="22F5AC0D" w14:textId="77777777" w:rsidR="00355071" w:rsidRDefault="00355071" w:rsidP="00355071">
            <w:pPr>
              <w:ind w:left="1440"/>
              <w:rPr>
                <w:b/>
                <w:bCs/>
                <w:u w:val="single"/>
              </w:rPr>
            </w:pPr>
          </w:p>
          <w:p w14:paraId="67799566" w14:textId="77777777" w:rsidR="00355071" w:rsidRPr="0001631D" w:rsidRDefault="00355071" w:rsidP="00355071">
            <w:pPr>
              <w:rPr>
                <w:b/>
                <w:bCs/>
              </w:rPr>
            </w:pPr>
            <w:r w:rsidRPr="0001631D">
              <w:rPr>
                <w:b/>
                <w:bCs/>
              </w:rPr>
              <w:t>PART V: INSTALLATION</w:t>
            </w:r>
          </w:p>
          <w:p w14:paraId="012C417F" w14:textId="19D9511F" w:rsidR="00355071" w:rsidRPr="0001631D" w:rsidRDefault="00355071" w:rsidP="00355071">
            <w:pPr>
              <w:pStyle w:val="ListParagraph"/>
              <w:numPr>
                <w:ilvl w:val="0"/>
                <w:numId w:val="1"/>
              </w:numPr>
              <w:rPr>
                <w:b/>
                <w:bCs/>
              </w:rPr>
            </w:pPr>
            <w:r w:rsidRPr="0001631D">
              <w:rPr>
                <w:b/>
                <w:bCs/>
              </w:rPr>
              <w:t>Pipe Installation</w:t>
            </w:r>
          </w:p>
          <w:p w14:paraId="2C25C403" w14:textId="317F2F1B" w:rsidR="00355071" w:rsidRPr="0001631D" w:rsidRDefault="00355071" w:rsidP="00355071">
            <w:pPr>
              <w:ind w:left="720"/>
            </w:pPr>
            <w:r w:rsidRPr="0001631D">
              <w:lastRenderedPageBreak/>
              <w:t xml:space="preserve">4. Thrust blocks </w:t>
            </w:r>
            <w:r w:rsidRPr="0001631D">
              <w:rPr>
                <w:b/>
                <w:bCs/>
                <w:u w:val="single"/>
              </w:rPr>
              <w:t>or other approved methods</w:t>
            </w:r>
            <w:r w:rsidRPr="0001631D">
              <w:t xml:space="preserve"> must be used on all gasketed PVC systems. They</w:t>
            </w:r>
            <w:r w:rsidR="0001631D">
              <w:t xml:space="preserve"> </w:t>
            </w:r>
            <w:r w:rsidRPr="0001631D">
              <w:t>must be formed against a solid, hand-excavated trench wall undamaged by mechanical</w:t>
            </w:r>
          </w:p>
          <w:p w14:paraId="553E25A6" w14:textId="03958CAF" w:rsidR="00355071" w:rsidRPr="0001631D" w:rsidRDefault="00355071" w:rsidP="00355071">
            <w:pPr>
              <w:ind w:left="720"/>
            </w:pPr>
            <w:r w:rsidRPr="0001631D">
              <w:t>equipment. They shall be constructed of concrete, and the space between the pipe and</w:t>
            </w:r>
            <w:r w:rsidR="0001631D">
              <w:t xml:space="preserve"> </w:t>
            </w:r>
            <w:r w:rsidRPr="0001631D">
              <w:t>13</w:t>
            </w:r>
            <w:r w:rsidR="0001631D">
              <w:t xml:space="preserve"> </w:t>
            </w:r>
            <w:proofErr w:type="gramStart"/>
            <w:r w:rsidRPr="0001631D">
              <w:t>trench</w:t>
            </w:r>
            <w:proofErr w:type="gramEnd"/>
            <w:r w:rsidRPr="0001631D">
              <w:t xml:space="preserve"> shall be filled to the height of the outside diameter of the pipe. Size thrust blocks in</w:t>
            </w:r>
            <w:r w:rsidR="0001631D">
              <w:t xml:space="preserve"> </w:t>
            </w:r>
            <w:r w:rsidRPr="0001631D">
              <w:t>accordance with ASAE S-376.1.</w:t>
            </w:r>
          </w:p>
          <w:p w14:paraId="6B1F554A" w14:textId="77777777" w:rsidR="0001631D" w:rsidRDefault="0001631D" w:rsidP="00355071">
            <w:pPr>
              <w:ind w:left="720"/>
            </w:pPr>
          </w:p>
          <w:p w14:paraId="3E379BAE" w14:textId="7974AF47" w:rsidR="00355071" w:rsidRPr="0001631D" w:rsidRDefault="00355071" w:rsidP="00355071">
            <w:pPr>
              <w:ind w:left="720"/>
            </w:pPr>
            <w:r w:rsidRPr="0001631D">
              <w:t>5. The trench bottom must be uniform, free of debris, and of sufficient width to properly place</w:t>
            </w:r>
            <w:r w:rsidR="0001631D">
              <w:t xml:space="preserve"> </w:t>
            </w:r>
            <w:r w:rsidRPr="0001631D">
              <w:t>pipe and support it over its entire length. Native excavated material may be used to backfill</w:t>
            </w:r>
            <w:r w:rsidR="0001631D">
              <w:t xml:space="preserve"> </w:t>
            </w:r>
            <w:r w:rsidRPr="0001631D">
              <w:t xml:space="preserve">the pipe trench. However, the initial backfill material </w:t>
            </w:r>
            <w:r w:rsidRPr="0001631D">
              <w:rPr>
                <w:b/>
                <w:bCs/>
                <w:u w:val="single"/>
              </w:rPr>
              <w:t>to 6” above the top of the pipe</w:t>
            </w:r>
            <w:r w:rsidRPr="0001631D">
              <w:t xml:space="preserve"> shall be</w:t>
            </w:r>
            <w:r w:rsidR="0001631D">
              <w:t xml:space="preserve"> </w:t>
            </w:r>
            <w:r w:rsidRPr="0001631D">
              <w:t xml:space="preserve">free from rocks or stones larger than 1 inch in diameter. </w:t>
            </w:r>
            <w:r w:rsidRPr="0001631D">
              <w:rPr>
                <w:b/>
                <w:bCs/>
                <w:u w:val="single"/>
              </w:rPr>
              <w:t>The final backfill material shall be</w:t>
            </w:r>
            <w:r w:rsidR="0001631D" w:rsidRPr="0001631D">
              <w:rPr>
                <w:b/>
                <w:bCs/>
                <w:u w:val="single"/>
              </w:rPr>
              <w:t xml:space="preserve"> </w:t>
            </w:r>
            <w:r w:rsidRPr="0001631D">
              <w:rPr>
                <w:b/>
                <w:bCs/>
                <w:u w:val="single"/>
              </w:rPr>
              <w:t>free of rock or debris that is greater than 3” in diameter</w:t>
            </w:r>
            <w:r w:rsidRPr="0001631D">
              <w:t>. At the time of placement, the</w:t>
            </w:r>
            <w:r w:rsidR="0001631D">
              <w:t xml:space="preserve"> </w:t>
            </w:r>
            <w:r w:rsidRPr="0001631D">
              <w:t>moisture content of the material shall be such that the required degree of compaction can be</w:t>
            </w:r>
            <w:r w:rsidR="0001631D">
              <w:t xml:space="preserve"> </w:t>
            </w:r>
            <w:r w:rsidRPr="0001631D">
              <w:t>obtained with the backfill method to be used. Blocking or mounding shall not be used to</w:t>
            </w:r>
          </w:p>
          <w:p w14:paraId="765C330E" w14:textId="77777777" w:rsidR="00355071" w:rsidRDefault="00355071" w:rsidP="00355071">
            <w:pPr>
              <w:ind w:left="720"/>
            </w:pPr>
            <w:r w:rsidRPr="0001631D">
              <w:t>bring the pipe to final grade.</w:t>
            </w:r>
          </w:p>
          <w:p w14:paraId="056A41CE" w14:textId="77777777" w:rsidR="0001631D" w:rsidRPr="0001631D" w:rsidRDefault="0001631D" w:rsidP="00355071">
            <w:pPr>
              <w:ind w:left="720"/>
            </w:pPr>
          </w:p>
          <w:p w14:paraId="64F00F32" w14:textId="77777777" w:rsidR="00355071" w:rsidRDefault="00355071" w:rsidP="0001631D">
            <w:pPr>
              <w:ind w:left="720"/>
            </w:pPr>
            <w:r w:rsidRPr="0001631D">
              <w:t>6. Pipe sleeves must be used to protect pipes or wires installed under pavement or roadways</w:t>
            </w:r>
            <w:r w:rsidRPr="0001631D">
              <w:rPr>
                <w:b/>
                <w:bCs/>
                <w:u w:val="single"/>
              </w:rPr>
              <w:t>,</w:t>
            </w:r>
            <w:r w:rsidR="0001631D" w:rsidRPr="0001631D">
              <w:rPr>
                <w:b/>
                <w:bCs/>
                <w:u w:val="single"/>
              </w:rPr>
              <w:t xml:space="preserve"> </w:t>
            </w:r>
            <w:r w:rsidRPr="0001631D">
              <w:rPr>
                <w:b/>
                <w:bCs/>
                <w:u w:val="single"/>
              </w:rPr>
              <w:t>or when position of irrigation pipes or wires conflict with pipes or appurtenances of other</w:t>
            </w:r>
            <w:r w:rsidR="0001631D" w:rsidRPr="0001631D">
              <w:rPr>
                <w:b/>
                <w:bCs/>
                <w:u w:val="single"/>
              </w:rPr>
              <w:t xml:space="preserve"> </w:t>
            </w:r>
            <w:r w:rsidRPr="0001631D">
              <w:rPr>
                <w:b/>
                <w:bCs/>
                <w:u w:val="single"/>
              </w:rPr>
              <w:t>trades</w:t>
            </w:r>
            <w:r w:rsidRPr="0001631D">
              <w:t>. Use pipe sleeves two pipe sizes larger than the carrier pipe or twice the diameter of</w:t>
            </w:r>
            <w:r w:rsidR="0001631D">
              <w:t xml:space="preserve"> </w:t>
            </w:r>
            <w:r w:rsidRPr="0001631D">
              <w:t>the wire bundle to be placed under the paving or roadway and extending a minimum of 3</w:t>
            </w:r>
            <w:r w:rsidR="0001631D">
              <w:t xml:space="preserve"> </w:t>
            </w:r>
            <w:r w:rsidRPr="0001631D">
              <w:t>feet beyond the paved area or as required by the Florida Department of Transportation</w:t>
            </w:r>
            <w:r w:rsidR="0001631D">
              <w:t xml:space="preserve"> </w:t>
            </w:r>
            <w:r w:rsidRPr="0001631D">
              <w:t>(FDOT). Use sleeve pipe with wall thickness at least equal to the thickness of Schedule 40</w:t>
            </w:r>
            <w:r w:rsidR="0001631D">
              <w:t xml:space="preserve"> </w:t>
            </w:r>
            <w:r w:rsidRPr="0001631D">
              <w:t>or PR 160 pipe, whichever is thicker. Proper backfill and compaction procedures should be</w:t>
            </w:r>
            <w:r w:rsidR="0001631D">
              <w:t xml:space="preserve"> </w:t>
            </w:r>
            <w:r w:rsidRPr="0001631D">
              <w:t>followed.</w:t>
            </w:r>
          </w:p>
          <w:p w14:paraId="235A73AD" w14:textId="77777777" w:rsidR="0001631D" w:rsidRDefault="0001631D" w:rsidP="0001631D">
            <w:pPr>
              <w:rPr>
                <w:b/>
                <w:bCs/>
                <w:u w:val="single"/>
              </w:rPr>
            </w:pPr>
          </w:p>
          <w:p w14:paraId="4AFB3F3A" w14:textId="77777777" w:rsidR="0001631D" w:rsidRDefault="0001631D" w:rsidP="0001631D">
            <w:pPr>
              <w:rPr>
                <w:b/>
                <w:bCs/>
              </w:rPr>
            </w:pPr>
            <w:r w:rsidRPr="0001631D">
              <w:rPr>
                <w:b/>
                <w:bCs/>
              </w:rPr>
              <w:t>PART VI: TESTING &amp; INSPECTIONS</w:t>
            </w:r>
          </w:p>
          <w:p w14:paraId="047C9BD8" w14:textId="6E8C281F" w:rsidR="0001631D" w:rsidRPr="0001631D" w:rsidRDefault="0001631D" w:rsidP="0001631D">
            <w:pPr>
              <w:pStyle w:val="ListParagraph"/>
              <w:numPr>
                <w:ilvl w:val="0"/>
                <w:numId w:val="1"/>
              </w:numPr>
              <w:rPr>
                <w:b/>
                <w:bCs/>
              </w:rPr>
            </w:pPr>
            <w:r w:rsidRPr="0001631D">
              <w:rPr>
                <w:b/>
                <w:bCs/>
              </w:rPr>
              <w:t>Rough Inspections</w:t>
            </w:r>
          </w:p>
          <w:p w14:paraId="5913FADF" w14:textId="03C311EF" w:rsidR="0001631D" w:rsidRPr="0001631D" w:rsidRDefault="00415E03" w:rsidP="00415E03">
            <w:pPr>
              <w:ind w:left="720"/>
              <w:rPr>
                <w:b/>
                <w:bCs/>
              </w:rPr>
            </w:pPr>
            <w:r w:rsidRPr="00415E03">
              <w:rPr>
                <w:b/>
                <w:bCs/>
                <w:u w:val="single"/>
              </w:rPr>
              <w:t>4. Open Trench Inspection: The trench at all joints and every transition in the pipe size will be open</w:t>
            </w:r>
            <w:r>
              <w:rPr>
                <w:b/>
                <w:bCs/>
                <w:u w:val="single"/>
              </w:rPr>
              <w:t xml:space="preserve"> </w:t>
            </w:r>
            <w:r w:rsidRPr="00415E03">
              <w:rPr>
                <w:b/>
                <w:bCs/>
                <w:u w:val="single"/>
              </w:rPr>
              <w:t>where open trench inspection is required</w:t>
            </w:r>
            <w:r w:rsidRPr="00415E03">
              <w:rPr>
                <w:b/>
                <w:bCs/>
              </w:rPr>
              <w:t>.</w:t>
            </w:r>
          </w:p>
          <w:p w14:paraId="5578CEFB" w14:textId="77777777" w:rsidR="0001631D" w:rsidRDefault="0001631D" w:rsidP="0001631D">
            <w:pPr>
              <w:rPr>
                <w:b/>
                <w:bCs/>
                <w:u w:val="single"/>
              </w:rPr>
            </w:pPr>
          </w:p>
          <w:p w14:paraId="79726009" w14:textId="77777777" w:rsidR="00415E03" w:rsidRDefault="00415E03" w:rsidP="0001631D">
            <w:pPr>
              <w:rPr>
                <w:b/>
                <w:bCs/>
                <w:u w:val="single"/>
              </w:rPr>
            </w:pPr>
          </w:p>
          <w:p w14:paraId="177AA0E2" w14:textId="35BFC320" w:rsidR="00415E03" w:rsidRPr="00415E03" w:rsidRDefault="00415E03" w:rsidP="00415E03">
            <w:r w:rsidRPr="00415E03">
              <w:rPr>
                <w:b/>
                <w:bCs/>
              </w:rPr>
              <w:t xml:space="preserve">[M] 314.2.1 Condensate </w:t>
            </w:r>
            <w:r w:rsidRPr="00415E03">
              <w:rPr>
                <w:b/>
                <w:bCs/>
                <w:u w:val="single"/>
              </w:rPr>
              <w:t>drainage collection, use or</w:t>
            </w:r>
            <w:r w:rsidRPr="00415E03">
              <w:rPr>
                <w:b/>
                <w:bCs/>
              </w:rPr>
              <w:t xml:space="preserve"> disposal. </w:t>
            </w:r>
            <w:r w:rsidRPr="00415E03">
              <w:rPr>
                <w:b/>
                <w:bCs/>
                <w:u w:val="single"/>
              </w:rPr>
              <w:t xml:space="preserve">Condensate from all cooling coils and evaporators of equipment served by an onsite cooling tower in a building or structure wherein the aggregate cooling capacity of the equipment </w:t>
            </w:r>
            <w:r w:rsidRPr="00415E03">
              <w:rPr>
                <w:b/>
                <w:bCs/>
                <w:u w:val="single"/>
              </w:rPr>
              <w:lastRenderedPageBreak/>
              <w:t>exceeds 65,000 Btu/</w:t>
            </w:r>
            <w:proofErr w:type="spellStart"/>
            <w:r w:rsidRPr="00415E03">
              <w:rPr>
                <w:b/>
                <w:bCs/>
                <w:u w:val="single"/>
              </w:rPr>
              <w:t>hr</w:t>
            </w:r>
            <w:proofErr w:type="spellEnd"/>
            <w:r w:rsidRPr="00415E03">
              <w:rPr>
                <w:b/>
                <w:bCs/>
                <w:u w:val="single"/>
              </w:rPr>
              <w:t xml:space="preserve"> shall be collected and conveyed from the drain pan outlet and discharged to the cooling tower. Where an on-site cooling tower is not installed the</w:t>
            </w:r>
            <w:r w:rsidRPr="00415E03">
              <w:rPr>
                <w:b/>
                <w:bCs/>
              </w:rPr>
              <w:t xml:space="preserve"> </w:t>
            </w:r>
            <w:r w:rsidRPr="00415E03">
              <w:t xml:space="preserve">condensate from all cooling coils and evaporators shall be conveyed from the drain pan outlet to an </w:t>
            </w:r>
            <w:r w:rsidRPr="00415E03">
              <w:rPr>
                <w:i/>
                <w:iCs/>
              </w:rPr>
              <w:t>approved place</w:t>
            </w:r>
            <w:r w:rsidRPr="00415E03">
              <w:t xml:space="preserve"> of disposal.</w:t>
            </w:r>
          </w:p>
          <w:p w14:paraId="5225378F" w14:textId="77777777" w:rsidR="00415E03" w:rsidRDefault="00415E03" w:rsidP="00415E03">
            <w:pPr>
              <w:ind w:left="720"/>
              <w:rPr>
                <w:b/>
                <w:bCs/>
              </w:rPr>
            </w:pPr>
          </w:p>
          <w:p w14:paraId="567AB0D4" w14:textId="18AD79C5" w:rsidR="00415E03" w:rsidRPr="008E11B8" w:rsidRDefault="00415E03" w:rsidP="00415E03">
            <w:pPr>
              <w:ind w:left="720"/>
              <w:rPr>
                <w:b/>
                <w:bCs/>
                <w:u w:val="single"/>
              </w:rPr>
            </w:pPr>
            <w:r w:rsidRPr="008E11B8">
              <w:rPr>
                <w:b/>
                <w:bCs/>
                <w:u w:val="single"/>
              </w:rPr>
              <w:t>Exceptions:</w:t>
            </w:r>
          </w:p>
          <w:p w14:paraId="63F01B2B" w14:textId="0E275AA1" w:rsidR="00415E03" w:rsidRPr="008E11B8" w:rsidRDefault="00415E03" w:rsidP="008E11B8">
            <w:pPr>
              <w:ind w:left="720"/>
              <w:rPr>
                <w:b/>
                <w:bCs/>
                <w:u w:val="single"/>
              </w:rPr>
            </w:pPr>
            <w:r w:rsidRPr="008E11B8">
              <w:rPr>
                <w:b/>
                <w:bCs/>
                <w:u w:val="single"/>
              </w:rPr>
              <w:t>1. Condensate from cooling coils and evaporators is not required to be collected and conveyed to an on-site cooling tower: provided 1.1 through 1.3 are met:</w:t>
            </w:r>
          </w:p>
          <w:p w14:paraId="4D6CA102" w14:textId="77777777" w:rsidR="008E11B8" w:rsidRPr="008E11B8" w:rsidRDefault="008E11B8" w:rsidP="008E11B8">
            <w:pPr>
              <w:ind w:left="1440"/>
              <w:rPr>
                <w:b/>
                <w:bCs/>
                <w:u w:val="single"/>
              </w:rPr>
            </w:pPr>
          </w:p>
          <w:p w14:paraId="0D4F3177" w14:textId="7E2430AF" w:rsidR="00415E03" w:rsidRPr="008E11B8" w:rsidRDefault="00415E03" w:rsidP="008E11B8">
            <w:pPr>
              <w:ind w:left="1440"/>
              <w:rPr>
                <w:b/>
                <w:bCs/>
                <w:u w:val="single"/>
              </w:rPr>
            </w:pPr>
            <w:r w:rsidRPr="008E11B8">
              <w:rPr>
                <w:b/>
                <w:bCs/>
                <w:u w:val="single"/>
              </w:rPr>
              <w:t>1.1 The equipment comprises 10% or less of the total capacity of the cooling tower system</w:t>
            </w:r>
          </w:p>
          <w:p w14:paraId="32296AD6" w14:textId="77777777" w:rsidR="00415E03" w:rsidRPr="008E11B8" w:rsidRDefault="00415E03" w:rsidP="008E11B8">
            <w:pPr>
              <w:ind w:left="1440"/>
              <w:rPr>
                <w:b/>
                <w:bCs/>
                <w:u w:val="single"/>
              </w:rPr>
            </w:pPr>
            <w:r w:rsidRPr="008E11B8">
              <w:rPr>
                <w:b/>
                <w:bCs/>
                <w:u w:val="single"/>
              </w:rPr>
              <w:t xml:space="preserve">1.2 The equipment </w:t>
            </w:r>
            <w:proofErr w:type="gramStart"/>
            <w:r w:rsidRPr="008E11B8">
              <w:rPr>
                <w:b/>
                <w:bCs/>
                <w:u w:val="single"/>
              </w:rPr>
              <w:t>is located in</w:t>
            </w:r>
            <w:proofErr w:type="gramEnd"/>
            <w:r w:rsidRPr="008E11B8">
              <w:rPr>
                <w:b/>
                <w:bCs/>
                <w:u w:val="single"/>
              </w:rPr>
              <w:t xml:space="preserve"> an isolated or remote area</w:t>
            </w:r>
          </w:p>
          <w:p w14:paraId="79F46DF4" w14:textId="77777777" w:rsidR="00415E03" w:rsidRPr="008E11B8" w:rsidRDefault="00415E03" w:rsidP="008E11B8">
            <w:pPr>
              <w:ind w:left="1440"/>
              <w:rPr>
                <w:b/>
                <w:bCs/>
                <w:u w:val="single"/>
              </w:rPr>
            </w:pPr>
            <w:r w:rsidRPr="008E11B8">
              <w:rPr>
                <w:b/>
                <w:bCs/>
                <w:u w:val="single"/>
              </w:rPr>
              <w:t>1.3 The size of the equipment is 65,000 Btu/</w:t>
            </w:r>
            <w:proofErr w:type="spellStart"/>
            <w:r w:rsidRPr="008E11B8">
              <w:rPr>
                <w:b/>
                <w:bCs/>
                <w:u w:val="single"/>
              </w:rPr>
              <w:t>hr</w:t>
            </w:r>
            <w:proofErr w:type="spellEnd"/>
            <w:r w:rsidRPr="008E11B8">
              <w:rPr>
                <w:b/>
                <w:bCs/>
                <w:u w:val="single"/>
              </w:rPr>
              <w:t xml:space="preserve"> or less</w:t>
            </w:r>
          </w:p>
          <w:p w14:paraId="0463D576" w14:textId="77777777" w:rsidR="00415E03" w:rsidRPr="008E11B8" w:rsidRDefault="00415E03" w:rsidP="00415E03">
            <w:pPr>
              <w:rPr>
                <w:b/>
                <w:bCs/>
                <w:u w:val="single"/>
              </w:rPr>
            </w:pPr>
          </w:p>
          <w:p w14:paraId="01CE1FA8" w14:textId="77777777" w:rsidR="00415E03" w:rsidRDefault="00415E03" w:rsidP="008E11B8">
            <w:pPr>
              <w:ind w:left="720"/>
              <w:rPr>
                <w:b/>
                <w:bCs/>
              </w:rPr>
            </w:pPr>
            <w:r w:rsidRPr="008E11B8">
              <w:rPr>
                <w:b/>
                <w:bCs/>
                <w:u w:val="single"/>
              </w:rPr>
              <w:t xml:space="preserve">2. In existing buildings, </w:t>
            </w:r>
            <w:proofErr w:type="gramStart"/>
            <w:r w:rsidRPr="008E11B8">
              <w:rPr>
                <w:b/>
                <w:bCs/>
                <w:u w:val="single"/>
              </w:rPr>
              <w:t>condensate</w:t>
            </w:r>
            <w:proofErr w:type="gramEnd"/>
            <w:r w:rsidRPr="008E11B8">
              <w:rPr>
                <w:b/>
                <w:bCs/>
                <w:u w:val="single"/>
              </w:rPr>
              <w:t xml:space="preserve"> may be collected and conveyed to a cooling tower or discharged to an approved place of disposal</w:t>
            </w:r>
            <w:r w:rsidRPr="00415E03">
              <w:rPr>
                <w:b/>
                <w:bCs/>
              </w:rPr>
              <w:t>.</w:t>
            </w:r>
          </w:p>
          <w:p w14:paraId="51D02D66" w14:textId="77777777" w:rsidR="008E11B8" w:rsidRDefault="008E11B8" w:rsidP="008E11B8">
            <w:pPr>
              <w:ind w:left="720"/>
              <w:rPr>
                <w:b/>
                <w:bCs/>
                <w:u w:val="single"/>
              </w:rPr>
            </w:pPr>
          </w:p>
          <w:p w14:paraId="218778B8" w14:textId="77777777" w:rsidR="008E11B8" w:rsidRDefault="008E11B8" w:rsidP="008E11B8">
            <w:pPr>
              <w:rPr>
                <w:b/>
                <w:bCs/>
                <w:u w:val="single"/>
              </w:rPr>
            </w:pPr>
          </w:p>
          <w:p w14:paraId="58A5D0E1" w14:textId="77777777" w:rsidR="008E11B8" w:rsidRPr="008E11B8" w:rsidRDefault="008E11B8" w:rsidP="008E11B8">
            <w:pPr>
              <w:rPr>
                <w:b/>
                <w:bCs/>
                <w:u w:val="single"/>
              </w:rPr>
            </w:pPr>
            <w:r w:rsidRPr="008E11B8">
              <w:rPr>
                <w:b/>
                <w:bCs/>
                <w:u w:val="single"/>
              </w:rPr>
              <w:t>SECTION 604 DESIGN OF BUILDING WATER DISTRIBUTION SYSTEM</w:t>
            </w:r>
          </w:p>
          <w:p w14:paraId="6C4B3834" w14:textId="77777777" w:rsidR="008E11B8" w:rsidRPr="008E11B8" w:rsidRDefault="008E11B8" w:rsidP="008E11B8">
            <w:pPr>
              <w:rPr>
                <w:b/>
                <w:bCs/>
                <w:u w:val="single"/>
              </w:rPr>
            </w:pPr>
            <w:r w:rsidRPr="008E11B8">
              <w:rPr>
                <w:b/>
                <w:bCs/>
                <w:u w:val="single"/>
              </w:rPr>
              <w:t>604.4 Maximum flow and water consumption.</w:t>
            </w:r>
          </w:p>
          <w:p w14:paraId="1CB81562" w14:textId="77777777" w:rsidR="008E11B8" w:rsidRPr="008E11B8" w:rsidRDefault="008E11B8" w:rsidP="008E11B8">
            <w:pPr>
              <w:ind w:left="720"/>
              <w:rPr>
                <w:b/>
                <w:bCs/>
                <w:u w:val="single"/>
              </w:rPr>
            </w:pPr>
            <w:r w:rsidRPr="008E11B8">
              <w:rPr>
                <w:b/>
                <w:bCs/>
                <w:u w:val="single"/>
              </w:rPr>
              <w:t>Exceptions:</w:t>
            </w:r>
          </w:p>
          <w:p w14:paraId="4F3BBC3A" w14:textId="5D19190E" w:rsidR="008E11B8" w:rsidRPr="00355071" w:rsidRDefault="008E11B8" w:rsidP="008E11B8">
            <w:pPr>
              <w:ind w:left="1440"/>
              <w:rPr>
                <w:b/>
                <w:bCs/>
                <w:u w:val="single"/>
              </w:rPr>
            </w:pPr>
            <w:r w:rsidRPr="008E11B8">
              <w:rPr>
                <w:b/>
                <w:bCs/>
                <w:u w:val="single"/>
              </w:rPr>
              <w:t xml:space="preserve">6. All fixtures, fittings, and appliances with U.S. Environmental Agency </w:t>
            </w:r>
            <w:proofErr w:type="spellStart"/>
            <w:r w:rsidRPr="008E11B8">
              <w:rPr>
                <w:b/>
                <w:bCs/>
                <w:u w:val="single"/>
              </w:rPr>
              <w:t>WaterSense</w:t>
            </w:r>
            <w:proofErr w:type="spellEnd"/>
            <w:r w:rsidRPr="008E11B8">
              <w:rPr>
                <w:b/>
                <w:bCs/>
                <w:u w:val="single"/>
              </w:rPr>
              <w:t>® (EPA) label</w:t>
            </w:r>
          </w:p>
        </w:tc>
        <w:tc>
          <w:tcPr>
            <w:tcW w:w="1414" w:type="dxa"/>
            <w:gridSpan w:val="3"/>
          </w:tcPr>
          <w:p w14:paraId="41B0DF27" w14:textId="77777777" w:rsidR="00FF6998" w:rsidRDefault="00FF6998"/>
        </w:tc>
      </w:tr>
      <w:tr w:rsidR="008B522A" w14:paraId="464E04E2" w14:textId="77777777" w:rsidTr="008B522A">
        <w:trPr>
          <w:cantSplit/>
          <w:trHeight w:val="1134"/>
        </w:trPr>
        <w:tc>
          <w:tcPr>
            <w:tcW w:w="1525" w:type="dxa"/>
            <w:shd w:val="clear" w:color="auto" w:fill="D0CECE" w:themeFill="background2" w:themeFillShade="E6"/>
          </w:tcPr>
          <w:p w14:paraId="4EF0B67E" w14:textId="77777777" w:rsidR="008B522A" w:rsidRDefault="008B522A"/>
        </w:tc>
        <w:tc>
          <w:tcPr>
            <w:tcW w:w="4050" w:type="dxa"/>
            <w:gridSpan w:val="2"/>
            <w:shd w:val="clear" w:color="auto" w:fill="D0CECE" w:themeFill="background2" w:themeFillShade="E6"/>
          </w:tcPr>
          <w:p w14:paraId="0395DA11" w14:textId="77777777" w:rsidR="008B522A" w:rsidRPr="00A6129C" w:rsidRDefault="008B522A" w:rsidP="00173B20">
            <w:pPr>
              <w:jc w:val="right"/>
              <w:rPr>
                <w:b/>
                <w:bCs/>
                <w:highlight w:val="yellow"/>
                <w:u w:val="single"/>
              </w:rPr>
            </w:pPr>
          </w:p>
        </w:tc>
        <w:tc>
          <w:tcPr>
            <w:tcW w:w="7650" w:type="dxa"/>
            <w:gridSpan w:val="3"/>
            <w:shd w:val="clear" w:color="auto" w:fill="D0CECE" w:themeFill="background2" w:themeFillShade="E6"/>
          </w:tcPr>
          <w:p w14:paraId="26DB6CEF" w14:textId="77777777" w:rsidR="008B522A" w:rsidRPr="00FF6998" w:rsidRDefault="008B522A" w:rsidP="00FF6998">
            <w:pPr>
              <w:rPr>
                <w:b/>
                <w:bCs/>
              </w:rPr>
            </w:pPr>
          </w:p>
        </w:tc>
        <w:tc>
          <w:tcPr>
            <w:tcW w:w="1414" w:type="dxa"/>
            <w:gridSpan w:val="3"/>
            <w:shd w:val="clear" w:color="auto" w:fill="D0CECE" w:themeFill="background2" w:themeFillShade="E6"/>
          </w:tcPr>
          <w:p w14:paraId="4AEECD7D" w14:textId="77777777" w:rsidR="008B522A" w:rsidRDefault="008B522A"/>
        </w:tc>
      </w:tr>
    </w:tbl>
    <w:p w14:paraId="5B60961E" w14:textId="564493DE" w:rsidR="00087348" w:rsidRDefault="00A74F42">
      <w:r>
        <w:tab/>
      </w:r>
    </w:p>
    <w:sectPr w:rsidR="00087348" w:rsidSect="0053033B">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DE49D" w14:textId="77777777" w:rsidR="00204C77" w:rsidRDefault="00204C77" w:rsidP="00204C77">
      <w:pPr>
        <w:spacing w:after="0" w:line="240" w:lineRule="auto"/>
      </w:pPr>
      <w:r>
        <w:separator/>
      </w:r>
    </w:p>
  </w:endnote>
  <w:endnote w:type="continuationSeparator" w:id="0">
    <w:p w14:paraId="133C9CF0" w14:textId="77777777" w:rsidR="00204C77" w:rsidRDefault="00204C77" w:rsidP="0020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9B52" w14:textId="77777777" w:rsidR="00204C77" w:rsidRDefault="00204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54009"/>
      <w:docPartObj>
        <w:docPartGallery w:val="Page Numbers (Bottom of Page)"/>
        <w:docPartUnique/>
      </w:docPartObj>
    </w:sdtPr>
    <w:sdtEndPr/>
    <w:sdtContent>
      <w:p w14:paraId="5382F515" w14:textId="1C805C66" w:rsidR="00204C77" w:rsidRDefault="00204C7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EBDE1CC" w14:textId="77777777" w:rsidR="00204C77" w:rsidRDefault="00204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C4248" w14:textId="77777777" w:rsidR="00204C77" w:rsidRDefault="00204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988C3" w14:textId="77777777" w:rsidR="00204C77" w:rsidRDefault="00204C77" w:rsidP="00204C77">
      <w:pPr>
        <w:spacing w:after="0" w:line="240" w:lineRule="auto"/>
      </w:pPr>
      <w:r>
        <w:separator/>
      </w:r>
    </w:p>
  </w:footnote>
  <w:footnote w:type="continuationSeparator" w:id="0">
    <w:p w14:paraId="0CBF1E04" w14:textId="77777777" w:rsidR="00204C77" w:rsidRDefault="00204C77" w:rsidP="00204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58B0" w14:textId="77777777" w:rsidR="00204C77" w:rsidRDefault="00204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C512" w14:textId="77777777" w:rsidR="00204C77" w:rsidRDefault="00204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915BE" w14:textId="77777777" w:rsidR="00204C77" w:rsidRDefault="00204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47C63"/>
    <w:multiLevelType w:val="hybridMultilevel"/>
    <w:tmpl w:val="799027CC"/>
    <w:lvl w:ilvl="0" w:tplc="B1EE76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B22418"/>
    <w:multiLevelType w:val="hybridMultilevel"/>
    <w:tmpl w:val="C846D352"/>
    <w:lvl w:ilvl="0" w:tplc="633A3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0A7233"/>
    <w:multiLevelType w:val="hybridMultilevel"/>
    <w:tmpl w:val="4A340CD4"/>
    <w:lvl w:ilvl="0" w:tplc="603EB8E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093288"/>
    <w:multiLevelType w:val="hybridMultilevel"/>
    <w:tmpl w:val="323CA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94A19"/>
    <w:multiLevelType w:val="hybridMultilevel"/>
    <w:tmpl w:val="8F74D37A"/>
    <w:lvl w:ilvl="0" w:tplc="E3B66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424BAC"/>
    <w:multiLevelType w:val="hybridMultilevel"/>
    <w:tmpl w:val="B2866ADC"/>
    <w:lvl w:ilvl="0" w:tplc="F028E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1437593">
    <w:abstractNumId w:val="3"/>
  </w:num>
  <w:num w:numId="2" w16cid:durableId="1984692336">
    <w:abstractNumId w:val="5"/>
  </w:num>
  <w:num w:numId="3" w16cid:durableId="1784110287">
    <w:abstractNumId w:val="2"/>
  </w:num>
  <w:num w:numId="4" w16cid:durableId="1716352013">
    <w:abstractNumId w:val="0"/>
  </w:num>
  <w:num w:numId="5" w16cid:durableId="848132433">
    <w:abstractNumId w:val="4"/>
  </w:num>
  <w:num w:numId="6" w16cid:durableId="1750468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3B"/>
    <w:rsid w:val="0001631D"/>
    <w:rsid w:val="00020239"/>
    <w:rsid w:val="0002568D"/>
    <w:rsid w:val="00052A72"/>
    <w:rsid w:val="00052CB4"/>
    <w:rsid w:val="00087348"/>
    <w:rsid w:val="00087EFF"/>
    <w:rsid w:val="000B12E2"/>
    <w:rsid w:val="000E28D1"/>
    <w:rsid w:val="000F6199"/>
    <w:rsid w:val="00102AE2"/>
    <w:rsid w:val="001105E6"/>
    <w:rsid w:val="00120E4D"/>
    <w:rsid w:val="001631AA"/>
    <w:rsid w:val="00170830"/>
    <w:rsid w:val="00173B20"/>
    <w:rsid w:val="00174139"/>
    <w:rsid w:val="001810BB"/>
    <w:rsid w:val="001931B2"/>
    <w:rsid w:val="0019481F"/>
    <w:rsid w:val="001A5E98"/>
    <w:rsid w:val="001F4ACC"/>
    <w:rsid w:val="00204C77"/>
    <w:rsid w:val="00207244"/>
    <w:rsid w:val="00227603"/>
    <w:rsid w:val="00254C34"/>
    <w:rsid w:val="00256CC0"/>
    <w:rsid w:val="002A0387"/>
    <w:rsid w:val="002C0362"/>
    <w:rsid w:val="002C7AB2"/>
    <w:rsid w:val="002F1F3E"/>
    <w:rsid w:val="00304608"/>
    <w:rsid w:val="0033158B"/>
    <w:rsid w:val="003354E4"/>
    <w:rsid w:val="00344D3D"/>
    <w:rsid w:val="00347470"/>
    <w:rsid w:val="00355071"/>
    <w:rsid w:val="00355292"/>
    <w:rsid w:val="003708C0"/>
    <w:rsid w:val="00376A8A"/>
    <w:rsid w:val="00380C7D"/>
    <w:rsid w:val="003A0773"/>
    <w:rsid w:val="003D2065"/>
    <w:rsid w:val="00404463"/>
    <w:rsid w:val="00411AAB"/>
    <w:rsid w:val="00412E84"/>
    <w:rsid w:val="00415E03"/>
    <w:rsid w:val="00427985"/>
    <w:rsid w:val="00437C5A"/>
    <w:rsid w:val="00463FEC"/>
    <w:rsid w:val="00476488"/>
    <w:rsid w:val="004B4B04"/>
    <w:rsid w:val="004C2780"/>
    <w:rsid w:val="004F1F2E"/>
    <w:rsid w:val="0053033B"/>
    <w:rsid w:val="00537B71"/>
    <w:rsid w:val="00541858"/>
    <w:rsid w:val="00550CB3"/>
    <w:rsid w:val="00554D0A"/>
    <w:rsid w:val="00556DB1"/>
    <w:rsid w:val="0056543D"/>
    <w:rsid w:val="00576B09"/>
    <w:rsid w:val="005A100F"/>
    <w:rsid w:val="005E5942"/>
    <w:rsid w:val="005F44BB"/>
    <w:rsid w:val="005F551E"/>
    <w:rsid w:val="00622F56"/>
    <w:rsid w:val="00640EF4"/>
    <w:rsid w:val="00644F99"/>
    <w:rsid w:val="00655D17"/>
    <w:rsid w:val="006838ED"/>
    <w:rsid w:val="00693A7D"/>
    <w:rsid w:val="006A1769"/>
    <w:rsid w:val="006B1ADC"/>
    <w:rsid w:val="006D00E4"/>
    <w:rsid w:val="006E66F3"/>
    <w:rsid w:val="0072242A"/>
    <w:rsid w:val="00736537"/>
    <w:rsid w:val="0074301E"/>
    <w:rsid w:val="007601DB"/>
    <w:rsid w:val="0078341D"/>
    <w:rsid w:val="007B7514"/>
    <w:rsid w:val="007C45C3"/>
    <w:rsid w:val="007E3BD0"/>
    <w:rsid w:val="007E7666"/>
    <w:rsid w:val="007F17C6"/>
    <w:rsid w:val="00803B4F"/>
    <w:rsid w:val="00820B76"/>
    <w:rsid w:val="0082727B"/>
    <w:rsid w:val="00827A05"/>
    <w:rsid w:val="00832AAB"/>
    <w:rsid w:val="0085267B"/>
    <w:rsid w:val="00861728"/>
    <w:rsid w:val="0087038C"/>
    <w:rsid w:val="00872D5D"/>
    <w:rsid w:val="008801A9"/>
    <w:rsid w:val="008855B4"/>
    <w:rsid w:val="008909A1"/>
    <w:rsid w:val="008912E5"/>
    <w:rsid w:val="008A1E97"/>
    <w:rsid w:val="008B522A"/>
    <w:rsid w:val="008C5486"/>
    <w:rsid w:val="008E11B8"/>
    <w:rsid w:val="008E5AF5"/>
    <w:rsid w:val="008F620D"/>
    <w:rsid w:val="00900B5B"/>
    <w:rsid w:val="00924BD7"/>
    <w:rsid w:val="00930D65"/>
    <w:rsid w:val="00937D78"/>
    <w:rsid w:val="00952D24"/>
    <w:rsid w:val="00977ACC"/>
    <w:rsid w:val="009C6346"/>
    <w:rsid w:val="009E033E"/>
    <w:rsid w:val="00A01A94"/>
    <w:rsid w:val="00A01DBD"/>
    <w:rsid w:val="00A144BE"/>
    <w:rsid w:val="00A26A10"/>
    <w:rsid w:val="00A272B5"/>
    <w:rsid w:val="00A566F2"/>
    <w:rsid w:val="00A6129C"/>
    <w:rsid w:val="00A70164"/>
    <w:rsid w:val="00A74F42"/>
    <w:rsid w:val="00A86741"/>
    <w:rsid w:val="00A94FCF"/>
    <w:rsid w:val="00AA7E03"/>
    <w:rsid w:val="00AB5946"/>
    <w:rsid w:val="00AE7817"/>
    <w:rsid w:val="00B053CB"/>
    <w:rsid w:val="00B27902"/>
    <w:rsid w:val="00B4366E"/>
    <w:rsid w:val="00B534EE"/>
    <w:rsid w:val="00B547F1"/>
    <w:rsid w:val="00B67F55"/>
    <w:rsid w:val="00B87C67"/>
    <w:rsid w:val="00BB1129"/>
    <w:rsid w:val="00BE186B"/>
    <w:rsid w:val="00BF709C"/>
    <w:rsid w:val="00C30432"/>
    <w:rsid w:val="00C654E0"/>
    <w:rsid w:val="00C94DE0"/>
    <w:rsid w:val="00C97E50"/>
    <w:rsid w:val="00CA0AD5"/>
    <w:rsid w:val="00CA364C"/>
    <w:rsid w:val="00CB6EF9"/>
    <w:rsid w:val="00CD759A"/>
    <w:rsid w:val="00D10FCB"/>
    <w:rsid w:val="00D17AA0"/>
    <w:rsid w:val="00D244FA"/>
    <w:rsid w:val="00D4238E"/>
    <w:rsid w:val="00D52D29"/>
    <w:rsid w:val="00D84C0A"/>
    <w:rsid w:val="00D90447"/>
    <w:rsid w:val="00D95D3D"/>
    <w:rsid w:val="00D978B5"/>
    <w:rsid w:val="00DC4B9D"/>
    <w:rsid w:val="00DD0BFB"/>
    <w:rsid w:val="00E00CE6"/>
    <w:rsid w:val="00E03FAC"/>
    <w:rsid w:val="00E20495"/>
    <w:rsid w:val="00E307E2"/>
    <w:rsid w:val="00E33A79"/>
    <w:rsid w:val="00E3655E"/>
    <w:rsid w:val="00E84B89"/>
    <w:rsid w:val="00E9557F"/>
    <w:rsid w:val="00EE6B02"/>
    <w:rsid w:val="00EF1797"/>
    <w:rsid w:val="00F054F4"/>
    <w:rsid w:val="00F13A2D"/>
    <w:rsid w:val="00F30C32"/>
    <w:rsid w:val="00F575F0"/>
    <w:rsid w:val="00F832ED"/>
    <w:rsid w:val="00FB223F"/>
    <w:rsid w:val="00FB4A6A"/>
    <w:rsid w:val="00FF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26DF"/>
  <w15:chartTrackingRefBased/>
  <w15:docId w15:val="{28F4CB04-23FB-45B8-AD41-399A8E0D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3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3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3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3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3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3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3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3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33B"/>
    <w:rPr>
      <w:rFonts w:eastAsiaTheme="majorEastAsia" w:cstheme="majorBidi"/>
      <w:color w:val="272727" w:themeColor="text1" w:themeTint="D8"/>
    </w:rPr>
  </w:style>
  <w:style w:type="paragraph" w:styleId="Title">
    <w:name w:val="Title"/>
    <w:basedOn w:val="Normal"/>
    <w:next w:val="Normal"/>
    <w:link w:val="TitleChar"/>
    <w:uiPriority w:val="10"/>
    <w:qFormat/>
    <w:rsid w:val="00530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33B"/>
    <w:pPr>
      <w:spacing w:before="160"/>
      <w:jc w:val="center"/>
    </w:pPr>
    <w:rPr>
      <w:i/>
      <w:iCs/>
      <w:color w:val="404040" w:themeColor="text1" w:themeTint="BF"/>
    </w:rPr>
  </w:style>
  <w:style w:type="character" w:customStyle="1" w:styleId="QuoteChar">
    <w:name w:val="Quote Char"/>
    <w:basedOn w:val="DefaultParagraphFont"/>
    <w:link w:val="Quote"/>
    <w:uiPriority w:val="29"/>
    <w:rsid w:val="0053033B"/>
    <w:rPr>
      <w:i/>
      <w:iCs/>
      <w:color w:val="404040" w:themeColor="text1" w:themeTint="BF"/>
    </w:rPr>
  </w:style>
  <w:style w:type="paragraph" w:styleId="ListParagraph">
    <w:name w:val="List Paragraph"/>
    <w:basedOn w:val="Normal"/>
    <w:uiPriority w:val="34"/>
    <w:qFormat/>
    <w:rsid w:val="0053033B"/>
    <w:pPr>
      <w:ind w:left="720"/>
      <w:contextualSpacing/>
    </w:pPr>
  </w:style>
  <w:style w:type="character" w:styleId="IntenseEmphasis">
    <w:name w:val="Intense Emphasis"/>
    <w:basedOn w:val="DefaultParagraphFont"/>
    <w:uiPriority w:val="21"/>
    <w:qFormat/>
    <w:rsid w:val="0053033B"/>
    <w:rPr>
      <w:i/>
      <w:iCs/>
      <w:color w:val="2F5496" w:themeColor="accent1" w:themeShade="BF"/>
    </w:rPr>
  </w:style>
  <w:style w:type="paragraph" w:styleId="IntenseQuote">
    <w:name w:val="Intense Quote"/>
    <w:basedOn w:val="Normal"/>
    <w:next w:val="Normal"/>
    <w:link w:val="IntenseQuoteChar"/>
    <w:uiPriority w:val="30"/>
    <w:qFormat/>
    <w:rsid w:val="00530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33B"/>
    <w:rPr>
      <w:i/>
      <w:iCs/>
      <w:color w:val="2F5496" w:themeColor="accent1" w:themeShade="BF"/>
    </w:rPr>
  </w:style>
  <w:style w:type="character" w:styleId="IntenseReference">
    <w:name w:val="Intense Reference"/>
    <w:basedOn w:val="DefaultParagraphFont"/>
    <w:uiPriority w:val="32"/>
    <w:qFormat/>
    <w:rsid w:val="0053033B"/>
    <w:rPr>
      <w:b/>
      <w:bCs/>
      <w:smallCaps/>
      <w:color w:val="2F5496" w:themeColor="accent1" w:themeShade="BF"/>
      <w:spacing w:val="5"/>
    </w:rPr>
  </w:style>
  <w:style w:type="table" w:styleId="TableGrid">
    <w:name w:val="Table Grid"/>
    <w:basedOn w:val="TableNormal"/>
    <w:uiPriority w:val="39"/>
    <w:rsid w:val="0053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495"/>
    <w:rPr>
      <w:color w:val="0563C1" w:themeColor="hyperlink"/>
      <w:u w:val="single"/>
    </w:rPr>
  </w:style>
  <w:style w:type="character" w:styleId="UnresolvedMention">
    <w:name w:val="Unresolved Mention"/>
    <w:basedOn w:val="DefaultParagraphFont"/>
    <w:uiPriority w:val="99"/>
    <w:semiHidden/>
    <w:unhideWhenUsed/>
    <w:rsid w:val="00E20495"/>
    <w:rPr>
      <w:color w:val="605E5C"/>
      <w:shd w:val="clear" w:color="auto" w:fill="E1DFDD"/>
    </w:rPr>
  </w:style>
  <w:style w:type="character" w:styleId="FollowedHyperlink">
    <w:name w:val="FollowedHyperlink"/>
    <w:basedOn w:val="DefaultParagraphFont"/>
    <w:uiPriority w:val="99"/>
    <w:semiHidden/>
    <w:unhideWhenUsed/>
    <w:rsid w:val="00E20495"/>
    <w:rPr>
      <w:color w:val="954F72" w:themeColor="followedHyperlink"/>
      <w:u w:val="single"/>
    </w:rPr>
  </w:style>
  <w:style w:type="paragraph" w:styleId="Header">
    <w:name w:val="header"/>
    <w:basedOn w:val="Normal"/>
    <w:link w:val="HeaderChar"/>
    <w:uiPriority w:val="99"/>
    <w:unhideWhenUsed/>
    <w:rsid w:val="00204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C77"/>
  </w:style>
  <w:style w:type="paragraph" w:styleId="Footer">
    <w:name w:val="footer"/>
    <w:basedOn w:val="Normal"/>
    <w:link w:val="FooterChar"/>
    <w:uiPriority w:val="99"/>
    <w:unhideWhenUsed/>
    <w:rsid w:val="00204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building.org/Upload/FB%20C/Co%20deID_7785_f5b4_Broward%20Cou%20nty%20Local%20Amends%20to%208th%20Ed%20FBC%202023%20RESIDENTIAL-Ch%2029%20-%20-2023-12-29.pdf" TargetMode="External"/><Relationship Id="rId13" Type="http://schemas.openxmlformats.org/officeDocument/2006/relationships/hyperlink" Target="https://floridabuilding.org/Upload/FBC/CodeID_7784_fba1_Broward%20County%20Local%20Amnd%208th%20Ed%20FBC%202023%20PLUMB%20%20AppxF-Ch3%20Ch%206--2023-12-29.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loridabuilding.org/Upload/FBC/CodeID_7562_0d57_Ord%2023-70%20Submeters%20202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oridabuilding.org/Upload/FBC/CodeID_7861_7995_P2903.2.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loridabuilding.org/bc/bc_dtl.aspx?param=Hpnk%2bGv2VscuIf5Zwlwq9WeECXWIGA4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floridabuilding.org/U%20pload/FBC/CodeID_7866_bd50_P2903.1.pdf" TargetMode="External"/><Relationship Id="rId14" Type="http://schemas.openxmlformats.org/officeDocument/2006/relationships/hyperlink" Target="https://floridabuilding.org/Upload/FBC/CodeID_7784_fba1_Broward%20County%20Local%20Amnd%208th%20Ed%20FBC%202023%20PLUMB%20%20AppxF-Ch3%20Ch%206--2023-12-29.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08BEF-8A6E-4527-BD50-FB2BCCA7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3078</Words>
  <Characters>17547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Marlita</dc:creator>
  <cp:keywords/>
  <dc:description/>
  <cp:lastModifiedBy>Peters, Marlita</cp:lastModifiedBy>
  <cp:revision>4</cp:revision>
  <dcterms:created xsi:type="dcterms:W3CDTF">2025-04-17T21:31:00Z</dcterms:created>
  <dcterms:modified xsi:type="dcterms:W3CDTF">2025-04-25T16:27:00Z</dcterms:modified>
</cp:coreProperties>
</file>