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518" w:type="dxa"/>
        <w:tblLook w:val="04A0" w:firstRow="1" w:lastRow="0" w:firstColumn="1" w:lastColumn="0" w:noHBand="0" w:noVBand="1"/>
      </w:tblPr>
      <w:tblGrid>
        <w:gridCol w:w="1843"/>
        <w:gridCol w:w="1865"/>
        <w:gridCol w:w="7110"/>
        <w:gridCol w:w="2700"/>
      </w:tblGrid>
      <w:tr w:rsidR="00156DFF" w:rsidTr="00156DFF">
        <w:tc>
          <w:tcPr>
            <w:tcW w:w="13518" w:type="dxa"/>
            <w:gridSpan w:val="4"/>
          </w:tcPr>
          <w:p w:rsidR="00156DFF" w:rsidRDefault="00E35EEB" w:rsidP="00156DF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CODE ADMINISTRATION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TAC ACTION VOTES </w:t>
            </w:r>
          </w:p>
          <w:p w:rsid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Technical Amendments to the</w:t>
            </w:r>
          </w:p>
          <w:p w:rsidR="00156DFF" w:rsidRPr="00156DFF" w:rsidRDefault="00156DFF" w:rsidP="00156DF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2020 7</w:t>
            </w:r>
            <w:r w:rsidRPr="00156DF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Edition Florida Building Code</w:t>
            </w:r>
          </w:p>
        </w:tc>
      </w:tr>
      <w:tr w:rsidR="00156DFF" w:rsidTr="00165C72">
        <w:tc>
          <w:tcPr>
            <w:tcW w:w="1843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1865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7110" w:type="dxa"/>
            <w:shd w:val="clear" w:color="auto" w:fill="A6A6A6" w:themeFill="background1" w:themeFillShade="A6"/>
          </w:tcPr>
          <w:p w:rsidR="00156DFF" w:rsidRDefault="00156DFF"/>
        </w:tc>
        <w:tc>
          <w:tcPr>
            <w:tcW w:w="2700" w:type="dxa"/>
            <w:shd w:val="clear" w:color="auto" w:fill="A6A6A6" w:themeFill="background1" w:themeFillShade="A6"/>
          </w:tcPr>
          <w:p w:rsidR="00156DFF" w:rsidRDefault="00156DFF"/>
        </w:tc>
      </w:tr>
      <w:tr w:rsidR="00156DFF" w:rsidTr="00165C72">
        <w:tc>
          <w:tcPr>
            <w:tcW w:w="1843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JURISDICTION</w:t>
            </w:r>
          </w:p>
        </w:tc>
        <w:tc>
          <w:tcPr>
            <w:tcW w:w="1865" w:type="dxa"/>
            <w:vAlign w:val="center"/>
          </w:tcPr>
          <w:p w:rsid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DOCUMENT with</w:t>
            </w:r>
          </w:p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TECHNICAL AMENDMENT</w:t>
            </w:r>
          </w:p>
        </w:tc>
        <w:tc>
          <w:tcPr>
            <w:tcW w:w="7110" w:type="dxa"/>
            <w:vAlign w:val="center"/>
          </w:tcPr>
          <w:p w:rsidR="00156DFF" w:rsidRPr="00156DFF" w:rsidRDefault="00DF1EA2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SUMMARY</w:t>
            </w:r>
            <w:r w:rsidR="00156DFF">
              <w:rPr>
                <w:b/>
                <w:sz w:val="28"/>
                <w:szCs w:val="28"/>
              </w:rPr>
              <w:t xml:space="preserve"> OF TECHNICAL AMENDMENT</w:t>
            </w:r>
          </w:p>
        </w:tc>
        <w:tc>
          <w:tcPr>
            <w:tcW w:w="2700" w:type="dxa"/>
            <w:vAlign w:val="center"/>
          </w:tcPr>
          <w:p w:rsidR="00156DFF" w:rsidRPr="00156DFF" w:rsidRDefault="00156DFF" w:rsidP="00156D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TAC ACTION</w:t>
            </w:r>
          </w:p>
        </w:tc>
      </w:tr>
      <w:tr w:rsidR="00156DFF" w:rsidTr="00165C72">
        <w:tc>
          <w:tcPr>
            <w:tcW w:w="1843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1865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7110" w:type="dxa"/>
            <w:shd w:val="clear" w:color="auto" w:fill="BFBFBF" w:themeFill="background1" w:themeFillShade="BF"/>
          </w:tcPr>
          <w:p w:rsidR="00156DFF" w:rsidRDefault="00156DFF"/>
        </w:tc>
        <w:tc>
          <w:tcPr>
            <w:tcW w:w="2700" w:type="dxa"/>
            <w:shd w:val="clear" w:color="auto" w:fill="BFBFBF" w:themeFill="background1" w:themeFillShade="BF"/>
          </w:tcPr>
          <w:p w:rsidR="00156DFF" w:rsidRDefault="00156DFF"/>
        </w:tc>
      </w:tr>
      <w:tr w:rsidR="00156DFF" w:rsidTr="00165C72">
        <w:trPr>
          <w:trHeight w:val="350"/>
        </w:trPr>
        <w:tc>
          <w:tcPr>
            <w:tcW w:w="1843" w:type="dxa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City of</w:t>
            </w:r>
          </w:p>
          <w:p w:rsidR="00156DFF" w:rsidRPr="004F476B" w:rsidRDefault="00DF1EA2" w:rsidP="004F476B">
            <w:pPr>
              <w:jc w:val="center"/>
            </w:pPr>
            <w:r w:rsidRPr="004F476B">
              <w:t>Winter Park</w:t>
            </w:r>
          </w:p>
        </w:tc>
        <w:tc>
          <w:tcPr>
            <w:tcW w:w="1865" w:type="dxa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6511C8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vAlign w:val="center"/>
          </w:tcPr>
          <w:p w:rsidR="00156DFF" w:rsidRPr="004F476B" w:rsidRDefault="004F476B" w:rsidP="004F476B">
            <w:pPr>
              <w:autoSpaceDE w:val="0"/>
              <w:autoSpaceDN w:val="0"/>
              <w:adjustRightInd w:val="0"/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:rsidR="00156DFF" w:rsidRPr="004F476B" w:rsidRDefault="0092758F" w:rsidP="00147B18">
            <w:r>
              <w:t xml:space="preserve">Brown / Deny 2ndBoyer </w:t>
            </w:r>
            <w:r w:rsidR="00156DFF" w:rsidRPr="004F476B">
              <w:t>VOTE:</w:t>
            </w:r>
            <w:r>
              <w:t xml:space="preserve"> 6 Y – 0 N</w:t>
            </w:r>
          </w:p>
        </w:tc>
      </w:tr>
      <w:tr w:rsidR="00156DFF" w:rsidTr="00165C72">
        <w:tc>
          <w:tcPr>
            <w:tcW w:w="1843" w:type="dxa"/>
            <w:shd w:val="clear" w:color="auto" w:fill="BFBFBF" w:themeFill="background1" w:themeFillShade="BF"/>
          </w:tcPr>
          <w:p w:rsidR="00156DFF" w:rsidRPr="004F476B" w:rsidRDefault="00156DFF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156DFF" w:rsidRPr="004F476B" w:rsidRDefault="00156DFF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</w:tcPr>
          <w:p w:rsidR="00156DFF" w:rsidRPr="004F476B" w:rsidRDefault="00156DFF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156DFF" w:rsidRPr="004F476B" w:rsidRDefault="00156DFF" w:rsidP="00147B18"/>
        </w:tc>
      </w:tr>
      <w:tr w:rsidR="00156DFF" w:rsidTr="00165C72">
        <w:tc>
          <w:tcPr>
            <w:tcW w:w="1843" w:type="dxa"/>
            <w:vAlign w:val="center"/>
          </w:tcPr>
          <w:p w:rsidR="004F476B" w:rsidRDefault="004F476B" w:rsidP="004F476B">
            <w:pPr>
              <w:jc w:val="center"/>
            </w:pPr>
            <w:r>
              <w:t xml:space="preserve">City of </w:t>
            </w:r>
          </w:p>
          <w:p w:rsidR="00156DFF" w:rsidRPr="004F476B" w:rsidRDefault="004F476B" w:rsidP="004F476B">
            <w:pPr>
              <w:jc w:val="center"/>
            </w:pPr>
            <w:r>
              <w:t>Boynton Beach</w:t>
            </w:r>
          </w:p>
        </w:tc>
        <w:tc>
          <w:tcPr>
            <w:tcW w:w="1865" w:type="dxa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6511C8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vAlign w:val="center"/>
          </w:tcPr>
          <w:p w:rsidR="00156DFF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:rsidR="00156DFF" w:rsidRPr="004F476B" w:rsidRDefault="00F64C8C" w:rsidP="00147B18">
            <w:r w:rsidRPr="004F476B">
              <w:t>VOTE:</w:t>
            </w:r>
            <w:r w:rsidR="0092758F">
              <w:t xml:space="preserve"> </w:t>
            </w:r>
            <w:r w:rsidR="0092758F">
              <w:t xml:space="preserve">Brown / Deny 2ndBoyer </w:t>
            </w:r>
            <w:r w:rsidR="0092758F" w:rsidRPr="004F476B">
              <w:t>VOTE:</w:t>
            </w:r>
            <w:r w:rsidR="0092758F">
              <w:t xml:space="preserve"> 6 Y – 0 N</w:t>
            </w:r>
          </w:p>
        </w:tc>
      </w:tr>
      <w:tr w:rsidR="00F64C8C" w:rsidTr="00165C72">
        <w:tc>
          <w:tcPr>
            <w:tcW w:w="1843" w:type="dxa"/>
            <w:shd w:val="clear" w:color="auto" w:fill="BFBFBF" w:themeFill="background1" w:themeFillShade="BF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</w:tcPr>
          <w:p w:rsidR="00F64C8C" w:rsidRPr="004F476B" w:rsidRDefault="00F64C8C" w:rsidP="00147B18"/>
        </w:tc>
      </w:tr>
      <w:tr w:rsidR="00F64C8C" w:rsidTr="00165C72">
        <w:tc>
          <w:tcPr>
            <w:tcW w:w="1843" w:type="dxa"/>
            <w:vAlign w:val="center"/>
          </w:tcPr>
          <w:p w:rsidR="00F64C8C" w:rsidRDefault="004F476B" w:rsidP="004F476B">
            <w:pPr>
              <w:jc w:val="center"/>
            </w:pPr>
            <w:r>
              <w:t>City of</w:t>
            </w:r>
          </w:p>
          <w:p w:rsidR="004F476B" w:rsidRPr="004F476B" w:rsidRDefault="004F476B" w:rsidP="004F476B">
            <w:pPr>
              <w:jc w:val="center"/>
            </w:pPr>
            <w:r>
              <w:t>Oviedo</w:t>
            </w:r>
          </w:p>
        </w:tc>
        <w:tc>
          <w:tcPr>
            <w:tcW w:w="1865" w:type="dxa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F64C8C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vAlign w:val="center"/>
          </w:tcPr>
          <w:p w:rsidR="00F64C8C" w:rsidRPr="004F476B" w:rsidRDefault="00165C72" w:rsidP="004F476B">
            <w:pPr>
              <w:jc w:val="center"/>
              <w:rPr>
                <w:b/>
                <w:u w:val="single"/>
              </w:rPr>
            </w:pPr>
            <w:r w:rsidRPr="004F476B">
              <w:t>Local Amendments to chapter 1 FBC - Building</w:t>
            </w:r>
          </w:p>
        </w:tc>
        <w:tc>
          <w:tcPr>
            <w:tcW w:w="2700" w:type="dxa"/>
            <w:vAlign w:val="center"/>
          </w:tcPr>
          <w:p w:rsidR="00F64C8C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F64C8C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F64C8C" w:rsidRPr="004F476B" w:rsidRDefault="00F64C8C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F64C8C" w:rsidRPr="004F476B" w:rsidRDefault="00F64C8C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Default="004F476B" w:rsidP="004F476B">
            <w:pPr>
              <w:jc w:val="center"/>
            </w:pPr>
            <w:r>
              <w:t xml:space="preserve">City of </w:t>
            </w:r>
          </w:p>
          <w:p w:rsidR="004F476B" w:rsidRPr="004F476B" w:rsidRDefault="004F476B" w:rsidP="004F476B">
            <w:pPr>
              <w:jc w:val="center"/>
            </w:pPr>
            <w:r>
              <w:t>Marco Island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DF1EA2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DF1EA2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Pr="004F476B" w:rsidRDefault="004F476B" w:rsidP="004F476B">
            <w:pPr>
              <w:jc w:val="center"/>
            </w:pPr>
            <w:r>
              <w:t>County of 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DF1EA2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DF1EA2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Default="004F476B" w:rsidP="004F476B">
            <w:pPr>
              <w:jc w:val="center"/>
            </w:pPr>
            <w:r>
              <w:t xml:space="preserve">City of </w:t>
            </w:r>
          </w:p>
          <w:p w:rsidR="004F476B" w:rsidRPr="004F476B" w:rsidRDefault="004F476B" w:rsidP="004F476B">
            <w:pPr>
              <w:jc w:val="center"/>
            </w:pPr>
            <w:r>
              <w:t>St. Augustine Beach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Pr="004F476B" w:rsidRDefault="00DF1EA2" w:rsidP="004F476B">
            <w:pPr>
              <w:jc w:val="center"/>
            </w:pPr>
            <w:r w:rsidRPr="004F476B">
              <w:t>FBC - Building</w:t>
            </w:r>
          </w:p>
          <w:p w:rsidR="00DF1EA2" w:rsidRPr="004F476B" w:rsidRDefault="00DF1EA2" w:rsidP="004F476B">
            <w:pPr>
              <w:jc w:val="center"/>
            </w:pPr>
            <w:proofErr w:type="spellStart"/>
            <w:r w:rsidRPr="004F476B">
              <w:t>Ch</w:t>
            </w:r>
            <w:proofErr w:type="spellEnd"/>
            <w:r w:rsidRPr="004F476B"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DF1EA2" w:rsidRPr="004F476B" w:rsidRDefault="00165C72" w:rsidP="004F476B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Default="004F476B" w:rsidP="004F476B">
            <w:pPr>
              <w:jc w:val="center"/>
            </w:pPr>
            <w:r>
              <w:t xml:space="preserve">City of </w:t>
            </w:r>
          </w:p>
          <w:p w:rsidR="004F476B" w:rsidRDefault="004F476B" w:rsidP="004F476B">
            <w:pPr>
              <w:jc w:val="center"/>
            </w:pPr>
            <w:r>
              <w:t>St. Augustine</w:t>
            </w:r>
          </w:p>
          <w:p w:rsidR="004F476B" w:rsidRPr="004F476B" w:rsidRDefault="004F476B" w:rsidP="004F476B">
            <w:pPr>
              <w:jc w:val="center"/>
            </w:pPr>
            <w:r>
              <w:t>Beach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Default="004F476B" w:rsidP="004F476B">
            <w:pPr>
              <w:jc w:val="center"/>
            </w:pPr>
            <w:r>
              <w:t xml:space="preserve">FBC – Building </w:t>
            </w:r>
          </w:p>
          <w:p w:rsidR="004F476B" w:rsidRPr="004F476B" w:rsidRDefault="004F476B" w:rsidP="004F476B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65C72" w:rsidRDefault="004F476B" w:rsidP="004F476B">
            <w:pPr>
              <w:jc w:val="center"/>
            </w:pPr>
            <w:r>
              <w:t>Adoption</w:t>
            </w:r>
            <w:r w:rsidR="00165C72">
              <w:t xml:space="preserve"> BOAF Model Administrative Code Chapter 1</w:t>
            </w:r>
          </w:p>
          <w:p w:rsidR="00165C72" w:rsidRPr="004F476B" w:rsidRDefault="00165C72" w:rsidP="00165C72">
            <w:pPr>
              <w:jc w:val="center"/>
            </w:pPr>
            <w:r>
              <w:t xml:space="preserve"> with Local Amendments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4F476B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Pr="004F476B" w:rsidRDefault="00DF1EA2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Default="00165C72" w:rsidP="004F476B">
            <w:pPr>
              <w:jc w:val="center"/>
            </w:pPr>
            <w:r>
              <w:t>County of</w:t>
            </w:r>
          </w:p>
          <w:p w:rsidR="00165C72" w:rsidRPr="004F476B" w:rsidRDefault="00165C72" w:rsidP="004F476B">
            <w:pPr>
              <w:jc w:val="center"/>
            </w:pPr>
            <w:r>
              <w:t>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Default="00165C72" w:rsidP="004F476B">
            <w:pPr>
              <w:jc w:val="center"/>
            </w:pPr>
            <w:r>
              <w:t>FBC – Building</w:t>
            </w:r>
          </w:p>
          <w:p w:rsidR="00165C72" w:rsidRPr="004F476B" w:rsidRDefault="00165C72" w:rsidP="004F476B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DF1EA2" w:rsidRPr="004F476B" w:rsidRDefault="00165C72" w:rsidP="004F476B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101.2.2.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P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Default="00DF1EA2" w:rsidP="00147B18"/>
        </w:tc>
      </w:tr>
      <w:tr w:rsidR="00DF1EA2" w:rsidTr="00165C72">
        <w:tc>
          <w:tcPr>
            <w:tcW w:w="1843" w:type="dxa"/>
            <w:shd w:val="clear" w:color="auto" w:fill="auto"/>
            <w:vAlign w:val="center"/>
          </w:tcPr>
          <w:p w:rsidR="00DF1EA2" w:rsidRDefault="00E0737E" w:rsidP="00F64C8C">
            <w:pPr>
              <w:jc w:val="center"/>
            </w:pPr>
            <w:r>
              <w:t>County of</w:t>
            </w:r>
          </w:p>
          <w:p w:rsidR="00E0737E" w:rsidRDefault="00E0737E" w:rsidP="00F64C8C">
            <w:pPr>
              <w:jc w:val="center"/>
            </w:pPr>
            <w:r>
              <w:t>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DF1EA2" w:rsidRDefault="00E0737E" w:rsidP="00F64C8C">
            <w:pPr>
              <w:jc w:val="center"/>
            </w:pPr>
            <w:r>
              <w:t>FBC -  Building</w:t>
            </w:r>
          </w:p>
          <w:p w:rsidR="00E0737E" w:rsidRDefault="00E0737E" w:rsidP="00F64C8C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DF1EA2" w:rsidRDefault="00E0737E" w:rsidP="00E0737E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110.3.13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DF1EA2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DF1EA2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DF1EA2" w:rsidRDefault="00DF1EA2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DF1EA2" w:rsidRDefault="00DF1EA2" w:rsidP="00147B18"/>
        </w:tc>
      </w:tr>
      <w:tr w:rsidR="004F476B" w:rsidTr="00165C72">
        <w:tc>
          <w:tcPr>
            <w:tcW w:w="1843" w:type="dxa"/>
            <w:shd w:val="clear" w:color="auto" w:fill="auto"/>
            <w:vAlign w:val="center"/>
          </w:tcPr>
          <w:p w:rsidR="004F476B" w:rsidRDefault="00E0737E" w:rsidP="00F64C8C">
            <w:pPr>
              <w:jc w:val="center"/>
            </w:pPr>
            <w:r>
              <w:t xml:space="preserve">Town of </w:t>
            </w:r>
          </w:p>
          <w:p w:rsidR="00E0737E" w:rsidRDefault="00E0737E" w:rsidP="00F64C8C">
            <w:pPr>
              <w:jc w:val="center"/>
            </w:pPr>
            <w:r>
              <w:t>Ponce Inlet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F476B" w:rsidRDefault="00E0737E" w:rsidP="00F64C8C">
            <w:pPr>
              <w:jc w:val="center"/>
            </w:pPr>
            <w:r>
              <w:t>FBC – Building</w:t>
            </w:r>
          </w:p>
          <w:p w:rsidR="00E0737E" w:rsidRDefault="00E0737E" w:rsidP="00F64C8C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F476B" w:rsidRDefault="00E0737E" w:rsidP="00F64C8C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4F476B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4F476B" w:rsidRDefault="004F476B" w:rsidP="00147B18"/>
        </w:tc>
      </w:tr>
      <w:tr w:rsidR="004F476B" w:rsidTr="00165C72">
        <w:tc>
          <w:tcPr>
            <w:tcW w:w="1843" w:type="dxa"/>
            <w:shd w:val="clear" w:color="auto" w:fill="auto"/>
            <w:vAlign w:val="center"/>
          </w:tcPr>
          <w:p w:rsidR="004F476B" w:rsidRDefault="007140EC" w:rsidP="00F64C8C">
            <w:pPr>
              <w:jc w:val="center"/>
            </w:pPr>
            <w:r>
              <w:t>County of</w:t>
            </w:r>
          </w:p>
          <w:p w:rsidR="007140EC" w:rsidRDefault="007140EC" w:rsidP="00F64C8C">
            <w:pPr>
              <w:jc w:val="center"/>
            </w:pPr>
            <w:r>
              <w:t>Seminole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F476B" w:rsidRDefault="007140EC" w:rsidP="00F64C8C">
            <w:pPr>
              <w:jc w:val="center"/>
            </w:pPr>
            <w:r>
              <w:t>FBC – Building</w:t>
            </w:r>
          </w:p>
          <w:p w:rsidR="007140EC" w:rsidRDefault="007140EC" w:rsidP="00F64C8C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F476B" w:rsidRDefault="007140EC" w:rsidP="00F64C8C">
            <w:pPr>
              <w:jc w:val="center"/>
            </w:pPr>
            <w:r w:rsidRPr="004F476B"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4F476B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4F476B" w:rsidRDefault="004F476B" w:rsidP="00147B18"/>
        </w:tc>
      </w:tr>
      <w:tr w:rsidR="004F476B" w:rsidTr="00165C72">
        <w:tc>
          <w:tcPr>
            <w:tcW w:w="1843" w:type="dxa"/>
            <w:shd w:val="clear" w:color="auto" w:fill="auto"/>
            <w:vAlign w:val="center"/>
          </w:tcPr>
          <w:p w:rsidR="004F476B" w:rsidRDefault="007140EC" w:rsidP="00F64C8C">
            <w:pPr>
              <w:jc w:val="center"/>
            </w:pPr>
            <w:r>
              <w:t>County of</w:t>
            </w:r>
          </w:p>
          <w:p w:rsidR="007140EC" w:rsidRDefault="007140EC" w:rsidP="00F64C8C">
            <w:pPr>
              <w:jc w:val="center"/>
            </w:pPr>
            <w:r>
              <w:t>Escambia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4F476B" w:rsidRDefault="007140EC" w:rsidP="00F64C8C">
            <w:pPr>
              <w:jc w:val="center"/>
            </w:pPr>
            <w:r>
              <w:t>FBC – Building</w:t>
            </w:r>
          </w:p>
          <w:p w:rsidR="007140EC" w:rsidRDefault="007140EC" w:rsidP="00F64C8C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F476B" w:rsidRDefault="00147B18" w:rsidP="00F64C8C">
            <w:pPr>
              <w:jc w:val="center"/>
            </w:pPr>
            <w:r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4F476B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4F476B" w:rsidRDefault="004F476B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4F476B" w:rsidRDefault="004F476B" w:rsidP="00147B18"/>
        </w:tc>
      </w:tr>
      <w:tr w:rsidR="004F476B" w:rsidTr="00147B18">
        <w:tc>
          <w:tcPr>
            <w:tcW w:w="1843" w:type="dxa"/>
            <w:shd w:val="clear" w:color="auto" w:fill="auto"/>
            <w:vAlign w:val="center"/>
          </w:tcPr>
          <w:p w:rsidR="004F476B" w:rsidRDefault="00147B18" w:rsidP="00F64C8C">
            <w:pPr>
              <w:jc w:val="center"/>
            </w:pPr>
            <w:r>
              <w:t>County of</w:t>
            </w:r>
          </w:p>
          <w:p w:rsidR="00147B18" w:rsidRDefault="00147B18" w:rsidP="00F64C8C">
            <w:pPr>
              <w:jc w:val="center"/>
            </w:pPr>
            <w:r>
              <w:t>Palm Beach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4F476B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4F476B" w:rsidRDefault="00147B18" w:rsidP="00F64C8C">
            <w:pPr>
              <w:jc w:val="center"/>
            </w:pPr>
            <w:r>
              <w:t>Local Amendments to Chapter 1 FBC - Building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4F476B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147B18"/>
        </w:tc>
      </w:tr>
      <w:tr w:rsidR="00147B18" w:rsidTr="00147B18">
        <w:tc>
          <w:tcPr>
            <w:tcW w:w="1843" w:type="dxa"/>
            <w:shd w:val="clear" w:color="auto" w:fill="auto"/>
            <w:vAlign w:val="center"/>
          </w:tcPr>
          <w:p w:rsidR="00147B18" w:rsidRDefault="00147B18" w:rsidP="00F64C8C">
            <w:pPr>
              <w:jc w:val="center"/>
            </w:pPr>
            <w:r w:rsidRPr="0092758F">
              <w:rPr>
                <w:strike/>
                <w:color w:val="FF0000"/>
              </w:rPr>
              <w:t>County</w:t>
            </w:r>
            <w:r>
              <w:t xml:space="preserve"> </w:t>
            </w:r>
            <w:r w:rsidR="0092758F" w:rsidRPr="0092758F">
              <w:rPr>
                <w:b/>
                <w:color w:val="00B050"/>
                <w:u w:val="single"/>
              </w:rPr>
              <w:t xml:space="preserve">City </w:t>
            </w:r>
            <w:r>
              <w:t xml:space="preserve">of </w:t>
            </w:r>
          </w:p>
          <w:p w:rsidR="00147B18" w:rsidRDefault="00147B18" w:rsidP="00F64C8C">
            <w:pPr>
              <w:jc w:val="center"/>
            </w:pPr>
            <w:r>
              <w:t>Palm Bay</w:t>
            </w:r>
            <w:bookmarkStart w:id="0" w:name="_GoBack"/>
            <w:bookmarkEnd w:id="0"/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147B18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Adoption BOAF Model Administrative Code Chapter 1</w:t>
            </w:r>
          </w:p>
          <w:p w:rsidR="00147B18" w:rsidRDefault="00147B18" w:rsidP="00147B18">
            <w:pPr>
              <w:jc w:val="center"/>
            </w:pPr>
            <w:r>
              <w:t xml:space="preserve"> with Local Amendments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B18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147B18"/>
        </w:tc>
      </w:tr>
      <w:tr w:rsidR="00147B18" w:rsidTr="00147B18">
        <w:tc>
          <w:tcPr>
            <w:tcW w:w="1843" w:type="dxa"/>
            <w:shd w:val="clear" w:color="auto" w:fill="auto"/>
            <w:vAlign w:val="center"/>
          </w:tcPr>
          <w:p w:rsidR="00147B18" w:rsidRDefault="00147B18" w:rsidP="00F64C8C">
            <w:pPr>
              <w:jc w:val="center"/>
            </w:pPr>
            <w:r>
              <w:t>County of 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147B18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  <w:p w:rsidR="00147B18" w:rsidRDefault="00147B18" w:rsidP="00147B18">
            <w:pPr>
              <w:jc w:val="center"/>
            </w:pPr>
            <w:r>
              <w:t>Sec 104.1.3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104.1.3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B18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147B18"/>
        </w:tc>
      </w:tr>
      <w:tr w:rsidR="00147B18" w:rsidTr="00147B18">
        <w:tc>
          <w:tcPr>
            <w:tcW w:w="1843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County of 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147B18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  <w:p w:rsidR="00147B18" w:rsidRDefault="00147B18" w:rsidP="00147B18">
            <w:pPr>
              <w:jc w:val="center"/>
            </w:pPr>
            <w:r>
              <w:t>Sec 104.16.3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104.16.3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B18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147B18"/>
        </w:tc>
      </w:tr>
      <w:tr w:rsidR="00147B18" w:rsidTr="00147B18">
        <w:tc>
          <w:tcPr>
            <w:tcW w:w="1843" w:type="dxa"/>
            <w:shd w:val="clear" w:color="auto" w:fill="auto"/>
            <w:vAlign w:val="center"/>
          </w:tcPr>
          <w:p w:rsidR="00147B18" w:rsidRDefault="00147B18" w:rsidP="00F64C8C">
            <w:pPr>
              <w:jc w:val="center"/>
            </w:pPr>
            <w:r>
              <w:t>County of 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147B18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  <w:p w:rsidR="00147B18" w:rsidRDefault="00147B18" w:rsidP="00147B18">
            <w:pPr>
              <w:jc w:val="center"/>
            </w:pPr>
            <w:r>
              <w:t>Sec 109.3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109.3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B18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147B18"/>
        </w:tc>
      </w:tr>
      <w:tr w:rsidR="00147B18" w:rsidTr="00147B18">
        <w:tc>
          <w:tcPr>
            <w:tcW w:w="1843" w:type="dxa"/>
            <w:shd w:val="clear" w:color="auto" w:fill="auto"/>
            <w:vAlign w:val="center"/>
          </w:tcPr>
          <w:p w:rsidR="00147B18" w:rsidRDefault="00147B18" w:rsidP="00F64C8C">
            <w:pPr>
              <w:jc w:val="center"/>
            </w:pPr>
            <w:r>
              <w:t>County of Broward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>FBC – Building</w:t>
            </w:r>
          </w:p>
          <w:p w:rsidR="00147B18" w:rsidRDefault="00147B18" w:rsidP="00147B18">
            <w:pPr>
              <w:jc w:val="center"/>
            </w:pPr>
            <w:proofErr w:type="spellStart"/>
            <w:r>
              <w:t>Ch</w:t>
            </w:r>
            <w:proofErr w:type="spellEnd"/>
            <w:r>
              <w:t xml:space="preserve"> 1</w:t>
            </w:r>
          </w:p>
          <w:p w:rsidR="00147B18" w:rsidRDefault="00147B18" w:rsidP="00147B18">
            <w:pPr>
              <w:jc w:val="center"/>
            </w:pPr>
            <w:r>
              <w:t>Sec 113</w:t>
            </w:r>
          </w:p>
        </w:tc>
        <w:tc>
          <w:tcPr>
            <w:tcW w:w="7110" w:type="dxa"/>
            <w:shd w:val="clear" w:color="auto" w:fill="auto"/>
            <w:vAlign w:val="center"/>
          </w:tcPr>
          <w:p w:rsidR="00147B18" w:rsidRDefault="00147B18" w:rsidP="00147B18">
            <w:pPr>
              <w:jc w:val="center"/>
            </w:pPr>
            <w:r>
              <w:t xml:space="preserve">Additional Local Amendments to FBC-Building </w:t>
            </w:r>
            <w:proofErr w:type="spellStart"/>
            <w:r>
              <w:t>Ch</w:t>
            </w:r>
            <w:proofErr w:type="spellEnd"/>
            <w:r>
              <w:t xml:space="preserve"> 1 Sec 113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147B18" w:rsidRDefault="0092758F" w:rsidP="00147B18">
            <w:r>
              <w:t xml:space="preserve">Brown / Deny 2ndBoyer </w:t>
            </w:r>
            <w:r w:rsidRPr="004F476B">
              <w:t>VOTE:</w:t>
            </w:r>
            <w:r>
              <w:t xml:space="preserve"> 6 Y – 0 N</w:t>
            </w:r>
          </w:p>
        </w:tc>
      </w:tr>
      <w:tr w:rsidR="00147B18" w:rsidTr="00165C72">
        <w:tc>
          <w:tcPr>
            <w:tcW w:w="1843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711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  <w:tc>
          <w:tcPr>
            <w:tcW w:w="2700" w:type="dxa"/>
            <w:shd w:val="clear" w:color="auto" w:fill="BFBFBF" w:themeFill="background1" w:themeFillShade="BF"/>
            <w:vAlign w:val="center"/>
          </w:tcPr>
          <w:p w:rsidR="00147B18" w:rsidRDefault="00147B18" w:rsidP="00F64C8C">
            <w:pPr>
              <w:jc w:val="center"/>
            </w:pPr>
          </w:p>
        </w:tc>
      </w:tr>
    </w:tbl>
    <w:p w:rsidR="00DF1EA2" w:rsidRDefault="00DF1EA2"/>
    <w:sectPr w:rsidR="00DF1EA2" w:rsidSect="00147B18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FF"/>
    <w:rsid w:val="00147B18"/>
    <w:rsid w:val="00156DFF"/>
    <w:rsid w:val="00165C72"/>
    <w:rsid w:val="004F476B"/>
    <w:rsid w:val="006511C8"/>
    <w:rsid w:val="007140EC"/>
    <w:rsid w:val="0092758F"/>
    <w:rsid w:val="00DB3B22"/>
    <w:rsid w:val="00DF1EA2"/>
    <w:rsid w:val="00E0737E"/>
    <w:rsid w:val="00E35EEB"/>
    <w:rsid w:val="00F46C5F"/>
    <w:rsid w:val="00F64C8C"/>
    <w:rsid w:val="00F8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6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Business and Professional Regulation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Peters, Marlita</dc:creator>
  <cp:lastModifiedBy>Peters, Marlita</cp:lastModifiedBy>
  <cp:revision>2</cp:revision>
  <dcterms:created xsi:type="dcterms:W3CDTF">2022-06-16T15:17:00Z</dcterms:created>
  <dcterms:modified xsi:type="dcterms:W3CDTF">2022-06-16T15:17:00Z</dcterms:modified>
</cp:coreProperties>
</file>