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8416"/>
        <w:gridCol w:w="2635"/>
        <w:gridCol w:w="1901"/>
        <w:gridCol w:w="16"/>
      </w:tblGrid>
      <w:tr w:rsidR="00936EBD" w:rsidRPr="00D84022" w14:paraId="08CB8EB4" w14:textId="77777777" w:rsidTr="00AE6193">
        <w:trPr>
          <w:gridAfter w:val="1"/>
          <w:wAfter w:w="6" w:type="pct"/>
        </w:trPr>
        <w:tc>
          <w:tcPr>
            <w:tcW w:w="4994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C6D9F1"/>
          </w:tcPr>
          <w:p w14:paraId="3FBF356D" w14:textId="18D0112B" w:rsidR="00406A6C" w:rsidRDefault="00346DA4" w:rsidP="007956F5">
            <w:pPr>
              <w:spacing w:before="40" w:after="40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D84022">
              <w:rPr>
                <w:b/>
                <w:bCs/>
                <w:smallCaps/>
                <w:sz w:val="28"/>
                <w:szCs w:val="28"/>
              </w:rPr>
              <w:t>8</w:t>
            </w:r>
            <w:r w:rsidRPr="00D84022">
              <w:rPr>
                <w:b/>
                <w:bCs/>
                <w:smallCaps/>
                <w:sz w:val="28"/>
                <w:szCs w:val="28"/>
                <w:vertAlign w:val="superscript"/>
              </w:rPr>
              <w:t>th.</w:t>
            </w:r>
            <w:r w:rsidRPr="00D84022">
              <w:rPr>
                <w:b/>
                <w:bCs/>
                <w:smallCaps/>
                <w:sz w:val="28"/>
                <w:szCs w:val="28"/>
              </w:rPr>
              <w:t xml:space="preserve"> Edition (2023), Florida Building Code Glitch </w:t>
            </w:r>
          </w:p>
          <w:p w14:paraId="25715B62" w14:textId="4BC769A3" w:rsidR="00406A6C" w:rsidRPr="00D84022" w:rsidRDefault="00CA237A" w:rsidP="007956F5">
            <w:pPr>
              <w:spacing w:before="40" w:after="40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Structural</w:t>
            </w:r>
            <w:r w:rsidR="004335FF">
              <w:rPr>
                <w:b/>
                <w:bCs/>
                <w:smallCaps/>
                <w:sz w:val="28"/>
                <w:szCs w:val="28"/>
              </w:rPr>
              <w:t xml:space="preserve"> </w:t>
            </w:r>
            <w:r w:rsidR="00B857DF">
              <w:rPr>
                <w:b/>
                <w:bCs/>
                <w:smallCaps/>
                <w:sz w:val="28"/>
                <w:szCs w:val="28"/>
              </w:rPr>
              <w:t xml:space="preserve">tac </w:t>
            </w:r>
            <w:r w:rsidR="004335FF">
              <w:rPr>
                <w:b/>
                <w:bCs/>
                <w:smallCaps/>
                <w:sz w:val="28"/>
                <w:szCs w:val="28"/>
              </w:rPr>
              <w:t>Recommendation</w:t>
            </w:r>
            <w:r w:rsidR="004335FF" w:rsidRPr="00D84022">
              <w:rPr>
                <w:b/>
                <w:bCs/>
                <w:smallCaps/>
                <w:sz w:val="28"/>
                <w:szCs w:val="28"/>
              </w:rPr>
              <w:t xml:space="preserve"> Tracking Chart</w:t>
            </w:r>
          </w:p>
        </w:tc>
      </w:tr>
      <w:tr w:rsidR="00936EBD" w:rsidRPr="00D84022" w14:paraId="03BF6371" w14:textId="77777777" w:rsidTr="00AE6193">
        <w:trPr>
          <w:gridAfter w:val="1"/>
          <w:wAfter w:w="6" w:type="pct"/>
        </w:trPr>
        <w:tc>
          <w:tcPr>
            <w:tcW w:w="3245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1A38BDAD" w14:textId="1E959BB0" w:rsidR="00406A6C" w:rsidRPr="00D84022" w:rsidRDefault="00406A6C" w:rsidP="007956F5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1016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0DD149C7" w14:textId="77777777" w:rsidR="00406A6C" w:rsidRPr="00D84022" w:rsidRDefault="00346DA4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>TAC Recommendation</w:t>
            </w:r>
          </w:p>
        </w:tc>
        <w:tc>
          <w:tcPr>
            <w:tcW w:w="733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3108060D" w14:textId="77777777" w:rsidR="00406A6C" w:rsidRPr="00D84022" w:rsidRDefault="00346DA4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 xml:space="preserve">Commission </w:t>
            </w:r>
          </w:p>
          <w:p w14:paraId="1BDCE163" w14:textId="77777777" w:rsidR="00406A6C" w:rsidRPr="00D84022" w:rsidRDefault="00346DA4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>Action</w:t>
            </w:r>
          </w:p>
        </w:tc>
      </w:tr>
      <w:tr w:rsidR="00936EBD" w:rsidRPr="005E221A" w14:paraId="75C55C48" w14:textId="77777777" w:rsidTr="00AE6193">
        <w:trPr>
          <w:gridAfter w:val="1"/>
          <w:wAfter w:w="6" w:type="pct"/>
        </w:trPr>
        <w:tc>
          <w:tcPr>
            <w:tcW w:w="4994" w:type="pct"/>
            <w:gridSpan w:val="3"/>
            <w:tcBorders>
              <w:top w:val="double" w:sz="4" w:space="0" w:color="auto"/>
            </w:tcBorders>
            <w:shd w:val="clear" w:color="auto" w:fill="DEEAF6" w:themeFill="accent5" w:themeFillTint="33"/>
          </w:tcPr>
          <w:p w14:paraId="60569CAC" w14:textId="40924419" w:rsidR="00406A6C" w:rsidRPr="005E221A" w:rsidRDefault="00CA237A" w:rsidP="007956F5">
            <w:pPr>
              <w:spacing w:before="40" w:after="40"/>
              <w:rPr>
                <w:b/>
                <w:bCs/>
              </w:rPr>
            </w:pPr>
            <w:r w:rsidRPr="00CA237A">
              <w:rPr>
                <w:b/>
                <w:bCs/>
                <w:smallCaps/>
              </w:rPr>
              <w:t>STRUCTURAL</w:t>
            </w:r>
            <w:r w:rsidR="004D3447">
              <w:rPr>
                <w:b/>
                <w:bCs/>
                <w:smallCaps/>
              </w:rPr>
              <w:t xml:space="preserve"> TAC [1 Glitch]</w:t>
            </w:r>
            <w:r w:rsidR="002F460D" w:rsidRPr="005E221A">
              <w:rPr>
                <w:b/>
                <w:bCs/>
              </w:rPr>
              <w:t xml:space="preserve"> </w:t>
            </w:r>
          </w:p>
        </w:tc>
      </w:tr>
      <w:tr w:rsidR="00AE6193" w:rsidRPr="005E221A" w14:paraId="4899DBD4" w14:textId="77777777" w:rsidTr="004C4701">
        <w:tc>
          <w:tcPr>
            <w:tcW w:w="3245" w:type="pct"/>
            <w:shd w:val="clear" w:color="auto" w:fill="DDDDDD"/>
          </w:tcPr>
          <w:p w14:paraId="58F3A451" w14:textId="77777777" w:rsidR="000470EE" w:rsidRPr="000470EE" w:rsidRDefault="000470EE" w:rsidP="000470EE">
            <w:pPr>
              <w:adjustRightInd w:val="0"/>
              <w:rPr>
                <w:rFonts w:eastAsiaTheme="minorHAnsi"/>
              </w:rPr>
            </w:pPr>
            <w:r w:rsidRPr="000470EE">
              <w:rPr>
                <w:rFonts w:eastAsiaTheme="minorHAnsi"/>
              </w:rPr>
              <w:t>CA-FBC-EB - Ch. 18 – Glitch #1</w:t>
            </w:r>
          </w:p>
          <w:p w14:paraId="433CBD1A" w14:textId="2DE55D30" w:rsidR="00AE6193" w:rsidRPr="00AE6193" w:rsidRDefault="00AE6193" w:rsidP="00AE6193">
            <w:pPr>
              <w:rPr>
                <w:bCs/>
                <w:color w:val="000000" w:themeColor="text1"/>
              </w:rPr>
            </w:pPr>
          </w:p>
        </w:tc>
        <w:tc>
          <w:tcPr>
            <w:tcW w:w="1016" w:type="pct"/>
            <w:shd w:val="clear" w:color="auto" w:fill="DDDDDD"/>
          </w:tcPr>
          <w:p w14:paraId="0C2F77CC" w14:textId="623F14E6" w:rsidR="00AE6193" w:rsidRPr="00AE6193" w:rsidRDefault="00AE6193" w:rsidP="00B91FD2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39" w:type="pct"/>
            <w:gridSpan w:val="2"/>
            <w:shd w:val="clear" w:color="auto" w:fill="DDDDDD"/>
          </w:tcPr>
          <w:p w14:paraId="2F722247" w14:textId="2BADBD1D" w:rsidR="00AE6193" w:rsidRPr="00AE6193" w:rsidRDefault="00AE6193" w:rsidP="00AE6193">
            <w:pPr>
              <w:rPr>
                <w:color w:val="000000" w:themeColor="text1"/>
              </w:rPr>
            </w:pPr>
          </w:p>
        </w:tc>
      </w:tr>
      <w:tr w:rsidR="00060F1E" w:rsidRPr="005E221A" w14:paraId="561EA6E7" w14:textId="77777777" w:rsidTr="002F460D">
        <w:trPr>
          <w:gridAfter w:val="1"/>
          <w:wAfter w:w="6" w:type="pct"/>
        </w:trPr>
        <w:tc>
          <w:tcPr>
            <w:tcW w:w="3245" w:type="pct"/>
            <w:shd w:val="clear" w:color="auto" w:fill="DDDDDD"/>
          </w:tcPr>
          <w:p w14:paraId="258DAB59" w14:textId="3C60A24C" w:rsidR="00060F1E" w:rsidRPr="00060F1E" w:rsidRDefault="00060F1E" w:rsidP="00813E72"/>
        </w:tc>
        <w:tc>
          <w:tcPr>
            <w:tcW w:w="1016" w:type="pct"/>
            <w:shd w:val="clear" w:color="auto" w:fill="DDDDDD"/>
          </w:tcPr>
          <w:p w14:paraId="46F32B35" w14:textId="2911ACD9" w:rsidR="00060F1E" w:rsidRPr="005E221A" w:rsidRDefault="00060F1E" w:rsidP="00813E72">
            <w:pPr>
              <w:jc w:val="center"/>
            </w:pPr>
          </w:p>
        </w:tc>
        <w:tc>
          <w:tcPr>
            <w:tcW w:w="733" w:type="pct"/>
            <w:shd w:val="clear" w:color="auto" w:fill="DDDDDD"/>
          </w:tcPr>
          <w:p w14:paraId="79CD5ABB" w14:textId="77777777" w:rsidR="00060F1E" w:rsidRPr="005E221A" w:rsidRDefault="00060F1E" w:rsidP="00813E72">
            <w:pPr>
              <w:jc w:val="center"/>
            </w:pPr>
          </w:p>
        </w:tc>
      </w:tr>
    </w:tbl>
    <w:p w14:paraId="49FB220C" w14:textId="77777777" w:rsidR="00406A6C" w:rsidRDefault="00406A6C"/>
    <w:sectPr w:rsidR="00406A6C" w:rsidSect="004232D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(Headings)">
    <w:altName w:val="Calibri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92520"/>
    <w:multiLevelType w:val="hybridMultilevel"/>
    <w:tmpl w:val="FD38E602"/>
    <w:lvl w:ilvl="0" w:tplc="8AA2DAB2">
      <w:start w:val="1"/>
      <w:numFmt w:val="decimal"/>
      <w:lvlText w:val="%1."/>
      <w:lvlJc w:val="left"/>
      <w:pPr>
        <w:ind w:left="720" w:hanging="360"/>
      </w:pPr>
    </w:lvl>
    <w:lvl w:ilvl="1" w:tplc="637E2DFE">
      <w:start w:val="1"/>
      <w:numFmt w:val="decimal"/>
      <w:lvlText w:val="%2."/>
      <w:lvlJc w:val="left"/>
      <w:pPr>
        <w:ind w:left="1440" w:hanging="1080"/>
      </w:pPr>
    </w:lvl>
    <w:lvl w:ilvl="2" w:tplc="E6F2709C">
      <w:start w:val="1"/>
      <w:numFmt w:val="decimal"/>
      <w:lvlText w:val="%3."/>
      <w:lvlJc w:val="left"/>
      <w:pPr>
        <w:ind w:left="2160" w:hanging="1980"/>
      </w:pPr>
    </w:lvl>
    <w:lvl w:ilvl="3" w:tplc="96B2A8DE">
      <w:start w:val="1"/>
      <w:numFmt w:val="decimal"/>
      <w:lvlText w:val="%4."/>
      <w:lvlJc w:val="left"/>
      <w:pPr>
        <w:ind w:left="2880" w:hanging="2520"/>
      </w:pPr>
    </w:lvl>
    <w:lvl w:ilvl="4" w:tplc="E726210A">
      <w:start w:val="1"/>
      <w:numFmt w:val="decimal"/>
      <w:lvlText w:val="%5."/>
      <w:lvlJc w:val="left"/>
      <w:pPr>
        <w:ind w:left="3600" w:hanging="3240"/>
      </w:pPr>
    </w:lvl>
    <w:lvl w:ilvl="5" w:tplc="064E488C">
      <w:start w:val="1"/>
      <w:numFmt w:val="decimal"/>
      <w:lvlText w:val="%6."/>
      <w:lvlJc w:val="left"/>
      <w:pPr>
        <w:ind w:left="4320" w:hanging="4140"/>
      </w:pPr>
    </w:lvl>
    <w:lvl w:ilvl="6" w:tplc="A3461E7E">
      <w:start w:val="1"/>
      <w:numFmt w:val="decimal"/>
      <w:lvlText w:val="%7."/>
      <w:lvlJc w:val="left"/>
      <w:pPr>
        <w:ind w:left="5040" w:hanging="4680"/>
      </w:pPr>
    </w:lvl>
    <w:lvl w:ilvl="7" w:tplc="5384526E">
      <w:start w:val="1"/>
      <w:numFmt w:val="decimal"/>
      <w:lvlText w:val="%8."/>
      <w:lvlJc w:val="left"/>
      <w:pPr>
        <w:ind w:left="5760" w:hanging="5400"/>
      </w:pPr>
    </w:lvl>
    <w:lvl w:ilvl="8" w:tplc="9768DA0A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3EC84691"/>
    <w:multiLevelType w:val="hybridMultilevel"/>
    <w:tmpl w:val="E9E0EE64"/>
    <w:lvl w:ilvl="0" w:tplc="101AF1A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17E3318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8CBECD02">
      <w:numFmt w:val="bullet"/>
      <w:lvlText w:val=""/>
      <w:lvlJc w:val="left"/>
      <w:pPr>
        <w:ind w:left="2160" w:hanging="1800"/>
      </w:pPr>
    </w:lvl>
    <w:lvl w:ilvl="3" w:tplc="65FA86B0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AB660B0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547ED20A">
      <w:numFmt w:val="bullet"/>
      <w:lvlText w:val=""/>
      <w:lvlJc w:val="left"/>
      <w:pPr>
        <w:ind w:left="4320" w:hanging="3960"/>
      </w:pPr>
    </w:lvl>
    <w:lvl w:ilvl="6" w:tplc="5A4EEEB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E856D71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6AFE025E">
      <w:numFmt w:val="bullet"/>
      <w:lvlText w:val=""/>
      <w:lvlJc w:val="left"/>
      <w:pPr>
        <w:ind w:left="6480" w:hanging="6120"/>
      </w:pPr>
    </w:lvl>
  </w:abstractNum>
  <w:num w:numId="1" w16cid:durableId="1978368">
    <w:abstractNumId w:val="1"/>
  </w:num>
  <w:num w:numId="2" w16cid:durableId="1628463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FF"/>
    <w:rsid w:val="000470EE"/>
    <w:rsid w:val="00060F1E"/>
    <w:rsid w:val="002555CE"/>
    <w:rsid w:val="002F460D"/>
    <w:rsid w:val="00346DA4"/>
    <w:rsid w:val="003F3480"/>
    <w:rsid w:val="00406A6C"/>
    <w:rsid w:val="004335FF"/>
    <w:rsid w:val="00452CA5"/>
    <w:rsid w:val="004A3409"/>
    <w:rsid w:val="004B67B4"/>
    <w:rsid w:val="004C4701"/>
    <w:rsid w:val="004D3447"/>
    <w:rsid w:val="005D454C"/>
    <w:rsid w:val="006C4E0A"/>
    <w:rsid w:val="006E35A9"/>
    <w:rsid w:val="00813E72"/>
    <w:rsid w:val="009F6B89"/>
    <w:rsid w:val="00AA4406"/>
    <w:rsid w:val="00AE6193"/>
    <w:rsid w:val="00B857DF"/>
    <w:rsid w:val="00B91FD2"/>
    <w:rsid w:val="00C01036"/>
    <w:rsid w:val="00C64E78"/>
    <w:rsid w:val="00CA237A"/>
    <w:rsid w:val="00CB65C6"/>
    <w:rsid w:val="00E0728F"/>
    <w:rsid w:val="00ED39A1"/>
    <w:rsid w:val="00FC01C4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6437F"/>
  <w15:chartTrackingRefBased/>
  <w15:docId w15:val="{56D0BB40-65AE-3041-BBEF-EFCA9AF7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="Calibri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EBD"/>
    <w:rPr>
      <w:rFonts w:cs="Calibri (Headings)"/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Blair</dc:creator>
  <cp:keywords/>
  <dc:description/>
  <cp:lastModifiedBy>Madani, Mo</cp:lastModifiedBy>
  <cp:revision>9</cp:revision>
  <cp:lastPrinted>2024-06-10T14:39:00Z</cp:lastPrinted>
  <dcterms:created xsi:type="dcterms:W3CDTF">2024-06-10T14:38:00Z</dcterms:created>
  <dcterms:modified xsi:type="dcterms:W3CDTF">2025-07-10T12:59:00Z</dcterms:modified>
</cp:coreProperties>
</file>