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E6A" w:rsidRDefault="00FA1E6A" w:rsidP="00FA1E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Accessibility Waiver Applications:</w:t>
      </w:r>
    </w:p>
    <w:p w:rsidR="00FA1E6A" w:rsidRDefault="00FA1E6A" w:rsidP="00FA1E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1E6A" w:rsidRPr="00542F00" w:rsidRDefault="00FA1E6A" w:rsidP="00FA1E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42F00">
        <w:rPr>
          <w:rFonts w:ascii="Times New Roman" w:hAnsi="Times New Roman"/>
          <w:b/>
          <w:sz w:val="24"/>
          <w:szCs w:val="24"/>
        </w:rPr>
        <w:t xml:space="preserve">The Retreat Salon &amp; Spa Suites – Waiver 580- 9116 Cypress Green Drive, Jacksonville 32256 – Issue: </w:t>
      </w:r>
      <w:r w:rsidRPr="00542F00">
        <w:rPr>
          <w:rFonts w:ascii="Times New Roman" w:hAnsi="Times New Roman"/>
          <w:color w:val="000000"/>
          <w:sz w:val="24"/>
          <w:szCs w:val="24"/>
        </w:rPr>
        <w:t>Vertical accessibility to the second floor.</w:t>
      </w:r>
    </w:p>
    <w:p w:rsidR="00FA1E6A" w:rsidRDefault="00FA1E6A" w:rsidP="00FA1E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1E6A" w:rsidRPr="00EA2549" w:rsidRDefault="00FA1E6A" w:rsidP="00FA1E6A">
      <w:pPr>
        <w:spacing w:after="0" w:line="240" w:lineRule="auto"/>
        <w:rPr>
          <w:rFonts w:ascii="Times New Roman" w:eastAsia="Times" w:hAnsi="Times New Roman"/>
          <w:sz w:val="24"/>
          <w:szCs w:val="24"/>
        </w:rPr>
      </w:pPr>
      <w:r w:rsidRPr="00DD623F">
        <w:rPr>
          <w:rFonts w:ascii="Times New Roman" w:hAnsi="Times New Roman"/>
          <w:sz w:val="24"/>
          <w:szCs w:val="24"/>
        </w:rPr>
        <w:t xml:space="preserve">Mr. Vogel presented the waiver and advised that </w:t>
      </w:r>
      <w:r w:rsidRPr="00FA1E6A">
        <w:rPr>
          <w:rFonts w:ascii="Times New Roman" w:hAnsi="Times New Roman"/>
          <w:color w:val="FF0000"/>
          <w:sz w:val="24"/>
          <w:szCs w:val="24"/>
        </w:rPr>
        <w:t xml:space="preserve">the Council recommended granting </w:t>
      </w:r>
      <w:r w:rsidRPr="00DD623F">
        <w:rPr>
          <w:rFonts w:ascii="Times New Roman" w:hAnsi="Times New Roman"/>
          <w:sz w:val="24"/>
          <w:szCs w:val="24"/>
        </w:rPr>
        <w:t xml:space="preserve">the request </w:t>
      </w:r>
      <w:r>
        <w:rPr>
          <w:rFonts w:ascii="Times New Roman" w:hAnsi="Times New Roman"/>
          <w:sz w:val="24"/>
          <w:szCs w:val="24"/>
        </w:rPr>
        <w:t xml:space="preserve">for a waiver from </w:t>
      </w:r>
      <w:r w:rsidRPr="00EA2549">
        <w:rPr>
          <w:rFonts w:ascii="Times New Roman" w:eastAsia="Times" w:hAnsi="Times New Roman"/>
          <w:sz w:val="24"/>
          <w:szCs w:val="24"/>
        </w:rPr>
        <w:t>vertical a</w:t>
      </w:r>
      <w:r>
        <w:rPr>
          <w:rFonts w:ascii="Times New Roman" w:eastAsia="Times" w:hAnsi="Times New Roman"/>
          <w:sz w:val="24"/>
          <w:szCs w:val="24"/>
        </w:rPr>
        <w:t xml:space="preserve">ccessibility requirements on the grounds of </w:t>
      </w:r>
      <w:r w:rsidRPr="00EA2549">
        <w:rPr>
          <w:rFonts w:ascii="Times New Roman" w:eastAsia="Times" w:hAnsi="Times New Roman"/>
          <w:sz w:val="24"/>
          <w:szCs w:val="24"/>
        </w:rPr>
        <w:t>economic hardship.</w:t>
      </w:r>
    </w:p>
    <w:p w:rsidR="00FA1E6A" w:rsidRDefault="00FA1E6A" w:rsidP="00FA1E6A">
      <w:pPr>
        <w:spacing w:after="0" w:line="240" w:lineRule="auto"/>
        <w:rPr>
          <w:rFonts w:ascii="Times New Roman" w:eastAsia="Times" w:hAnsi="Times New Roman"/>
          <w:b/>
          <w:sz w:val="24"/>
          <w:szCs w:val="24"/>
        </w:rPr>
      </w:pPr>
    </w:p>
    <w:p w:rsidR="00FA1E6A" w:rsidRDefault="00FA1E6A" w:rsidP="00FA1E6A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E2A0E">
        <w:rPr>
          <w:rFonts w:ascii="Times New Roman" w:eastAsia="Times" w:hAnsi="Times New Roman"/>
          <w:b/>
          <w:sz w:val="24"/>
          <w:szCs w:val="24"/>
        </w:rPr>
        <w:t>Motion:</w:t>
      </w:r>
      <w:r w:rsidRPr="00FE2A0E">
        <w:rPr>
          <w:rFonts w:ascii="Times New Roman" w:eastAsia="Times New Roman" w:hAnsi="Times New Roman"/>
          <w:b/>
          <w:color w:val="000000"/>
          <w:sz w:val="24"/>
          <w:szCs w:val="24"/>
        </w:rPr>
        <w:t> </w:t>
      </w:r>
    </w:p>
    <w:p w:rsidR="00FA1E6A" w:rsidRDefault="00FA1E6A" w:rsidP="00FA1E6A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A1E6A" w:rsidRDefault="00FA1E6A" w:rsidP="00FA1E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623F">
        <w:rPr>
          <w:rFonts w:ascii="Times New Roman" w:hAnsi="Times New Roman"/>
          <w:sz w:val="24"/>
          <w:szCs w:val="24"/>
        </w:rPr>
        <w:t xml:space="preserve">Commissioner </w:t>
      </w:r>
      <w:proofErr w:type="spellStart"/>
      <w:r w:rsidRPr="00DD623F">
        <w:rPr>
          <w:rFonts w:ascii="Times New Roman" w:hAnsi="Times New Roman"/>
          <w:sz w:val="24"/>
          <w:szCs w:val="24"/>
        </w:rPr>
        <w:t>Schiffer</w:t>
      </w:r>
      <w:proofErr w:type="spellEnd"/>
      <w:r w:rsidRPr="00DD623F">
        <w:rPr>
          <w:rFonts w:ascii="Times New Roman" w:hAnsi="Times New Roman"/>
          <w:sz w:val="24"/>
          <w:szCs w:val="24"/>
        </w:rPr>
        <w:t xml:space="preserve"> entered a motion to accept the </w:t>
      </w:r>
      <w:r w:rsidRPr="00FA1E6A">
        <w:rPr>
          <w:rFonts w:ascii="Times New Roman" w:hAnsi="Times New Roman"/>
          <w:color w:val="FF0000"/>
          <w:sz w:val="24"/>
          <w:szCs w:val="24"/>
        </w:rPr>
        <w:t xml:space="preserve">Council’s recommendation to grant </w:t>
      </w:r>
      <w:r>
        <w:rPr>
          <w:rFonts w:ascii="Times New Roman" w:hAnsi="Times New Roman"/>
          <w:sz w:val="24"/>
          <w:szCs w:val="24"/>
        </w:rPr>
        <w:t xml:space="preserve">the waiver </w:t>
      </w:r>
      <w:r w:rsidRPr="00DD623F">
        <w:rPr>
          <w:rFonts w:ascii="Times New Roman" w:hAnsi="Times New Roman"/>
          <w:sz w:val="24"/>
          <w:szCs w:val="24"/>
        </w:rPr>
        <w:t xml:space="preserve">on the basis of economic hardship. Commissioner </w:t>
      </w:r>
      <w:r>
        <w:rPr>
          <w:rFonts w:ascii="Times New Roman" w:hAnsi="Times New Roman"/>
          <w:sz w:val="24"/>
          <w:szCs w:val="24"/>
        </w:rPr>
        <w:t>Batts</w:t>
      </w:r>
      <w:r w:rsidRPr="00DD623F">
        <w:rPr>
          <w:rFonts w:ascii="Times New Roman" w:hAnsi="Times New Roman"/>
          <w:sz w:val="24"/>
          <w:szCs w:val="24"/>
        </w:rPr>
        <w:t xml:space="preserve"> seconded the motion. The motion </w:t>
      </w:r>
      <w:r>
        <w:rPr>
          <w:rFonts w:ascii="Times New Roman" w:hAnsi="Times New Roman"/>
          <w:sz w:val="24"/>
          <w:szCs w:val="24"/>
        </w:rPr>
        <w:t>passed unanimously with a vote of 13</w:t>
      </w:r>
      <w:r w:rsidRPr="00DD623F">
        <w:rPr>
          <w:rFonts w:ascii="Times New Roman" w:hAnsi="Times New Roman"/>
          <w:sz w:val="24"/>
          <w:szCs w:val="24"/>
        </w:rPr>
        <w:t>-0</w:t>
      </w:r>
      <w:r>
        <w:rPr>
          <w:rFonts w:ascii="Times New Roman" w:hAnsi="Times New Roman"/>
          <w:sz w:val="24"/>
          <w:szCs w:val="24"/>
        </w:rPr>
        <w:t>.</w:t>
      </w:r>
    </w:p>
    <w:p w:rsidR="00FA1E6A" w:rsidRPr="00DD623F" w:rsidRDefault="00FA1E6A" w:rsidP="00FA1E6A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A1E6A" w:rsidRPr="00542F00" w:rsidRDefault="00FA1E6A" w:rsidP="00FA1E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42F0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GPI Tenant Improvements - Waiver 506 – 1590 Village Square Boulevard, Tallahassee 32309 – Issue: </w:t>
      </w:r>
      <w:r w:rsidRPr="00542F00">
        <w:rPr>
          <w:rFonts w:ascii="Times New Roman" w:hAnsi="Times New Roman"/>
          <w:sz w:val="24"/>
          <w:szCs w:val="24"/>
        </w:rPr>
        <w:t>Vertical accessibility to the bottom floor.</w:t>
      </w:r>
    </w:p>
    <w:p w:rsidR="00FA1E6A" w:rsidRPr="00FE2A0E" w:rsidRDefault="00FA1E6A" w:rsidP="00FA1E6A">
      <w:pPr>
        <w:spacing w:after="0" w:line="240" w:lineRule="auto"/>
        <w:rPr>
          <w:rFonts w:ascii="Times New Roman" w:eastAsia="Times" w:hAnsi="Times New Roman"/>
          <w:b/>
          <w:sz w:val="24"/>
          <w:szCs w:val="24"/>
        </w:rPr>
      </w:pPr>
    </w:p>
    <w:p w:rsidR="00FA1E6A" w:rsidRPr="00EA2549" w:rsidRDefault="00FA1E6A" w:rsidP="00FA1E6A">
      <w:pPr>
        <w:spacing w:after="0" w:line="240" w:lineRule="auto"/>
        <w:rPr>
          <w:rFonts w:ascii="Times New Roman" w:eastAsia="Times" w:hAnsi="Times New Roman"/>
          <w:sz w:val="24"/>
          <w:szCs w:val="24"/>
        </w:rPr>
      </w:pPr>
      <w:r w:rsidRPr="00DD623F">
        <w:rPr>
          <w:rFonts w:ascii="Times New Roman" w:hAnsi="Times New Roman"/>
          <w:sz w:val="24"/>
          <w:szCs w:val="24"/>
        </w:rPr>
        <w:t xml:space="preserve">Mr. Vogel presented the waiver and advised that the </w:t>
      </w:r>
      <w:r w:rsidRPr="00FA1E6A">
        <w:rPr>
          <w:rFonts w:ascii="Times New Roman" w:hAnsi="Times New Roman"/>
          <w:color w:val="FF0000"/>
          <w:sz w:val="24"/>
          <w:szCs w:val="24"/>
        </w:rPr>
        <w:t xml:space="preserve">Council recommended granting </w:t>
      </w:r>
      <w:r w:rsidRPr="00DD623F">
        <w:rPr>
          <w:rFonts w:ascii="Times New Roman" w:hAnsi="Times New Roman"/>
          <w:sz w:val="24"/>
          <w:szCs w:val="24"/>
        </w:rPr>
        <w:t xml:space="preserve">the request </w:t>
      </w:r>
      <w:r>
        <w:rPr>
          <w:rFonts w:ascii="Times New Roman" w:hAnsi="Times New Roman"/>
          <w:sz w:val="24"/>
          <w:szCs w:val="24"/>
        </w:rPr>
        <w:t xml:space="preserve">for a waiver from </w:t>
      </w:r>
      <w:r w:rsidRPr="00EA2549">
        <w:rPr>
          <w:rFonts w:ascii="Times New Roman" w:eastAsia="Times" w:hAnsi="Times New Roman"/>
          <w:sz w:val="24"/>
          <w:szCs w:val="24"/>
        </w:rPr>
        <w:t>vertical a</w:t>
      </w:r>
      <w:r>
        <w:rPr>
          <w:rFonts w:ascii="Times New Roman" w:eastAsia="Times" w:hAnsi="Times New Roman"/>
          <w:sz w:val="24"/>
          <w:szCs w:val="24"/>
        </w:rPr>
        <w:t xml:space="preserve">ccessibility requirements on the grounds of </w:t>
      </w:r>
      <w:r w:rsidRPr="00EA2549">
        <w:rPr>
          <w:rFonts w:ascii="Times New Roman" w:eastAsia="Times" w:hAnsi="Times New Roman"/>
          <w:sz w:val="24"/>
          <w:szCs w:val="24"/>
        </w:rPr>
        <w:t>economic hardship.</w:t>
      </w:r>
    </w:p>
    <w:p w:rsidR="00FA1E6A" w:rsidRPr="00FE2A0E" w:rsidRDefault="00FA1E6A" w:rsidP="00FA1E6A">
      <w:pPr>
        <w:spacing w:after="0" w:line="240" w:lineRule="auto"/>
        <w:rPr>
          <w:rFonts w:ascii="Times New Roman" w:eastAsia="Times" w:hAnsi="Times New Roman"/>
          <w:b/>
          <w:sz w:val="24"/>
          <w:szCs w:val="24"/>
        </w:rPr>
      </w:pPr>
    </w:p>
    <w:p w:rsidR="00FA1E6A" w:rsidRDefault="00FA1E6A" w:rsidP="00FA1E6A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E2A0E">
        <w:rPr>
          <w:rFonts w:ascii="Times New Roman" w:eastAsia="Times" w:hAnsi="Times New Roman"/>
          <w:b/>
          <w:sz w:val="24"/>
          <w:szCs w:val="24"/>
        </w:rPr>
        <w:t>Motion:</w:t>
      </w:r>
      <w:r w:rsidRPr="00FE2A0E">
        <w:rPr>
          <w:rFonts w:ascii="Times New Roman" w:eastAsia="Times New Roman" w:hAnsi="Times New Roman"/>
          <w:b/>
          <w:color w:val="000000"/>
          <w:sz w:val="24"/>
          <w:szCs w:val="24"/>
        </w:rPr>
        <w:t> </w:t>
      </w:r>
    </w:p>
    <w:p w:rsidR="00FA1E6A" w:rsidRDefault="00FA1E6A" w:rsidP="00FA1E6A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A1E6A" w:rsidRDefault="00FA1E6A" w:rsidP="00FA1E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623F">
        <w:rPr>
          <w:rFonts w:ascii="Times New Roman" w:hAnsi="Times New Roman"/>
          <w:sz w:val="24"/>
          <w:szCs w:val="24"/>
        </w:rPr>
        <w:t xml:space="preserve">Commissioner </w:t>
      </w:r>
      <w:proofErr w:type="spellStart"/>
      <w:r w:rsidRPr="00DD623F">
        <w:rPr>
          <w:rFonts w:ascii="Times New Roman" w:hAnsi="Times New Roman"/>
          <w:sz w:val="24"/>
          <w:szCs w:val="24"/>
        </w:rPr>
        <w:t>Schiffer</w:t>
      </w:r>
      <w:proofErr w:type="spellEnd"/>
      <w:r w:rsidRPr="00DD623F">
        <w:rPr>
          <w:rFonts w:ascii="Times New Roman" w:hAnsi="Times New Roman"/>
          <w:sz w:val="24"/>
          <w:szCs w:val="24"/>
        </w:rPr>
        <w:t xml:space="preserve"> entered a motion to accept the </w:t>
      </w:r>
      <w:r w:rsidRPr="00FA1E6A">
        <w:rPr>
          <w:rFonts w:ascii="Times New Roman" w:hAnsi="Times New Roman"/>
          <w:color w:val="FF0000"/>
          <w:sz w:val="24"/>
          <w:szCs w:val="24"/>
        </w:rPr>
        <w:t>Council’s recommendation and t</w:t>
      </w:r>
      <w:r w:rsidRPr="00FA1E6A">
        <w:rPr>
          <w:rFonts w:ascii="Times New Roman" w:hAnsi="Times New Roman"/>
          <w:color w:val="FF0000"/>
          <w:sz w:val="24"/>
          <w:szCs w:val="24"/>
          <w:u w:val="single"/>
        </w:rPr>
        <w:t xml:space="preserve">o </w:t>
      </w:r>
      <w:r w:rsidRPr="00FA1E6A">
        <w:rPr>
          <w:rFonts w:ascii="Times New Roman" w:hAnsi="Times New Roman"/>
          <w:color w:val="FF0000"/>
          <w:sz w:val="24"/>
          <w:szCs w:val="24"/>
        </w:rPr>
        <w:t>grant the waiver on the basis of economic hardship.</w:t>
      </w:r>
      <w:r w:rsidRPr="00DD62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Commissioner </w:t>
      </w:r>
      <w:proofErr w:type="spellStart"/>
      <w:r w:rsidRPr="004234D1">
        <w:rPr>
          <w:rFonts w:ascii="Times New Roman" w:hAnsi="Times New Roman"/>
          <w:sz w:val="24"/>
          <w:szCs w:val="24"/>
        </w:rPr>
        <w:t>Bourré</w:t>
      </w:r>
      <w:proofErr w:type="spellEnd"/>
      <w:r w:rsidRPr="008A36E0">
        <w:rPr>
          <w:rFonts w:ascii="Times New Roman" w:hAnsi="Times New Roman"/>
          <w:sz w:val="24"/>
          <w:szCs w:val="24"/>
        </w:rPr>
        <w:t xml:space="preserve"> </w:t>
      </w:r>
      <w:r w:rsidRPr="00DD623F">
        <w:rPr>
          <w:rFonts w:ascii="Times New Roman" w:hAnsi="Times New Roman"/>
          <w:sz w:val="24"/>
          <w:szCs w:val="24"/>
        </w:rPr>
        <w:t xml:space="preserve">seconded the motion. The motion </w:t>
      </w:r>
      <w:r>
        <w:rPr>
          <w:rFonts w:ascii="Times New Roman" w:hAnsi="Times New Roman"/>
          <w:sz w:val="24"/>
          <w:szCs w:val="24"/>
        </w:rPr>
        <w:t>passed unanimously with a vote of 13</w:t>
      </w:r>
      <w:r w:rsidRPr="00DD623F">
        <w:rPr>
          <w:rFonts w:ascii="Times New Roman" w:hAnsi="Times New Roman"/>
          <w:sz w:val="24"/>
          <w:szCs w:val="24"/>
        </w:rPr>
        <w:t>-0</w:t>
      </w:r>
      <w:r>
        <w:rPr>
          <w:rFonts w:ascii="Times New Roman" w:hAnsi="Times New Roman"/>
          <w:sz w:val="24"/>
          <w:szCs w:val="24"/>
        </w:rPr>
        <w:t>.</w:t>
      </w:r>
    </w:p>
    <w:p w:rsidR="00FA1E6A" w:rsidRDefault="00FA1E6A" w:rsidP="00FA1E6A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A1E6A" w:rsidRPr="00EA2549" w:rsidRDefault="00FA1E6A" w:rsidP="00FA1E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Swim Tech Gainesville – Waiver 581 – 7010 NW 23</w:t>
      </w:r>
      <w:r w:rsidRPr="00FE2A0E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Way B, Gainesville 32653 – Issue: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ertical accessibility to the</w:t>
      </w:r>
      <w:r>
        <w:rPr>
          <w:rFonts w:ascii="Times New Roman" w:hAnsi="Times New Roman"/>
          <w:color w:val="FF0000"/>
          <w:sz w:val="24"/>
          <w:szCs w:val="24"/>
        </w:rPr>
        <w:t xml:space="preserve"> swim spa</w:t>
      </w:r>
      <w:r w:rsidRPr="009A5D2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A1E6A" w:rsidRDefault="00FA1E6A" w:rsidP="00FA1E6A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A1E6A" w:rsidRDefault="00FA1E6A" w:rsidP="00FA1E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D22">
        <w:rPr>
          <w:rFonts w:ascii="Times New Roman" w:hAnsi="Times New Roman"/>
          <w:sz w:val="24"/>
          <w:szCs w:val="24"/>
        </w:rPr>
        <w:t xml:space="preserve">Mr. Vogel presented the waiver and advised that the </w:t>
      </w:r>
      <w:r w:rsidRPr="00FA1E6A">
        <w:rPr>
          <w:rFonts w:ascii="Times New Roman" w:hAnsi="Times New Roman"/>
          <w:color w:val="FF0000"/>
          <w:sz w:val="24"/>
          <w:szCs w:val="24"/>
        </w:rPr>
        <w:t>Council was unable to reach consensus regarding the waiver request</w:t>
      </w:r>
      <w:r w:rsidRPr="009A5D22">
        <w:rPr>
          <w:rFonts w:ascii="Times New Roman" w:hAnsi="Times New Roman"/>
          <w:sz w:val="24"/>
          <w:szCs w:val="24"/>
        </w:rPr>
        <w:t>. Their vote to recommend denying the waiver failed with a vote of 3-3.</w:t>
      </w:r>
    </w:p>
    <w:p w:rsidR="00FA1E6A" w:rsidRDefault="00FA1E6A" w:rsidP="00FA1E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1E6A" w:rsidRPr="00326D5D" w:rsidRDefault="00FA1E6A" w:rsidP="00FA1E6A">
      <w:pPr>
        <w:spacing w:after="0" w:line="240" w:lineRule="auto"/>
        <w:rPr>
          <w:rFonts w:ascii="Times New Roman" w:eastAsia="Times" w:hAnsi="Times New Roman"/>
          <w:b/>
          <w:sz w:val="24"/>
          <w:szCs w:val="24"/>
        </w:rPr>
      </w:pPr>
      <w:r w:rsidRPr="00326D5D">
        <w:rPr>
          <w:rFonts w:ascii="Times New Roman" w:hAnsi="Times New Roman"/>
          <w:b/>
          <w:sz w:val="24"/>
          <w:szCs w:val="24"/>
        </w:rPr>
        <w:t xml:space="preserve">Petitioner: </w:t>
      </w:r>
    </w:p>
    <w:p w:rsidR="00FA1E6A" w:rsidRDefault="00FA1E6A" w:rsidP="00FA1E6A">
      <w:pPr>
        <w:spacing w:after="0" w:line="240" w:lineRule="auto"/>
        <w:rPr>
          <w:rFonts w:ascii="Times New Roman" w:eastAsia="Times" w:hAnsi="Times New Roman"/>
          <w:b/>
          <w:sz w:val="24"/>
          <w:szCs w:val="24"/>
        </w:rPr>
      </w:pPr>
    </w:p>
    <w:p w:rsidR="00FA1E6A" w:rsidRPr="00326D5D" w:rsidRDefault="00FA1E6A" w:rsidP="00FA1E6A">
      <w:pPr>
        <w:spacing w:after="0" w:line="240" w:lineRule="auto"/>
        <w:rPr>
          <w:rFonts w:ascii="Times New Roman" w:eastAsia="Times" w:hAnsi="Times New Roman"/>
          <w:sz w:val="24"/>
          <w:szCs w:val="24"/>
        </w:rPr>
      </w:pPr>
      <w:r w:rsidRPr="00326D5D">
        <w:rPr>
          <w:rFonts w:ascii="Times New Roman" w:eastAsia="Times" w:hAnsi="Times New Roman"/>
          <w:sz w:val="24"/>
          <w:szCs w:val="24"/>
        </w:rPr>
        <w:t xml:space="preserve">David </w:t>
      </w:r>
      <w:proofErr w:type="spellStart"/>
      <w:r w:rsidRPr="00326D5D">
        <w:rPr>
          <w:rFonts w:ascii="Times New Roman" w:eastAsia="Times" w:hAnsi="Times New Roman"/>
          <w:sz w:val="24"/>
          <w:szCs w:val="24"/>
        </w:rPr>
        <w:t>Huelsman</w:t>
      </w:r>
      <w:proofErr w:type="spellEnd"/>
      <w:r w:rsidRPr="00326D5D">
        <w:rPr>
          <w:rFonts w:ascii="Times New Roman" w:eastAsia="Times" w:hAnsi="Times New Roman"/>
          <w:sz w:val="24"/>
          <w:szCs w:val="24"/>
        </w:rPr>
        <w:t xml:space="preserve"> </w:t>
      </w:r>
      <w:r>
        <w:rPr>
          <w:rFonts w:ascii="Times New Roman" w:eastAsia="Times" w:hAnsi="Times New Roman"/>
          <w:sz w:val="24"/>
          <w:szCs w:val="24"/>
        </w:rPr>
        <w:t xml:space="preserve">thanked everyone and stated he was here to answer any questions. </w:t>
      </w:r>
    </w:p>
    <w:p w:rsidR="00FA1E6A" w:rsidRDefault="00FA1E6A" w:rsidP="00FA1E6A">
      <w:pPr>
        <w:spacing w:after="0" w:line="240" w:lineRule="auto"/>
        <w:rPr>
          <w:rFonts w:ascii="Times New Roman" w:eastAsia="Times" w:hAnsi="Times New Roman"/>
          <w:b/>
          <w:sz w:val="24"/>
          <w:szCs w:val="24"/>
        </w:rPr>
      </w:pPr>
    </w:p>
    <w:p w:rsidR="00FA1E6A" w:rsidRDefault="00FA1E6A" w:rsidP="00FA1E6A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E2A0E">
        <w:rPr>
          <w:rFonts w:ascii="Times New Roman" w:eastAsia="Times" w:hAnsi="Times New Roman"/>
          <w:b/>
          <w:sz w:val="24"/>
          <w:szCs w:val="24"/>
        </w:rPr>
        <w:t>Motion:</w:t>
      </w:r>
      <w:r w:rsidRPr="00FE2A0E">
        <w:rPr>
          <w:rFonts w:ascii="Times New Roman" w:eastAsia="Times New Roman" w:hAnsi="Times New Roman"/>
          <w:b/>
          <w:color w:val="000000"/>
          <w:sz w:val="24"/>
          <w:szCs w:val="24"/>
        </w:rPr>
        <w:t> </w:t>
      </w:r>
    </w:p>
    <w:p w:rsidR="00FA1E6A" w:rsidRDefault="00FA1E6A" w:rsidP="00FA1E6A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A1E6A" w:rsidRDefault="00FA1E6A" w:rsidP="00FA1E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623F">
        <w:rPr>
          <w:rFonts w:ascii="Times New Roman" w:hAnsi="Times New Roman"/>
          <w:sz w:val="24"/>
          <w:szCs w:val="24"/>
        </w:rPr>
        <w:t xml:space="preserve">Commissioner </w:t>
      </w:r>
      <w:r>
        <w:rPr>
          <w:rFonts w:ascii="Times New Roman" w:hAnsi="Times New Roman"/>
          <w:sz w:val="24"/>
          <w:szCs w:val="24"/>
        </w:rPr>
        <w:t xml:space="preserve">Batts </w:t>
      </w:r>
      <w:r w:rsidRPr="00DD623F">
        <w:rPr>
          <w:rFonts w:ascii="Times New Roman" w:hAnsi="Times New Roman"/>
          <w:sz w:val="24"/>
          <w:szCs w:val="24"/>
        </w:rPr>
        <w:t xml:space="preserve">entered a motion </w:t>
      </w:r>
      <w:r w:rsidRPr="00FA1E6A">
        <w:rPr>
          <w:rFonts w:ascii="Times New Roman" w:hAnsi="Times New Roman"/>
          <w:color w:val="FF0000"/>
          <w:sz w:val="24"/>
          <w:szCs w:val="24"/>
        </w:rPr>
        <w:t>to grant the waiver on the basis of economic hardship</w:t>
      </w:r>
      <w:r w:rsidRPr="00DD623F">
        <w:rPr>
          <w:rFonts w:ascii="Times New Roman" w:hAnsi="Times New Roman"/>
          <w:sz w:val="24"/>
          <w:szCs w:val="24"/>
        </w:rPr>
        <w:t xml:space="preserve">. Commissioner </w:t>
      </w:r>
      <w:proofErr w:type="spellStart"/>
      <w:r w:rsidRPr="00DD623F">
        <w:rPr>
          <w:rFonts w:ascii="Times New Roman" w:hAnsi="Times New Roman"/>
          <w:sz w:val="24"/>
          <w:szCs w:val="24"/>
        </w:rPr>
        <w:t>Schiffer</w:t>
      </w:r>
      <w:proofErr w:type="spellEnd"/>
      <w:r w:rsidRPr="00DD623F">
        <w:rPr>
          <w:rFonts w:ascii="Times New Roman" w:hAnsi="Times New Roman"/>
          <w:sz w:val="24"/>
          <w:szCs w:val="24"/>
        </w:rPr>
        <w:t xml:space="preserve"> seconded the motion. The motion </w:t>
      </w:r>
      <w:r>
        <w:rPr>
          <w:rFonts w:ascii="Times New Roman" w:hAnsi="Times New Roman"/>
          <w:sz w:val="24"/>
          <w:szCs w:val="24"/>
        </w:rPr>
        <w:t>passed unanimously with a vote of 13</w:t>
      </w:r>
      <w:r w:rsidRPr="00DD623F">
        <w:rPr>
          <w:rFonts w:ascii="Times New Roman" w:hAnsi="Times New Roman"/>
          <w:sz w:val="24"/>
          <w:szCs w:val="24"/>
        </w:rPr>
        <w:t>-0</w:t>
      </w:r>
      <w:r>
        <w:rPr>
          <w:rFonts w:ascii="Times New Roman" w:hAnsi="Times New Roman"/>
          <w:sz w:val="24"/>
          <w:szCs w:val="24"/>
        </w:rPr>
        <w:t>.</w:t>
      </w:r>
    </w:p>
    <w:p w:rsidR="00FA1E6A" w:rsidRDefault="00FA1E6A" w:rsidP="00FA1E6A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A1E6A" w:rsidRPr="009A5D22" w:rsidRDefault="00FA1E6A" w:rsidP="00FA1E6A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A254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The </w:t>
      </w:r>
      <w:proofErr w:type="spellStart"/>
      <w:r w:rsidRPr="00EA2549">
        <w:rPr>
          <w:rFonts w:ascii="Times New Roman" w:eastAsia="Times New Roman" w:hAnsi="Times New Roman"/>
          <w:b/>
          <w:color w:val="000000"/>
          <w:sz w:val="24"/>
          <w:szCs w:val="24"/>
        </w:rPr>
        <w:t>Vestcor</w:t>
      </w:r>
      <w:proofErr w:type="spellEnd"/>
      <w:r w:rsidRPr="00EA254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Companies,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Inc. – Waiver 577 – 1649 Atlan</w:t>
      </w:r>
      <w:r w:rsidRPr="00EA254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tic Blvd, Jacksonville 32207 – Issue: </w:t>
      </w:r>
      <w:r>
        <w:rPr>
          <w:rFonts w:ascii="Times New Roman" w:eastAsia="Times New Roman" w:hAnsi="Times New Roman"/>
          <w:color w:val="000000"/>
          <w:sz w:val="24"/>
          <w:szCs w:val="24"/>
        </w:rPr>
        <w:t>V</w:t>
      </w:r>
      <w:r w:rsidRPr="009A5D22">
        <w:rPr>
          <w:rFonts w:ascii="Times New Roman" w:eastAsia="Times New Roman" w:hAnsi="Times New Roman"/>
          <w:color w:val="000000"/>
          <w:sz w:val="24"/>
          <w:szCs w:val="24"/>
        </w:rPr>
        <w:t>ertical accessibility to the second floor.</w:t>
      </w:r>
      <w:r w:rsidRPr="00EA254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FA1E6A" w:rsidRDefault="00FA1E6A" w:rsidP="00FA1E6A">
      <w:pPr>
        <w:spacing w:after="0" w:line="240" w:lineRule="auto"/>
        <w:rPr>
          <w:rFonts w:ascii="Times New Roman" w:eastAsia="Times" w:hAnsi="Times New Roman"/>
          <w:sz w:val="24"/>
          <w:szCs w:val="24"/>
        </w:rPr>
      </w:pPr>
      <w:r w:rsidRPr="00DD623F">
        <w:rPr>
          <w:rFonts w:ascii="Times New Roman" w:hAnsi="Times New Roman"/>
          <w:sz w:val="24"/>
          <w:szCs w:val="24"/>
        </w:rPr>
        <w:lastRenderedPageBreak/>
        <w:t xml:space="preserve">Mr. Vogel presented the waiver and advised that </w:t>
      </w:r>
      <w:r w:rsidRPr="00FA1E6A">
        <w:rPr>
          <w:rFonts w:ascii="Times New Roman" w:hAnsi="Times New Roman"/>
          <w:color w:val="FF0000"/>
          <w:sz w:val="24"/>
          <w:szCs w:val="24"/>
        </w:rPr>
        <w:t>the Council recommended granting the request for waiver</w:t>
      </w:r>
      <w:r w:rsidRPr="00FA1E6A">
        <w:rPr>
          <w:rFonts w:ascii="Times New Roman" w:eastAsia="Times" w:hAnsi="Times New Roman"/>
          <w:color w:val="FF0000"/>
          <w:sz w:val="24"/>
          <w:szCs w:val="24"/>
        </w:rPr>
        <w:t xml:space="preserve"> on the grounds of economic hardship</w:t>
      </w:r>
      <w:r w:rsidRPr="00EA2549">
        <w:rPr>
          <w:rFonts w:ascii="Times New Roman" w:eastAsia="Times" w:hAnsi="Times New Roman"/>
          <w:sz w:val="24"/>
          <w:szCs w:val="24"/>
        </w:rPr>
        <w:t>.</w:t>
      </w:r>
    </w:p>
    <w:p w:rsidR="00FA1E6A" w:rsidRDefault="00FA1E6A" w:rsidP="00FA1E6A">
      <w:pPr>
        <w:spacing w:after="0" w:line="240" w:lineRule="auto"/>
        <w:rPr>
          <w:rFonts w:ascii="Times New Roman" w:eastAsia="Times" w:hAnsi="Times New Roman"/>
          <w:sz w:val="24"/>
          <w:szCs w:val="24"/>
        </w:rPr>
      </w:pPr>
    </w:p>
    <w:p w:rsidR="00FA1E6A" w:rsidRDefault="00FA1E6A" w:rsidP="00FA1E6A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E2A0E">
        <w:rPr>
          <w:rFonts w:ascii="Times New Roman" w:eastAsia="Times" w:hAnsi="Times New Roman"/>
          <w:b/>
          <w:sz w:val="24"/>
          <w:szCs w:val="24"/>
        </w:rPr>
        <w:t>Motion:</w:t>
      </w:r>
      <w:r w:rsidRPr="00FE2A0E">
        <w:rPr>
          <w:rFonts w:ascii="Times New Roman" w:eastAsia="Times New Roman" w:hAnsi="Times New Roman"/>
          <w:b/>
          <w:color w:val="000000"/>
          <w:sz w:val="24"/>
          <w:szCs w:val="24"/>
        </w:rPr>
        <w:t> </w:t>
      </w:r>
    </w:p>
    <w:p w:rsidR="00FA1E6A" w:rsidRDefault="00FA1E6A" w:rsidP="00FA1E6A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A1E6A" w:rsidRDefault="00FA1E6A" w:rsidP="00FA1E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623F">
        <w:rPr>
          <w:rFonts w:ascii="Times New Roman" w:hAnsi="Times New Roman"/>
          <w:sz w:val="24"/>
          <w:szCs w:val="24"/>
        </w:rPr>
        <w:t xml:space="preserve">Commissioner </w:t>
      </w:r>
      <w:proofErr w:type="spellStart"/>
      <w:r w:rsidRPr="00DD623F">
        <w:rPr>
          <w:rFonts w:ascii="Times New Roman" w:hAnsi="Times New Roman"/>
          <w:sz w:val="24"/>
          <w:szCs w:val="24"/>
        </w:rPr>
        <w:t>Schiffer</w:t>
      </w:r>
      <w:proofErr w:type="spellEnd"/>
      <w:r w:rsidRPr="00DD623F">
        <w:rPr>
          <w:rFonts w:ascii="Times New Roman" w:hAnsi="Times New Roman"/>
          <w:sz w:val="24"/>
          <w:szCs w:val="24"/>
        </w:rPr>
        <w:t xml:space="preserve"> entered a motion to accept </w:t>
      </w:r>
      <w:bookmarkStart w:id="0" w:name="_GoBack"/>
      <w:r w:rsidRPr="00FA1E6A">
        <w:rPr>
          <w:rFonts w:ascii="Times New Roman" w:hAnsi="Times New Roman"/>
          <w:color w:val="FF0000"/>
          <w:sz w:val="24"/>
          <w:szCs w:val="24"/>
        </w:rPr>
        <w:t>the Council’s recommendation and to grant the waiver on the basis of economic hardship</w:t>
      </w:r>
      <w:bookmarkEnd w:id="0"/>
      <w:r w:rsidRPr="00DD623F">
        <w:rPr>
          <w:rFonts w:ascii="Times New Roman" w:hAnsi="Times New Roman"/>
          <w:sz w:val="24"/>
          <w:szCs w:val="24"/>
        </w:rPr>
        <w:t xml:space="preserve">. Commissioner </w:t>
      </w:r>
      <w:r>
        <w:rPr>
          <w:rFonts w:ascii="Times New Roman" w:hAnsi="Times New Roman"/>
          <w:sz w:val="24"/>
          <w:szCs w:val="24"/>
        </w:rPr>
        <w:t>Batts</w:t>
      </w:r>
      <w:r w:rsidRPr="00DD623F">
        <w:rPr>
          <w:rFonts w:ascii="Times New Roman" w:hAnsi="Times New Roman"/>
          <w:sz w:val="24"/>
          <w:szCs w:val="24"/>
        </w:rPr>
        <w:t xml:space="preserve"> seconded the motion. The motion </w:t>
      </w:r>
      <w:r>
        <w:rPr>
          <w:rFonts w:ascii="Times New Roman" w:hAnsi="Times New Roman"/>
          <w:sz w:val="24"/>
          <w:szCs w:val="24"/>
        </w:rPr>
        <w:t>passed unanimously with a vote of 13</w:t>
      </w:r>
      <w:r w:rsidRPr="00DD623F">
        <w:rPr>
          <w:rFonts w:ascii="Times New Roman" w:hAnsi="Times New Roman"/>
          <w:sz w:val="24"/>
          <w:szCs w:val="24"/>
        </w:rPr>
        <w:t>-0</w:t>
      </w:r>
      <w:r>
        <w:rPr>
          <w:rFonts w:ascii="Times New Roman" w:hAnsi="Times New Roman"/>
          <w:sz w:val="24"/>
          <w:szCs w:val="24"/>
        </w:rPr>
        <w:t>.</w:t>
      </w:r>
    </w:p>
    <w:p w:rsidR="00956672" w:rsidRDefault="00956672"/>
    <w:sectPr w:rsidR="00956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D84EF6"/>
    <w:multiLevelType w:val="hybridMultilevel"/>
    <w:tmpl w:val="A4F03D00"/>
    <w:lvl w:ilvl="0" w:tplc="8660914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BEA"/>
    <w:multiLevelType w:val="hybridMultilevel"/>
    <w:tmpl w:val="A4F03D00"/>
    <w:lvl w:ilvl="0" w:tplc="8660914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E6A"/>
    <w:rsid w:val="00956672"/>
    <w:rsid w:val="00FA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5AD84-FC2D-4AD5-9B38-0E9FC99F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E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Madani, Mo</dc:creator>
  <cp:keywords/>
  <dc:description/>
  <cp:lastModifiedBy>Madani, Mo</cp:lastModifiedBy>
  <cp:revision>1</cp:revision>
  <dcterms:created xsi:type="dcterms:W3CDTF">2022-09-26T14:25:00Z</dcterms:created>
  <dcterms:modified xsi:type="dcterms:W3CDTF">2022-09-26T14:29:00Z</dcterms:modified>
</cp:coreProperties>
</file>