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D6" w:rsidRDefault="00B676D6" w:rsidP="00B676D6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Cope, Anne &lt;acope@ibhs.org&gt;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May 19, 2023 10:46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Madani, Mo &lt;Mo.Madani@myfloridalicense.com&gt;; facilitatedsolutionsjb@gmail.com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Evans, Sabrina &lt;Sabrina.Evans@myfloridalicense.com&gt;; Stafford, Eric &lt;estafford@ibhs.org&gt;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EBIWG - Worksheet - for review </w:t>
      </w:r>
    </w:p>
    <w:p w:rsidR="00B676D6" w:rsidRDefault="00B676D6" w:rsidP="00B676D6"/>
    <w:p w:rsidR="00B676D6" w:rsidRDefault="00B676D6" w:rsidP="00B676D6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76D6" w:rsidTr="00B676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676D6" w:rsidRDefault="00B676D6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B676D6" w:rsidRDefault="00B676D6" w:rsidP="00B676D6">
      <w:pPr>
        <w:rPr>
          <w:rFonts w:eastAsia="Times New Roman"/>
        </w:rPr>
      </w:pPr>
      <w:r>
        <w:rPr>
          <w:rFonts w:eastAsia="Times New Roman"/>
        </w:rPr>
        <w:br/>
        <w:t xml:space="preserve">  </w:t>
      </w:r>
    </w:p>
    <w:p w:rsidR="00B676D6" w:rsidRDefault="00B676D6" w:rsidP="00B676D6">
      <w:r>
        <w:t>Jeff and Mo,</w:t>
      </w:r>
    </w:p>
    <w:p w:rsidR="00B676D6" w:rsidRDefault="00B676D6" w:rsidP="00B676D6"/>
    <w:p w:rsidR="00B676D6" w:rsidRDefault="00B676D6" w:rsidP="00B676D6">
      <w:r>
        <w:t xml:space="preserve">I have one comment to provide that cuts across the recommendations for which group of building types to include in the milestone inspection program: whichever group of buildings we end up selecting, those buildings should receive both types of inspection – the life-safety / fire inspection as well as the milestone / structural inspection. It would not make sense to be required to do one and not the other. </w:t>
      </w:r>
    </w:p>
    <w:p w:rsidR="00B676D6" w:rsidRDefault="00B676D6" w:rsidP="00B676D6"/>
    <w:p w:rsidR="00B676D6" w:rsidRDefault="00B676D6" w:rsidP="00B676D6">
      <w:r>
        <w:t>Many thanks, and I look forward to the conversation on the 6</w:t>
      </w:r>
      <w:r>
        <w:rPr>
          <w:vertAlign w:val="superscript"/>
        </w:rPr>
        <w:t>th</w:t>
      </w:r>
      <w:r>
        <w:t xml:space="preserve">. </w:t>
      </w:r>
    </w:p>
    <w:p w:rsidR="00B676D6" w:rsidRDefault="00B676D6" w:rsidP="00B676D6"/>
    <w:p w:rsidR="00B676D6" w:rsidRDefault="00B676D6" w:rsidP="00B676D6">
      <w:r>
        <w:t>Anne</w:t>
      </w:r>
    </w:p>
    <w:p w:rsidR="00B676D6" w:rsidRDefault="00B676D6" w:rsidP="00B676D6"/>
    <w:p w:rsidR="00B676D6" w:rsidRDefault="00B676D6" w:rsidP="00B676D6"/>
    <w:p w:rsidR="00B676D6" w:rsidRDefault="00B676D6" w:rsidP="00B676D6">
      <w:r>
        <w:t>Anne Cope</w:t>
      </w:r>
    </w:p>
    <w:p w:rsidR="00B676D6" w:rsidRDefault="00B676D6" w:rsidP="00B676D6">
      <w:r>
        <w:t>IBHS Chief Engineer</w:t>
      </w:r>
    </w:p>
    <w:p w:rsidR="00B676D6" w:rsidRDefault="00B676D6" w:rsidP="00B676D6"/>
    <w:p w:rsidR="00B676D6" w:rsidRDefault="00B676D6" w:rsidP="00B676D6">
      <w:pPr>
        <w:outlineLvl w:val="0"/>
      </w:pPr>
      <w:r>
        <w:rPr>
          <w:b/>
          <w:bCs/>
        </w:rPr>
        <w:t>From:</w:t>
      </w:r>
      <w:r>
        <w:t xml:space="preserve"> Evans, Sabrina &lt;</w:t>
      </w:r>
      <w:hyperlink r:id="rId4" w:history="1">
        <w:r>
          <w:rPr>
            <w:rStyle w:val="Hyperlink"/>
          </w:rPr>
          <w:t>Sabrina.Evans@myfloridalicense.com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May 8, 2023 8:33 AM</w:t>
      </w:r>
      <w:r>
        <w:br/>
      </w:r>
      <w:r>
        <w:rPr>
          <w:b/>
          <w:bCs/>
        </w:rPr>
        <w:t>To:</w:t>
      </w:r>
      <w:r>
        <w:t xml:space="preserve"> Madani, Mo &lt;</w:t>
      </w:r>
      <w:hyperlink r:id="rId5" w:history="1">
        <w:r>
          <w:rPr>
            <w:rStyle w:val="Hyperlink"/>
          </w:rPr>
          <w:t>Mo.Madani@myfloridalicense.com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EBIWG - Worksheet - for review </w:t>
      </w:r>
      <w:r>
        <w:br/>
      </w:r>
      <w:r>
        <w:rPr>
          <w:b/>
          <w:bCs/>
        </w:rPr>
        <w:t>Importance:</w:t>
      </w:r>
      <w:r>
        <w:t xml:space="preserve"> High</w:t>
      </w:r>
    </w:p>
    <w:p w:rsidR="00B676D6" w:rsidRDefault="00B676D6" w:rsidP="00B676D6"/>
    <w:p w:rsidR="00932664" w:rsidRDefault="00932664">
      <w:bookmarkStart w:id="0" w:name="_GoBack"/>
      <w:bookmarkEnd w:id="0"/>
    </w:p>
    <w:sectPr w:rsidR="009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D6"/>
    <w:rsid w:val="00932664"/>
    <w:rsid w:val="00B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4EA6-F41D-48B0-B254-35D3E169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6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6D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6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.Madani@myfloridalicense.com" TargetMode="External"/><Relationship Id="rId4" Type="http://schemas.openxmlformats.org/officeDocument/2006/relationships/hyperlink" Target="mailto:Sabrina.Evans@myfloridalicen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&amp; Professional Regulation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2023-05-22T13:59:00Z</dcterms:created>
  <dcterms:modified xsi:type="dcterms:W3CDTF">2023-05-22T14:00:00Z</dcterms:modified>
</cp:coreProperties>
</file>