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47" w:rsidRPr="00017897" w:rsidRDefault="001A4A47" w:rsidP="001A4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7897">
        <w:rPr>
          <w:rFonts w:ascii="Times New Roman" w:hAnsi="Times New Roman" w:cs="Times New Roman"/>
          <w:bCs/>
          <w:sz w:val="24"/>
          <w:szCs w:val="24"/>
        </w:rPr>
        <w:t>SECTION 105 PERMITS</w:t>
      </w:r>
    </w:p>
    <w:p w:rsidR="001A4A47" w:rsidRPr="00017897" w:rsidRDefault="001A4A47" w:rsidP="001A4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4A47" w:rsidRPr="00017897" w:rsidRDefault="001A4A47" w:rsidP="001A4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7897">
        <w:rPr>
          <w:rFonts w:ascii="Times New Roman" w:hAnsi="Times New Roman" w:cs="Times New Roman"/>
          <w:bCs/>
          <w:sz w:val="24"/>
          <w:szCs w:val="24"/>
        </w:rPr>
        <w:t>Add Section 105.3.8</w:t>
      </w:r>
      <w:r>
        <w:rPr>
          <w:rFonts w:ascii="Times New Roman" w:hAnsi="Times New Roman" w:cs="Times New Roman"/>
          <w:bCs/>
          <w:sz w:val="24"/>
          <w:szCs w:val="24"/>
        </w:rPr>
        <w:t xml:space="preserve"> to the Florida Building Code, 7</w:t>
      </w:r>
      <w:r w:rsidRPr="001A4A4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Edition (2020),</w:t>
      </w:r>
      <w:r w:rsidRPr="00017897">
        <w:rPr>
          <w:rFonts w:ascii="Times New Roman" w:hAnsi="Times New Roman" w:cs="Times New Roman"/>
          <w:bCs/>
          <w:sz w:val="24"/>
          <w:szCs w:val="24"/>
        </w:rPr>
        <w:t xml:space="preserve"> to read as follows:</w:t>
      </w:r>
    </w:p>
    <w:p w:rsidR="001A4A47" w:rsidRPr="00017897" w:rsidRDefault="001A4A47" w:rsidP="001A4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4A47" w:rsidRPr="00017897" w:rsidRDefault="001A4A47" w:rsidP="001A4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7897">
        <w:rPr>
          <w:rFonts w:ascii="Times New Roman" w:hAnsi="Times New Roman" w:cs="Times New Roman"/>
          <w:sz w:val="24"/>
          <w:szCs w:val="24"/>
          <w:u w:val="single"/>
        </w:rPr>
        <w:t>A local government may not require a contract between a builder and an owner for the issuance of a building permit or as a requirement for the submission of a building permit application.</w:t>
      </w:r>
    </w:p>
    <w:p w:rsidR="007E77B7" w:rsidRDefault="00264E5A"/>
    <w:p w:rsidR="001A4A47" w:rsidRPr="001A4A47" w:rsidRDefault="001A4A47" w:rsidP="001A4A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0" w:lineRule="atLeast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w w:val="0"/>
          <w:sz w:val="20"/>
          <w:szCs w:val="20"/>
        </w:rPr>
      </w:pPr>
      <w:r w:rsidRPr="001A4A47">
        <w:rPr>
          <w:rFonts w:ascii="Times New Roman" w:eastAsia="Times New Roman" w:hAnsi="Times New Roman" w:cs="Times New Roman"/>
          <w:b/>
          <w:bCs/>
          <w:color w:val="000000"/>
          <w:w w:val="0"/>
          <w:sz w:val="20"/>
          <w:szCs w:val="20"/>
        </w:rPr>
        <w:t xml:space="preserve">61G20-1.001 </w:t>
      </w:r>
      <w:r w:rsidRPr="001A4A47">
        <w:rPr>
          <w:rFonts w:ascii="Times New Roman" w:eastAsia="Times New Roman" w:hAnsi="Times New Roman" w:cs="Times New Roman"/>
          <w:b/>
          <w:bCs/>
          <w:w w:val="0"/>
          <w:sz w:val="20"/>
          <w:szCs w:val="20"/>
        </w:rPr>
        <w:t>Florida Building Code Adopted.</w:t>
      </w:r>
    </w:p>
    <w:p w:rsidR="001A4A47" w:rsidRPr="001A4A47" w:rsidRDefault="001A4A47" w:rsidP="001A4A4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6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1A4A4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(1) The Florida Building Code, 7th Edition (2020), as updated by the Florida Building Commission on </w:t>
      </w:r>
      <w:r w:rsidRPr="001A4A47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u w:val="single"/>
        </w:rPr>
        <w:t>August 10, 2021</w:t>
      </w:r>
      <w:r w:rsidRPr="001A4A47">
        <w:rPr>
          <w:rFonts w:ascii="Times New Roman" w:eastAsia="Times New Roman" w:hAnsi="Times New Roman" w:cs="Times New Roman"/>
          <w:noProof/>
          <w:sz w:val="20"/>
          <w:szCs w:val="20"/>
          <w:highlight w:val="yellow"/>
        </w:rPr>
        <w:t xml:space="preserve"> </w:t>
      </w:r>
      <w:r w:rsidRPr="001A4A47">
        <w:rPr>
          <w:rFonts w:ascii="Times New Roman" w:eastAsia="Times New Roman" w:hAnsi="Times New Roman" w:cs="Times New Roman"/>
          <w:strike/>
          <w:noProof/>
          <w:sz w:val="20"/>
          <w:szCs w:val="20"/>
          <w:highlight w:val="yellow"/>
        </w:rPr>
        <w:t>June 2, 2020</w:t>
      </w:r>
      <w:r w:rsidRPr="001A4A47">
        <w:rPr>
          <w:rFonts w:ascii="Times New Roman" w:eastAsia="Times New Roman" w:hAnsi="Times New Roman" w:cs="Times New Roman"/>
          <w:noProof/>
          <w:sz w:val="20"/>
          <w:szCs w:val="20"/>
        </w:rPr>
        <w:t>, and incorporated herein by reference is hereby adopted as the building code for the State of Florida.</w:t>
      </w:r>
    </w:p>
    <w:p w:rsidR="001A4A47" w:rsidRPr="001A4A47" w:rsidRDefault="001A4A47" w:rsidP="001A4A47">
      <w:pPr>
        <w:widowControl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1A4A47">
        <w:rPr>
          <w:rFonts w:ascii="Times New Roman" w:eastAsia="Calibri" w:hAnsi="Times New Roman" w:cs="Times New Roman"/>
          <w:bCs/>
          <w:noProof/>
          <w:sz w:val="20"/>
          <w:szCs w:val="20"/>
        </w:rPr>
        <w:t>(2) No change.</w:t>
      </w:r>
    </w:p>
    <w:p w:rsidR="001A4A47" w:rsidRPr="001A4A47" w:rsidRDefault="001A4A47" w:rsidP="001A4A47">
      <w:pPr>
        <w:widowControl w:val="0"/>
        <w:overflowPunct w:val="0"/>
        <w:autoSpaceDE w:val="0"/>
        <w:autoSpaceDN w:val="0"/>
        <w:adjustRightInd w:val="0"/>
        <w:spacing w:before="120" w:after="240" w:line="260" w:lineRule="atLeast"/>
        <w:jc w:val="both"/>
        <w:textAlignment w:val="baseline"/>
        <w:rPr>
          <w:rFonts w:ascii="Times New Roman" w:eastAsia="Times New Roman" w:hAnsi="Times New Roman" w:cs="Times New Roman"/>
          <w:i/>
          <w:noProof/>
          <w:sz w:val="18"/>
          <w:szCs w:val="18"/>
        </w:rPr>
      </w:pPr>
      <w:r w:rsidRPr="001A4A47">
        <w:rPr>
          <w:rFonts w:ascii="Times New Roman" w:eastAsia="Times New Roman" w:hAnsi="Times New Roman" w:cs="Times New Roman"/>
          <w:i/>
          <w:noProof/>
          <w:color w:val="000000"/>
          <w:sz w:val="18"/>
          <w:szCs w:val="18"/>
        </w:rPr>
        <w:t xml:space="preserve">Rulemaking Authority 553.73(1), (7) FS. Law Implemented 399.031, 553.37(1), 553.72, 553.73 FS., Sections 32, 33, 34, 36, 44, 46, 48, Chapter 2005-147, Laws of Florida, Section 1, Chapter 2006-65, Laws of Florida, Section 10, Chapter 2007-1, Laws of Florida, </w:t>
      </w:r>
      <w:r w:rsidRPr="001A4A47">
        <w:rPr>
          <w:rFonts w:ascii="Times New Roman" w:eastAsia="Times New Roman" w:hAnsi="Times New Roman" w:cs="Times New Roman"/>
          <w:i/>
          <w:noProof/>
          <w:color w:val="000000"/>
          <w:sz w:val="18"/>
          <w:szCs w:val="20"/>
        </w:rPr>
        <w:t>Sections 10, 11, 14, 17, 19, 23, 24, 25, 26, 32, 33, 34, 35, 36, 37, 39, Chapter 2016-129, Laws of Florida, Chapter 2016-211, Laws of Florida</w:t>
      </w:r>
      <w:r w:rsidRPr="001A4A47">
        <w:rPr>
          <w:rFonts w:ascii="Times New Roman" w:eastAsia="Times New Roman" w:hAnsi="Times New Roman" w:cs="Times New Roman"/>
          <w:i/>
          <w:noProof/>
          <w:color w:val="000000"/>
          <w:sz w:val="18"/>
          <w:szCs w:val="20"/>
          <w:u w:val="single"/>
        </w:rPr>
        <w:t xml:space="preserve">, </w:t>
      </w:r>
      <w:r w:rsidRPr="001A4A47">
        <w:rPr>
          <w:rFonts w:ascii="Times New Roman" w:eastAsia="Times New Roman" w:hAnsi="Times New Roman" w:cs="Times New Roman"/>
          <w:i/>
          <w:noProof/>
          <w:color w:val="000000"/>
          <w:sz w:val="18"/>
          <w:szCs w:val="20"/>
          <w:highlight w:val="yellow"/>
          <w:u w:val="single"/>
        </w:rPr>
        <w:t>Chapter XXXXX, Laws of Florida</w:t>
      </w:r>
      <w:r w:rsidRPr="001A4A47">
        <w:rPr>
          <w:rFonts w:ascii="Times New Roman" w:eastAsia="Times New Roman" w:hAnsi="Times New Roman" w:cs="Times New Roman"/>
          <w:i/>
          <w:noProof/>
          <w:color w:val="000000"/>
          <w:sz w:val="18"/>
          <w:szCs w:val="18"/>
        </w:rPr>
        <w:t>. History–New 7-18-90, Amended 3-30-93, 10-17-93, 8-28-95, 9-24-96, 12-26-96, 4-27-97, 10-5-97, 10-14-97, 9-7-00, 11-28-00, 2-7-01, 12-16-01, 6-30-03, 4-3-05, 12-11-05, 12-8-06, 5-21-07, 10-1-08, 2-17-09, 10-1-09, Formerly 9B-3.047, Amended 11-10-11, Formerly 9N-1.001, Amended 4-25-13, 6-30-15, 12-21-16, 12-31-17, 12-31-20</w:t>
      </w:r>
      <w:r w:rsidRPr="001A4A47">
        <w:rPr>
          <w:rFonts w:ascii="Times New Roman" w:eastAsia="Times New Roman" w:hAnsi="Times New Roman" w:cs="Times New Roman"/>
          <w:i/>
          <w:noProof/>
          <w:color w:val="000000"/>
          <w:sz w:val="18"/>
          <w:szCs w:val="18"/>
          <w:u w:val="single"/>
        </w:rPr>
        <w:t xml:space="preserve">,                      </w:t>
      </w:r>
      <w:r w:rsidRPr="001A4A47">
        <w:rPr>
          <w:rFonts w:ascii="Times New Roman" w:eastAsia="Times New Roman" w:hAnsi="Times New Roman" w:cs="Times New Roman"/>
          <w:i/>
          <w:noProof/>
          <w:color w:val="000000"/>
          <w:sz w:val="18"/>
          <w:szCs w:val="18"/>
        </w:rPr>
        <w:t>.</w:t>
      </w:r>
      <w:bookmarkStart w:id="0" w:name="_GoBack"/>
      <w:bookmarkEnd w:id="0"/>
    </w:p>
    <w:sectPr w:rsidR="001A4A47" w:rsidRPr="001A4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2C"/>
    <w:rsid w:val="001A4A47"/>
    <w:rsid w:val="00264E5A"/>
    <w:rsid w:val="002E0E0D"/>
    <w:rsid w:val="005A502C"/>
    <w:rsid w:val="00B8522E"/>
    <w:rsid w:val="00C015E4"/>
    <w:rsid w:val="00C8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Campbell, Thomas</dc:creator>
  <cp:lastModifiedBy>Campbell, Thomas</cp:lastModifiedBy>
  <cp:revision>2</cp:revision>
  <dcterms:created xsi:type="dcterms:W3CDTF">2021-05-27T18:56:00Z</dcterms:created>
  <dcterms:modified xsi:type="dcterms:W3CDTF">2021-05-27T19:46:00Z</dcterms:modified>
</cp:coreProperties>
</file>