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C38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A18D9E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266D53E8" w14:textId="14A42ABE" w:rsidR="00C65EC3" w:rsidRDefault="00C6724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w:t>
      </w:r>
      <w:r>
        <w:rPr>
          <w:rFonts w:ascii="Arial" w:hAnsi="Arial" w:cs="Arial"/>
          <w:b/>
          <w:bCs/>
          <w:i/>
          <w:iCs/>
          <w:sz w:val="36"/>
          <w:szCs w:val="36"/>
        </w:rPr>
        <w:t>2020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4B38BA08" w14:textId="77777777" w:rsidR="00C65EC3" w:rsidRDefault="00C65EC3" w:rsidP="00C65EC3">
      <w:pPr>
        <w:jc w:val="center"/>
        <w:rPr>
          <w:rFonts w:ascii="Arial" w:hAnsi="Arial" w:cs="Arial"/>
          <w:b/>
          <w:bCs/>
          <w:i/>
          <w:iCs/>
          <w:sz w:val="28"/>
          <w:szCs w:val="28"/>
        </w:rPr>
      </w:pPr>
    </w:p>
    <w:p w14:paraId="5A459B13" w14:textId="77777777"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D20A28">
        <w:rPr>
          <w:rFonts w:ascii="Arial" w:hAnsi="Arial" w:cs="Arial"/>
          <w:b/>
          <w:bCs/>
          <w:i/>
          <w:iCs/>
          <w:sz w:val="28"/>
          <w:szCs w:val="28"/>
        </w:rPr>
        <w:t>Residential</w:t>
      </w:r>
    </w:p>
    <w:p w14:paraId="3B5AFD65" w14:textId="77777777" w:rsidR="00C65EC3" w:rsidRDefault="00C65EC3" w:rsidP="00C65EC3">
      <w:pPr>
        <w:jc w:val="center"/>
        <w:rPr>
          <w:rFonts w:ascii="Arial" w:hAnsi="Arial" w:cs="Arial"/>
          <w:b/>
          <w:bCs/>
          <w:iCs/>
          <w:sz w:val="36"/>
          <w:szCs w:val="36"/>
        </w:rPr>
      </w:pPr>
    </w:p>
    <w:p w14:paraId="3B705A5D" w14:textId="3188B76F" w:rsidR="00C6724E" w:rsidRPr="00AE4F33"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 of Changes for the 7</w:t>
      </w:r>
      <w:r w:rsidRPr="00C65EC3">
        <w:rPr>
          <w:rFonts w:ascii="Arial" w:hAnsi="Arial" w:cs="Arial"/>
          <w:i/>
          <w:sz w:val="20"/>
          <w:szCs w:val="20"/>
          <w:vertAlign w:val="superscript"/>
        </w:rPr>
        <w:t>th</w:t>
      </w:r>
      <w:r>
        <w:rPr>
          <w:rFonts w:ascii="Arial" w:hAnsi="Arial" w:cs="Arial"/>
          <w:i/>
          <w:sz w:val="20"/>
          <w:szCs w:val="20"/>
        </w:rPr>
        <w:t xml:space="preserve"> Edition (2020) of the Florida Building Code</w:t>
      </w:r>
      <w:r>
        <w:rPr>
          <w:rFonts w:ascii="Arial" w:hAnsi="Arial" w:cs="Arial"/>
          <w:sz w:val="20"/>
          <w:szCs w:val="20"/>
        </w:rPr>
        <w:t xml:space="preserve"> is intended to provide a comprehensive comparison of the provisions in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w:t>
      </w:r>
      <w:r w:rsidRPr="007E51E5">
        <w:rPr>
          <w:rFonts w:ascii="Arial" w:hAnsi="Arial" w:cs="Arial"/>
          <w:i/>
          <w:sz w:val="20"/>
          <w:szCs w:val="20"/>
        </w:rPr>
        <w:t xml:space="preserve"> Florida Building Code, </w:t>
      </w:r>
      <w:r>
        <w:rPr>
          <w:rFonts w:ascii="Arial" w:hAnsi="Arial" w:cs="Arial"/>
          <w:i/>
          <w:sz w:val="20"/>
          <w:szCs w:val="20"/>
        </w:rPr>
        <w:t>Residential</w:t>
      </w:r>
      <w:r>
        <w:rPr>
          <w:rFonts w:ascii="Arial" w:hAnsi="Arial" w:cs="Arial"/>
          <w:sz w:val="20"/>
          <w:szCs w:val="20"/>
        </w:rPr>
        <w:t xml:space="preserve"> (FBCR) and the </w:t>
      </w:r>
      <w:r>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 (2020)</w:t>
      </w:r>
      <w:r w:rsidRPr="007E51E5">
        <w:rPr>
          <w:rFonts w:ascii="Arial" w:hAnsi="Arial" w:cs="Arial"/>
          <w:i/>
          <w:sz w:val="20"/>
          <w:szCs w:val="20"/>
        </w:rPr>
        <w:t xml:space="preserve"> Florida Building Code, </w:t>
      </w:r>
      <w:r>
        <w:rPr>
          <w:rFonts w:ascii="Arial" w:hAnsi="Arial" w:cs="Arial"/>
          <w:i/>
          <w:sz w:val="20"/>
          <w:szCs w:val="20"/>
        </w:rPr>
        <w:t>Residential</w:t>
      </w:r>
      <w:r>
        <w:rPr>
          <w:rFonts w:ascii="Arial" w:hAnsi="Arial" w:cs="Arial"/>
          <w:sz w:val="20"/>
          <w:szCs w:val="20"/>
        </w:rPr>
        <w:t>.  The 6</w:t>
      </w:r>
      <w:r w:rsidRPr="00C65EC3">
        <w:rPr>
          <w:rFonts w:ascii="Arial" w:hAnsi="Arial" w:cs="Arial"/>
          <w:sz w:val="20"/>
          <w:szCs w:val="20"/>
          <w:vertAlign w:val="superscript"/>
        </w:rPr>
        <w:t>th</w:t>
      </w:r>
      <w:r>
        <w:rPr>
          <w:rFonts w:ascii="Arial" w:hAnsi="Arial" w:cs="Arial"/>
          <w:sz w:val="20"/>
          <w:szCs w:val="20"/>
        </w:rPr>
        <w:t xml:space="preserve"> Edition (2017) FBCR is the base code for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The model code used to update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is the </w:t>
      </w:r>
      <w:r w:rsidRPr="00496DF1">
        <w:rPr>
          <w:rFonts w:ascii="Arial" w:hAnsi="Arial" w:cs="Arial"/>
          <w:i/>
          <w:iCs/>
          <w:sz w:val="20"/>
          <w:szCs w:val="20"/>
        </w:rPr>
        <w:t xml:space="preserve">2018 International </w:t>
      </w:r>
      <w:r>
        <w:rPr>
          <w:rFonts w:ascii="Arial" w:hAnsi="Arial" w:cs="Arial"/>
          <w:i/>
          <w:iCs/>
          <w:sz w:val="20"/>
          <w:szCs w:val="20"/>
        </w:rPr>
        <w:t>Residential</w:t>
      </w:r>
      <w:r w:rsidRPr="00496DF1">
        <w:rPr>
          <w:rFonts w:ascii="Arial" w:hAnsi="Arial" w:cs="Arial"/>
          <w:i/>
          <w:iCs/>
          <w:sz w:val="20"/>
          <w:szCs w:val="20"/>
        </w:rPr>
        <w:t xml:space="preserve"> Code</w:t>
      </w:r>
      <w:r>
        <w:rPr>
          <w:rFonts w:ascii="Arial" w:hAnsi="Arial" w:cs="Arial"/>
          <w:i/>
          <w:iCs/>
          <w:sz w:val="20"/>
          <w:szCs w:val="20"/>
        </w:rPr>
        <w:t xml:space="preserve"> </w:t>
      </w:r>
      <w:r>
        <w:rPr>
          <w:rFonts w:ascii="Arial" w:hAnsi="Arial" w:cs="Arial"/>
          <w:sz w:val="20"/>
          <w:szCs w:val="20"/>
        </w:rPr>
        <w:t xml:space="preserve">(IRC).  However, not all changes in the 2018 IRC are included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As a result of changes from the 2018 IRC and Florida-specific amendments, certain provisions and criteria of the code have changed.  This </w:t>
      </w:r>
      <w:r>
        <w:rPr>
          <w:rFonts w:ascii="Arial" w:hAnsi="Arial" w:cs="Arial"/>
          <w:i/>
          <w:sz w:val="20"/>
          <w:szCs w:val="20"/>
        </w:rPr>
        <w:t>Analysis</w:t>
      </w:r>
      <w:r>
        <w:rPr>
          <w:rFonts w:ascii="Arial" w:hAnsi="Arial" w:cs="Arial"/>
          <w:sz w:val="20"/>
          <w:szCs w:val="20"/>
        </w:rPr>
        <w:t xml:space="preserve"> will serve </w:t>
      </w:r>
      <w:r w:rsidR="00005636">
        <w:rPr>
          <w:rFonts w:ascii="Arial" w:hAnsi="Arial" w:cs="Arial"/>
          <w:sz w:val="20"/>
          <w:szCs w:val="20"/>
        </w:rPr>
        <w:t xml:space="preserve">as </w:t>
      </w:r>
      <w:r>
        <w:rPr>
          <w:rFonts w:ascii="Arial" w:hAnsi="Arial" w:cs="Arial"/>
          <w:sz w:val="20"/>
          <w:szCs w:val="20"/>
        </w:rPr>
        <w:t xml:space="preserve">a useful tool to facilitate the transition to the new code.  </w:t>
      </w:r>
    </w:p>
    <w:p w14:paraId="60478656" w14:textId="77777777" w:rsidR="00C6724E" w:rsidRDefault="00C6724E" w:rsidP="002B58DE">
      <w:pPr>
        <w:widowControl w:val="0"/>
        <w:rPr>
          <w:rFonts w:ascii="Arial" w:hAnsi="Arial" w:cs="Arial"/>
          <w:sz w:val="20"/>
          <w:szCs w:val="20"/>
        </w:rPr>
      </w:pPr>
    </w:p>
    <w:p w14:paraId="32F9884E" w14:textId="6C88F595"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requirements from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FBCR.  The next two columns contain section numbers and a brief overview of the corresponding requirements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The far-right column contains a brief analysis or comment on the differences between the provisions.</w:t>
      </w:r>
    </w:p>
    <w:p w14:paraId="29EEE3DE" w14:textId="77777777" w:rsidR="00C6724E" w:rsidRDefault="00C6724E" w:rsidP="002B58DE">
      <w:pPr>
        <w:widowControl w:val="0"/>
        <w:rPr>
          <w:rFonts w:ascii="Arial" w:hAnsi="Arial" w:cs="Arial"/>
          <w:sz w:val="20"/>
          <w:szCs w:val="20"/>
        </w:rPr>
      </w:pPr>
    </w:p>
    <w:p w14:paraId="4CA872B8" w14:textId="5B9F12D7"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contained in either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w:t>
      </w:r>
      <w:r w:rsidRPr="00D86F47">
        <w:rPr>
          <w:rFonts w:ascii="Arial" w:hAnsi="Arial" w:cs="Arial"/>
          <w:sz w:val="20"/>
          <w:szCs w:val="20"/>
        </w:rPr>
        <w:t>by means of a numbered section cross reference.</w:t>
      </w:r>
    </w:p>
    <w:p w14:paraId="7545EA16" w14:textId="77777777" w:rsidR="00C6724E" w:rsidRDefault="00C6724E" w:rsidP="002B58DE">
      <w:pPr>
        <w:widowControl w:val="0"/>
        <w:rPr>
          <w:rFonts w:ascii="Arial" w:hAnsi="Arial" w:cs="Arial"/>
          <w:sz w:val="20"/>
          <w:szCs w:val="20"/>
        </w:rPr>
      </w:pPr>
    </w:p>
    <w:p w14:paraId="163247C1" w14:textId="7C562147"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most of the sections that changed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In some cases, sections were grouped together due to substantial differences.  This grouping enables the extent of the differences to be more readily identified.</w:t>
      </w:r>
    </w:p>
    <w:p w14:paraId="21F77109" w14:textId="77777777" w:rsidR="00C6724E" w:rsidRDefault="00C6724E" w:rsidP="002B58DE">
      <w:pPr>
        <w:widowControl w:val="0"/>
        <w:rPr>
          <w:rFonts w:ascii="Arial" w:hAnsi="Arial" w:cs="Arial"/>
          <w:sz w:val="20"/>
          <w:szCs w:val="20"/>
        </w:rPr>
      </w:pPr>
    </w:p>
    <w:p w14:paraId="2CB82968" w14:textId="77777777" w:rsidR="00C6724E" w:rsidRDefault="00C6724E" w:rsidP="002B58DE">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30194B08" w14:textId="77777777" w:rsidR="00C6724E" w:rsidRDefault="00C6724E" w:rsidP="002B58DE">
      <w:pPr>
        <w:widowControl w:val="0"/>
        <w:rPr>
          <w:rFonts w:ascii="Arial" w:hAnsi="Arial" w:cs="Arial"/>
          <w:sz w:val="20"/>
          <w:szCs w:val="20"/>
        </w:rPr>
      </w:pPr>
    </w:p>
    <w:p w14:paraId="556039FC" w14:textId="4806EA39" w:rsidR="00C6724E" w:rsidRDefault="00C6724E" w:rsidP="00C6724E">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not reserved (deleted)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FBCR, even though they do not apply in the State of Florida.  While there are changes to some of these sections and provisions, they are not shown here in this </w:t>
      </w:r>
      <w:r>
        <w:rPr>
          <w:rFonts w:ascii="Arial" w:hAnsi="Arial" w:cs="Arial"/>
          <w:i/>
          <w:sz w:val="20"/>
          <w:szCs w:val="20"/>
        </w:rPr>
        <w:t>Analysis</w:t>
      </w:r>
      <w:r>
        <w:rPr>
          <w:rFonts w:ascii="Arial" w:hAnsi="Arial" w:cs="Arial"/>
          <w:sz w:val="20"/>
          <w:szCs w:val="20"/>
        </w:rPr>
        <w:t xml:space="preserve"> because they do not apply to construction in the State of Florida.</w:t>
      </w:r>
    </w:p>
    <w:p w14:paraId="1DAD00C1" w14:textId="1102AE47" w:rsidR="00C6724E" w:rsidRDefault="00C6724E" w:rsidP="00C6724E">
      <w:pPr>
        <w:widowControl w:val="0"/>
        <w:rPr>
          <w:rFonts w:ascii="Arial" w:hAnsi="Arial" w:cs="Arial"/>
          <w:sz w:val="20"/>
          <w:szCs w:val="20"/>
        </w:rPr>
      </w:pPr>
    </w:p>
    <w:p w14:paraId="2EE49C2E" w14:textId="13486801" w:rsidR="00C6724E" w:rsidRDefault="00C6724E" w:rsidP="00C6724E">
      <w:pPr>
        <w:widowControl w:val="0"/>
        <w:rPr>
          <w:rFonts w:ascii="Arial" w:hAnsi="Arial" w:cs="Arial"/>
          <w:sz w:val="20"/>
          <w:szCs w:val="20"/>
        </w:rPr>
      </w:pPr>
    </w:p>
    <w:p w14:paraId="5BCAB94A" w14:textId="0B333E4D" w:rsidR="00C6724E" w:rsidRDefault="00C6724E" w:rsidP="00C6724E">
      <w:pPr>
        <w:widowControl w:val="0"/>
        <w:rPr>
          <w:rFonts w:ascii="Arial" w:hAnsi="Arial" w:cs="Arial"/>
          <w:sz w:val="20"/>
          <w:szCs w:val="20"/>
        </w:rPr>
      </w:pPr>
    </w:p>
    <w:p w14:paraId="47E9D176" w14:textId="77777777" w:rsidR="00C6724E" w:rsidRDefault="00C6724E" w:rsidP="00C6724E">
      <w:pPr>
        <w:widowControl w:val="0"/>
        <w:rPr>
          <w:rFonts w:ascii="Arial" w:hAnsi="Arial" w:cs="Arial"/>
          <w:sz w:val="20"/>
          <w:szCs w:val="20"/>
        </w:rPr>
      </w:pPr>
    </w:p>
    <w:tbl>
      <w:tblPr>
        <w:tblStyle w:val="TableGrid"/>
        <w:tblW w:w="13428" w:type="dxa"/>
        <w:tblLayout w:type="fixed"/>
        <w:tblLook w:val="01E0" w:firstRow="1" w:lastRow="1" w:firstColumn="1" w:lastColumn="1" w:noHBand="0" w:noVBand="0"/>
      </w:tblPr>
      <w:tblGrid>
        <w:gridCol w:w="1435"/>
        <w:gridCol w:w="3150"/>
        <w:gridCol w:w="1350"/>
        <w:gridCol w:w="3420"/>
        <w:gridCol w:w="4073"/>
      </w:tblGrid>
      <w:tr w:rsidR="00960383" w:rsidRPr="00C65EC3" w14:paraId="1291AF9D" w14:textId="77777777" w:rsidTr="00A41791">
        <w:tc>
          <w:tcPr>
            <w:tcW w:w="4585" w:type="dxa"/>
            <w:gridSpan w:val="2"/>
            <w:vAlign w:val="center"/>
          </w:tcPr>
          <w:p w14:paraId="5AC57643" w14:textId="47BF9D93" w:rsidR="00960383" w:rsidRPr="00203892" w:rsidRDefault="00F3288E" w:rsidP="00595EC1">
            <w:pPr>
              <w:jc w:val="center"/>
              <w:rPr>
                <w:rFonts w:ascii="Arial" w:hAnsi="Arial" w:cs="Arial"/>
                <w:b/>
                <w:bCs/>
                <w:sz w:val="22"/>
                <w:szCs w:val="22"/>
              </w:rPr>
            </w:pPr>
            <w:r>
              <w:rPr>
                <w:rFonts w:ascii="Arial" w:hAnsi="Arial" w:cs="Arial"/>
                <w:b/>
                <w:bCs/>
                <w:sz w:val="22"/>
                <w:szCs w:val="22"/>
              </w:rPr>
              <w:lastRenderedPageBreak/>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sidR="00E4719F">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D20A28">
              <w:rPr>
                <w:rFonts w:ascii="Arial" w:hAnsi="Arial" w:cs="Arial"/>
                <w:b/>
                <w:bCs/>
                <w:sz w:val="22"/>
                <w:szCs w:val="22"/>
              </w:rPr>
              <w:t>R</w:t>
            </w:r>
          </w:p>
        </w:tc>
        <w:tc>
          <w:tcPr>
            <w:tcW w:w="4770" w:type="dxa"/>
            <w:gridSpan w:val="2"/>
            <w:vAlign w:val="center"/>
          </w:tcPr>
          <w:p w14:paraId="6456D7AE" w14:textId="2900F1DB" w:rsidR="00960383" w:rsidRPr="00203892" w:rsidRDefault="00F3288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sidR="00E4719F">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D20A28">
              <w:rPr>
                <w:rFonts w:ascii="Arial" w:hAnsi="Arial" w:cs="Arial"/>
                <w:b/>
                <w:bCs/>
                <w:sz w:val="22"/>
                <w:szCs w:val="22"/>
              </w:rPr>
              <w:t>R</w:t>
            </w:r>
          </w:p>
        </w:tc>
        <w:tc>
          <w:tcPr>
            <w:tcW w:w="4073" w:type="dxa"/>
            <w:vMerge w:val="restart"/>
            <w:vAlign w:val="center"/>
          </w:tcPr>
          <w:p w14:paraId="729D2B43"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272DF3D0" w14:textId="77777777" w:rsidTr="00A41791">
        <w:tc>
          <w:tcPr>
            <w:tcW w:w="1435" w:type="dxa"/>
            <w:tcBorders>
              <w:bottom w:val="single" w:sz="4" w:space="0" w:color="auto"/>
            </w:tcBorders>
            <w:vAlign w:val="center"/>
          </w:tcPr>
          <w:p w14:paraId="7A0AE0B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50" w:type="dxa"/>
            <w:tcBorders>
              <w:bottom w:val="single" w:sz="4" w:space="0" w:color="auto"/>
            </w:tcBorders>
            <w:vAlign w:val="center"/>
          </w:tcPr>
          <w:p w14:paraId="0E5ACB28"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4C3083E3"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420" w:type="dxa"/>
            <w:tcBorders>
              <w:bottom w:val="single" w:sz="4" w:space="0" w:color="auto"/>
            </w:tcBorders>
            <w:vAlign w:val="center"/>
          </w:tcPr>
          <w:p w14:paraId="7C408AC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073" w:type="dxa"/>
            <w:vMerge/>
            <w:tcBorders>
              <w:bottom w:val="single" w:sz="4" w:space="0" w:color="auto"/>
            </w:tcBorders>
            <w:vAlign w:val="center"/>
          </w:tcPr>
          <w:p w14:paraId="5319FDE4" w14:textId="77777777" w:rsidR="00960383" w:rsidRPr="00203892" w:rsidRDefault="00960383" w:rsidP="00595EC1">
            <w:pPr>
              <w:jc w:val="center"/>
              <w:rPr>
                <w:rFonts w:ascii="Arial" w:hAnsi="Arial" w:cs="Arial"/>
                <w:b/>
                <w:bCs/>
                <w:sz w:val="22"/>
                <w:szCs w:val="22"/>
              </w:rPr>
            </w:pPr>
          </w:p>
        </w:tc>
      </w:tr>
      <w:tr w:rsidR="00CF4CA0" w:rsidRPr="00C65EC3" w14:paraId="7D7E522B" w14:textId="77777777" w:rsidTr="00A41791">
        <w:tc>
          <w:tcPr>
            <w:tcW w:w="13428" w:type="dxa"/>
            <w:gridSpan w:val="5"/>
            <w:shd w:val="clear" w:color="auto" w:fill="7F7F7F" w:themeFill="text1" w:themeFillTint="80"/>
            <w:vAlign w:val="center"/>
          </w:tcPr>
          <w:p w14:paraId="28EF4031" w14:textId="77777777" w:rsidR="00CF4CA0" w:rsidRPr="00B30655" w:rsidRDefault="00EF2F55"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Scope and Administration</w:t>
            </w:r>
          </w:p>
        </w:tc>
      </w:tr>
      <w:tr w:rsidR="00F3288E" w:rsidRPr="00C65EC3" w14:paraId="2E9D5CB2" w14:textId="77777777" w:rsidTr="00A41791">
        <w:tc>
          <w:tcPr>
            <w:tcW w:w="13428" w:type="dxa"/>
            <w:gridSpan w:val="5"/>
            <w:vAlign w:val="center"/>
          </w:tcPr>
          <w:p w14:paraId="3216C557" w14:textId="35647140" w:rsidR="00F3288E" w:rsidRPr="00F3288E" w:rsidRDefault="00F3288E" w:rsidP="00EF2F55">
            <w:pPr>
              <w:rPr>
                <w:rFonts w:ascii="Arial" w:hAnsi="Arial" w:cs="Arial"/>
                <w:i/>
                <w:iCs/>
                <w:sz w:val="20"/>
                <w:szCs w:val="20"/>
              </w:rPr>
            </w:pPr>
            <w:r>
              <w:rPr>
                <w:rFonts w:ascii="Arial" w:hAnsi="Arial" w:cs="Arial"/>
                <w:i/>
                <w:iCs/>
                <w:sz w:val="20"/>
                <w:szCs w:val="20"/>
              </w:rPr>
              <w:t>No changes.</w:t>
            </w:r>
          </w:p>
        </w:tc>
      </w:tr>
      <w:tr w:rsidR="007128DA" w:rsidRPr="00C65EC3" w14:paraId="3C4A050B" w14:textId="77777777" w:rsidTr="00A41791">
        <w:tc>
          <w:tcPr>
            <w:tcW w:w="13428" w:type="dxa"/>
            <w:gridSpan w:val="5"/>
            <w:shd w:val="clear" w:color="auto" w:fill="7F7F7F" w:themeFill="text1" w:themeFillTint="80"/>
            <w:vAlign w:val="center"/>
          </w:tcPr>
          <w:p w14:paraId="65F9D415" w14:textId="77777777" w:rsidR="007128DA" w:rsidRPr="007128DA" w:rsidRDefault="007128DA" w:rsidP="00EF2F55">
            <w:pPr>
              <w:rPr>
                <w:rFonts w:ascii="Arial" w:hAnsi="Arial" w:cs="Arial"/>
                <w:b/>
                <w:sz w:val="20"/>
                <w:szCs w:val="20"/>
              </w:rPr>
            </w:pPr>
            <w:r>
              <w:rPr>
                <w:rFonts w:ascii="Arial" w:hAnsi="Arial" w:cs="Arial"/>
                <w:b/>
                <w:sz w:val="20"/>
                <w:szCs w:val="20"/>
              </w:rPr>
              <w:t>Chapter 2:  Definitions</w:t>
            </w:r>
          </w:p>
        </w:tc>
      </w:tr>
      <w:tr w:rsidR="00F21660" w:rsidRPr="00C65EC3" w14:paraId="3E83429D" w14:textId="77777777" w:rsidTr="00A41791">
        <w:tc>
          <w:tcPr>
            <w:tcW w:w="1435" w:type="dxa"/>
            <w:vAlign w:val="center"/>
          </w:tcPr>
          <w:p w14:paraId="7EB0418C" w14:textId="5AA16DEB" w:rsidR="00F21660" w:rsidRDefault="00EE3B22" w:rsidP="00F21660">
            <w:pPr>
              <w:jc w:val="center"/>
              <w:rPr>
                <w:rFonts w:ascii="Arial" w:hAnsi="Arial" w:cs="Arial"/>
                <w:sz w:val="20"/>
                <w:szCs w:val="20"/>
              </w:rPr>
            </w:pPr>
            <w:r>
              <w:rPr>
                <w:rFonts w:ascii="Arial" w:hAnsi="Arial" w:cs="Arial"/>
                <w:sz w:val="20"/>
                <w:szCs w:val="20"/>
              </w:rPr>
              <w:t>R</w:t>
            </w:r>
            <w:r w:rsidR="00F3288E">
              <w:rPr>
                <w:rFonts w:ascii="Arial" w:hAnsi="Arial" w:cs="Arial"/>
                <w:sz w:val="20"/>
                <w:szCs w:val="20"/>
              </w:rPr>
              <w:t>202</w:t>
            </w:r>
          </w:p>
        </w:tc>
        <w:tc>
          <w:tcPr>
            <w:tcW w:w="3150" w:type="dxa"/>
            <w:vAlign w:val="center"/>
          </w:tcPr>
          <w:p w14:paraId="4ACF8DCC" w14:textId="32369392" w:rsidR="00F21660" w:rsidRDefault="00287078" w:rsidP="00F21660">
            <w:pPr>
              <w:rPr>
                <w:rFonts w:ascii="Arial" w:hAnsi="Arial" w:cs="Arial"/>
                <w:sz w:val="20"/>
                <w:szCs w:val="20"/>
              </w:rPr>
            </w:pPr>
            <w:r>
              <w:rPr>
                <w:rFonts w:ascii="Arial" w:hAnsi="Arial" w:cs="Arial"/>
                <w:sz w:val="20"/>
                <w:szCs w:val="20"/>
              </w:rPr>
              <w:t xml:space="preserve">Definitions: </w:t>
            </w:r>
            <w:r w:rsidR="00F3288E">
              <w:rPr>
                <w:rFonts w:ascii="Arial" w:hAnsi="Arial" w:cs="Arial"/>
                <w:sz w:val="20"/>
                <w:szCs w:val="20"/>
              </w:rPr>
              <w:t>Accessible</w:t>
            </w:r>
          </w:p>
        </w:tc>
        <w:tc>
          <w:tcPr>
            <w:tcW w:w="1350" w:type="dxa"/>
            <w:vAlign w:val="center"/>
          </w:tcPr>
          <w:p w14:paraId="177FA15B" w14:textId="21878C7F" w:rsidR="00F21660" w:rsidRDefault="00F3288E" w:rsidP="00F21660">
            <w:pPr>
              <w:jc w:val="center"/>
              <w:rPr>
                <w:rFonts w:ascii="Arial" w:hAnsi="Arial" w:cs="Arial"/>
                <w:sz w:val="20"/>
                <w:szCs w:val="20"/>
              </w:rPr>
            </w:pPr>
            <w:r>
              <w:rPr>
                <w:rFonts w:ascii="Arial" w:hAnsi="Arial" w:cs="Arial"/>
                <w:sz w:val="20"/>
                <w:szCs w:val="20"/>
              </w:rPr>
              <w:t>-</w:t>
            </w:r>
          </w:p>
        </w:tc>
        <w:tc>
          <w:tcPr>
            <w:tcW w:w="3420" w:type="dxa"/>
            <w:vAlign w:val="center"/>
          </w:tcPr>
          <w:p w14:paraId="165DD629" w14:textId="6825A52C" w:rsidR="00F21660" w:rsidRDefault="00F3288E" w:rsidP="00F3288E">
            <w:pPr>
              <w:jc w:val="center"/>
              <w:rPr>
                <w:rFonts w:ascii="Arial" w:hAnsi="Arial" w:cs="Arial"/>
                <w:sz w:val="20"/>
                <w:szCs w:val="20"/>
              </w:rPr>
            </w:pPr>
            <w:r>
              <w:rPr>
                <w:rFonts w:ascii="Arial" w:hAnsi="Arial" w:cs="Arial"/>
                <w:sz w:val="20"/>
                <w:szCs w:val="20"/>
              </w:rPr>
              <w:t>-</w:t>
            </w:r>
          </w:p>
        </w:tc>
        <w:tc>
          <w:tcPr>
            <w:tcW w:w="4073" w:type="dxa"/>
            <w:vAlign w:val="center"/>
          </w:tcPr>
          <w:p w14:paraId="28ED9BEB" w14:textId="1010F936" w:rsidR="00F21660" w:rsidRPr="0066256D" w:rsidRDefault="00F3288E" w:rsidP="00F3288E">
            <w:pPr>
              <w:autoSpaceDE w:val="0"/>
              <w:autoSpaceDN w:val="0"/>
              <w:adjustRightInd w:val="0"/>
              <w:rPr>
                <w:rFonts w:ascii="Arial" w:hAnsi="Arial" w:cs="Arial"/>
                <w:sz w:val="20"/>
                <w:szCs w:val="20"/>
              </w:rPr>
            </w:pPr>
            <w:r>
              <w:rPr>
                <w:rFonts w:ascii="Arial" w:hAnsi="Arial" w:cs="Arial"/>
                <w:sz w:val="20"/>
                <w:szCs w:val="20"/>
              </w:rPr>
              <w:t>Definition deleted to coordinate the use of the terms accessible and access in the code.</w:t>
            </w:r>
          </w:p>
        </w:tc>
      </w:tr>
      <w:tr w:rsidR="00F3288E" w:rsidRPr="00C65EC3" w14:paraId="1FDCD096" w14:textId="77777777" w:rsidTr="00A41791">
        <w:tc>
          <w:tcPr>
            <w:tcW w:w="1435" w:type="dxa"/>
            <w:vAlign w:val="center"/>
          </w:tcPr>
          <w:p w14:paraId="4C9F5C5F" w14:textId="2404FE5F" w:rsidR="00F3288E" w:rsidRDefault="00F3288E" w:rsidP="00F3288E">
            <w:pPr>
              <w:jc w:val="center"/>
              <w:rPr>
                <w:rFonts w:ascii="Arial" w:hAnsi="Arial" w:cs="Arial"/>
                <w:sz w:val="20"/>
                <w:szCs w:val="20"/>
              </w:rPr>
            </w:pPr>
            <w:r>
              <w:rPr>
                <w:rFonts w:ascii="Arial" w:hAnsi="Arial" w:cs="Arial"/>
                <w:sz w:val="20"/>
                <w:szCs w:val="20"/>
              </w:rPr>
              <w:t>-</w:t>
            </w:r>
          </w:p>
        </w:tc>
        <w:tc>
          <w:tcPr>
            <w:tcW w:w="3150" w:type="dxa"/>
            <w:vAlign w:val="center"/>
          </w:tcPr>
          <w:p w14:paraId="18A79277" w14:textId="6E9F4352" w:rsidR="00F3288E" w:rsidRDefault="00F3288E" w:rsidP="00F3288E">
            <w:pPr>
              <w:jc w:val="center"/>
              <w:rPr>
                <w:rFonts w:ascii="Arial" w:hAnsi="Arial" w:cs="Arial"/>
                <w:sz w:val="20"/>
                <w:szCs w:val="20"/>
              </w:rPr>
            </w:pPr>
            <w:r>
              <w:rPr>
                <w:rFonts w:ascii="Arial" w:hAnsi="Arial" w:cs="Arial"/>
                <w:sz w:val="20"/>
                <w:szCs w:val="20"/>
              </w:rPr>
              <w:t>-</w:t>
            </w:r>
          </w:p>
        </w:tc>
        <w:tc>
          <w:tcPr>
            <w:tcW w:w="1350" w:type="dxa"/>
            <w:vAlign w:val="center"/>
          </w:tcPr>
          <w:p w14:paraId="6FAA8C8F" w14:textId="4959937E" w:rsidR="00F3288E" w:rsidRDefault="00EE3B22" w:rsidP="00F3288E">
            <w:pPr>
              <w:jc w:val="center"/>
              <w:rPr>
                <w:rFonts w:ascii="Arial" w:hAnsi="Arial" w:cs="Arial"/>
                <w:sz w:val="20"/>
                <w:szCs w:val="20"/>
              </w:rPr>
            </w:pPr>
            <w:r>
              <w:rPr>
                <w:rFonts w:ascii="Arial" w:hAnsi="Arial" w:cs="Arial"/>
                <w:sz w:val="20"/>
                <w:szCs w:val="20"/>
              </w:rPr>
              <w:t>R</w:t>
            </w:r>
            <w:r w:rsidR="00F3288E">
              <w:rPr>
                <w:rFonts w:ascii="Arial" w:hAnsi="Arial" w:cs="Arial"/>
                <w:sz w:val="20"/>
                <w:szCs w:val="20"/>
              </w:rPr>
              <w:t>202</w:t>
            </w:r>
          </w:p>
        </w:tc>
        <w:tc>
          <w:tcPr>
            <w:tcW w:w="3420" w:type="dxa"/>
            <w:vAlign w:val="center"/>
          </w:tcPr>
          <w:p w14:paraId="7CDF4607" w14:textId="45964DE1" w:rsidR="00F3288E" w:rsidRDefault="00287078" w:rsidP="00F3288E">
            <w:pPr>
              <w:rPr>
                <w:rFonts w:ascii="Arial" w:hAnsi="Arial" w:cs="Arial"/>
                <w:sz w:val="20"/>
                <w:szCs w:val="20"/>
              </w:rPr>
            </w:pPr>
            <w:r>
              <w:rPr>
                <w:rFonts w:ascii="Arial" w:hAnsi="Arial" w:cs="Arial"/>
                <w:sz w:val="20"/>
                <w:szCs w:val="20"/>
              </w:rPr>
              <w:t xml:space="preserve">Definitions: </w:t>
            </w:r>
            <w:r w:rsidR="00F3288E">
              <w:rPr>
                <w:rFonts w:ascii="Arial" w:hAnsi="Arial" w:cs="Arial"/>
                <w:sz w:val="20"/>
                <w:szCs w:val="20"/>
              </w:rPr>
              <w:t>Access (To)</w:t>
            </w:r>
          </w:p>
        </w:tc>
        <w:tc>
          <w:tcPr>
            <w:tcW w:w="4073" w:type="dxa"/>
            <w:vAlign w:val="center"/>
          </w:tcPr>
          <w:p w14:paraId="1C8E72F5" w14:textId="5B2765BB" w:rsidR="00F3288E" w:rsidRDefault="00F3288E" w:rsidP="00F3288E">
            <w:pPr>
              <w:rPr>
                <w:rFonts w:ascii="Arial" w:hAnsi="Arial" w:cs="Arial"/>
                <w:sz w:val="20"/>
                <w:szCs w:val="20"/>
              </w:rPr>
            </w:pPr>
            <w:r>
              <w:rPr>
                <w:rFonts w:ascii="Arial" w:hAnsi="Arial" w:cs="Arial"/>
                <w:sz w:val="20"/>
                <w:szCs w:val="20"/>
              </w:rPr>
              <w:t>New definition clarifying the distinction between accessible and having access to something.  Access To is defined as that which enables a device, appliance, or equipment to be reached by ready access or by a means that first requires the removal or movement of a panel, door, or similar obstruction.</w:t>
            </w:r>
          </w:p>
        </w:tc>
      </w:tr>
      <w:tr w:rsidR="00F3288E" w:rsidRPr="00C65EC3" w14:paraId="0E4A6A53" w14:textId="77777777" w:rsidTr="00A41791">
        <w:tc>
          <w:tcPr>
            <w:tcW w:w="1435" w:type="dxa"/>
            <w:vAlign w:val="center"/>
          </w:tcPr>
          <w:p w14:paraId="753ACB14" w14:textId="7E02B7FE" w:rsidR="00F3288E" w:rsidRDefault="00EE3B22" w:rsidP="00F3288E">
            <w:pPr>
              <w:jc w:val="center"/>
              <w:rPr>
                <w:rFonts w:ascii="Arial" w:hAnsi="Arial" w:cs="Arial"/>
                <w:sz w:val="20"/>
                <w:szCs w:val="20"/>
              </w:rPr>
            </w:pPr>
            <w:r>
              <w:rPr>
                <w:rFonts w:ascii="Arial" w:hAnsi="Arial" w:cs="Arial"/>
                <w:sz w:val="20"/>
                <w:szCs w:val="20"/>
              </w:rPr>
              <w:t>R</w:t>
            </w:r>
            <w:r w:rsidR="00F3288E">
              <w:rPr>
                <w:rFonts w:ascii="Arial" w:hAnsi="Arial" w:cs="Arial"/>
                <w:sz w:val="20"/>
                <w:szCs w:val="20"/>
              </w:rPr>
              <w:t>202</w:t>
            </w:r>
          </w:p>
        </w:tc>
        <w:tc>
          <w:tcPr>
            <w:tcW w:w="3150" w:type="dxa"/>
            <w:vAlign w:val="center"/>
          </w:tcPr>
          <w:p w14:paraId="6B8DAE22" w14:textId="6ADD4469" w:rsidR="00F3288E" w:rsidRDefault="00287078" w:rsidP="00F3288E">
            <w:pPr>
              <w:rPr>
                <w:rFonts w:ascii="Arial" w:hAnsi="Arial" w:cs="Arial"/>
                <w:sz w:val="20"/>
                <w:szCs w:val="20"/>
              </w:rPr>
            </w:pPr>
            <w:r>
              <w:rPr>
                <w:rFonts w:ascii="Arial" w:hAnsi="Arial" w:cs="Arial"/>
                <w:sz w:val="20"/>
                <w:szCs w:val="20"/>
              </w:rPr>
              <w:t xml:space="preserve">Definitions: </w:t>
            </w:r>
            <w:r w:rsidR="00F3288E">
              <w:rPr>
                <w:rFonts w:ascii="Arial" w:hAnsi="Arial" w:cs="Arial"/>
                <w:sz w:val="20"/>
                <w:szCs w:val="20"/>
              </w:rPr>
              <w:t>Accessible, Readily</w:t>
            </w:r>
          </w:p>
        </w:tc>
        <w:tc>
          <w:tcPr>
            <w:tcW w:w="1350" w:type="dxa"/>
            <w:vAlign w:val="center"/>
          </w:tcPr>
          <w:p w14:paraId="355E2F89" w14:textId="34834ACA" w:rsidR="00F3288E" w:rsidRDefault="00F3288E" w:rsidP="00F3288E">
            <w:pPr>
              <w:jc w:val="center"/>
              <w:rPr>
                <w:rFonts w:ascii="Arial" w:hAnsi="Arial" w:cs="Arial"/>
                <w:sz w:val="20"/>
                <w:szCs w:val="20"/>
              </w:rPr>
            </w:pPr>
            <w:r>
              <w:rPr>
                <w:rFonts w:ascii="Arial" w:hAnsi="Arial" w:cs="Arial"/>
                <w:sz w:val="20"/>
                <w:szCs w:val="20"/>
              </w:rPr>
              <w:t>-</w:t>
            </w:r>
          </w:p>
        </w:tc>
        <w:tc>
          <w:tcPr>
            <w:tcW w:w="3420" w:type="dxa"/>
            <w:vAlign w:val="center"/>
          </w:tcPr>
          <w:p w14:paraId="795264DF" w14:textId="2BD8EE0B" w:rsidR="00F3288E" w:rsidRDefault="00F3288E" w:rsidP="00093F4F">
            <w:pPr>
              <w:jc w:val="center"/>
              <w:rPr>
                <w:rFonts w:ascii="Arial" w:hAnsi="Arial" w:cs="Arial"/>
                <w:sz w:val="20"/>
                <w:szCs w:val="20"/>
              </w:rPr>
            </w:pPr>
            <w:r>
              <w:rPr>
                <w:rFonts w:ascii="Arial" w:hAnsi="Arial" w:cs="Arial"/>
                <w:sz w:val="20"/>
                <w:szCs w:val="20"/>
              </w:rPr>
              <w:t>-</w:t>
            </w:r>
          </w:p>
        </w:tc>
        <w:tc>
          <w:tcPr>
            <w:tcW w:w="4073" w:type="dxa"/>
            <w:vAlign w:val="center"/>
          </w:tcPr>
          <w:p w14:paraId="68F4B180" w14:textId="3C30DA7D" w:rsidR="00F3288E" w:rsidRDefault="00F3288E" w:rsidP="00F3288E">
            <w:pPr>
              <w:autoSpaceDE w:val="0"/>
              <w:autoSpaceDN w:val="0"/>
              <w:adjustRightInd w:val="0"/>
              <w:rPr>
                <w:rFonts w:ascii="Arial" w:hAnsi="Arial" w:cs="Arial"/>
                <w:sz w:val="20"/>
                <w:szCs w:val="20"/>
              </w:rPr>
            </w:pPr>
            <w:r>
              <w:rPr>
                <w:rFonts w:ascii="Arial" w:hAnsi="Arial" w:cs="Arial"/>
                <w:sz w:val="20"/>
                <w:szCs w:val="20"/>
              </w:rPr>
              <w:t>Definition deleted to coordinate the use of the terms accessible and access in the code.</w:t>
            </w:r>
          </w:p>
        </w:tc>
      </w:tr>
      <w:tr w:rsidR="003A790E" w:rsidRPr="00C65EC3" w14:paraId="349D4878" w14:textId="77777777" w:rsidTr="00A41791">
        <w:tc>
          <w:tcPr>
            <w:tcW w:w="1435" w:type="dxa"/>
            <w:vAlign w:val="center"/>
          </w:tcPr>
          <w:p w14:paraId="4D44EEB7" w14:textId="4A5B4425"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6886B9D8" w14:textId="2A521131"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13948BBB" w14:textId="2F375EE4"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44C14CDD" w14:textId="0E11E321"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Balanced ventilation</w:t>
            </w:r>
          </w:p>
        </w:tc>
        <w:tc>
          <w:tcPr>
            <w:tcW w:w="4073" w:type="dxa"/>
            <w:vAlign w:val="center"/>
          </w:tcPr>
          <w:p w14:paraId="46AEA283" w14:textId="223270AB" w:rsidR="003A790E" w:rsidRDefault="00B60DAE" w:rsidP="003A790E">
            <w:pPr>
              <w:rPr>
                <w:rFonts w:ascii="Arial" w:hAnsi="Arial" w:cs="Arial"/>
                <w:sz w:val="20"/>
                <w:szCs w:val="20"/>
              </w:rPr>
            </w:pPr>
            <w:r>
              <w:rPr>
                <w:rFonts w:ascii="Arial" w:hAnsi="Arial" w:cs="Arial"/>
                <w:sz w:val="20"/>
                <w:szCs w:val="20"/>
              </w:rPr>
              <w:t>New definition of balanced ventilation systems has been added to coordinate with new requirements for such systems in Chapter 15.</w:t>
            </w:r>
          </w:p>
        </w:tc>
      </w:tr>
      <w:tr w:rsidR="003A790E" w:rsidRPr="00C65EC3" w14:paraId="3F513924" w14:textId="77777777" w:rsidTr="00A41791">
        <w:tc>
          <w:tcPr>
            <w:tcW w:w="1435" w:type="dxa"/>
            <w:vAlign w:val="center"/>
          </w:tcPr>
          <w:p w14:paraId="57DD9811" w14:textId="09EA2ADC"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6B1F9A91" w14:textId="777AFE7A"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36799713" w14:textId="7A40298A"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71A58B0B" w14:textId="122AC69B"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Battery system, stationary storage</w:t>
            </w:r>
          </w:p>
        </w:tc>
        <w:tc>
          <w:tcPr>
            <w:tcW w:w="4073" w:type="dxa"/>
            <w:vAlign w:val="center"/>
          </w:tcPr>
          <w:p w14:paraId="76D40859" w14:textId="2AAB2431" w:rsidR="003A790E" w:rsidRDefault="003A790E" w:rsidP="003A790E">
            <w:pPr>
              <w:rPr>
                <w:rFonts w:ascii="Arial" w:hAnsi="Arial" w:cs="Arial"/>
                <w:sz w:val="20"/>
                <w:szCs w:val="20"/>
              </w:rPr>
            </w:pPr>
            <w:r>
              <w:rPr>
                <w:rFonts w:ascii="Arial" w:hAnsi="Arial" w:cs="Arial"/>
                <w:sz w:val="20"/>
                <w:szCs w:val="20"/>
              </w:rPr>
              <w:t>New definition added for stationary storage battery systems for coordination with next Section R328 Stationary Storage Battery Systems.</w:t>
            </w:r>
          </w:p>
        </w:tc>
      </w:tr>
      <w:tr w:rsidR="003A790E" w:rsidRPr="00C65EC3" w14:paraId="553436AF" w14:textId="77777777" w:rsidTr="00A41791">
        <w:tc>
          <w:tcPr>
            <w:tcW w:w="1435" w:type="dxa"/>
            <w:vAlign w:val="center"/>
          </w:tcPr>
          <w:p w14:paraId="19AD9BDD" w14:textId="2218A5C9"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3441325F" w14:textId="269CD57B"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44362C1F" w14:textId="0A8695BD"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6D477148" w14:textId="1454BEDC"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Building-integrated photovoltaic roof panel</w:t>
            </w:r>
          </w:p>
        </w:tc>
        <w:tc>
          <w:tcPr>
            <w:tcW w:w="4073" w:type="dxa"/>
            <w:vAlign w:val="center"/>
          </w:tcPr>
          <w:p w14:paraId="68D1D70F" w14:textId="5D00DC20" w:rsidR="003A790E" w:rsidRDefault="003A790E" w:rsidP="003A790E">
            <w:pPr>
              <w:rPr>
                <w:rFonts w:ascii="Arial" w:hAnsi="Arial" w:cs="Arial"/>
                <w:sz w:val="20"/>
                <w:szCs w:val="20"/>
              </w:rPr>
            </w:pPr>
            <w:r>
              <w:rPr>
                <w:rFonts w:ascii="Arial" w:hAnsi="Arial" w:cs="Arial"/>
                <w:sz w:val="20"/>
                <w:szCs w:val="20"/>
              </w:rPr>
              <w:t>New definition added to correlate with provisions in Chapter 9 for building-integrated photovoltaic roof panels</w:t>
            </w:r>
          </w:p>
        </w:tc>
      </w:tr>
      <w:tr w:rsidR="003A790E" w:rsidRPr="00C65EC3" w14:paraId="314EAB69" w14:textId="77777777" w:rsidTr="00A41791">
        <w:tc>
          <w:tcPr>
            <w:tcW w:w="1435" w:type="dxa"/>
            <w:vAlign w:val="center"/>
          </w:tcPr>
          <w:p w14:paraId="2A09E8D4" w14:textId="12610632"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150" w:type="dxa"/>
            <w:vAlign w:val="center"/>
          </w:tcPr>
          <w:p w14:paraId="5935E32F" w14:textId="5F433304"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Cleanout</w:t>
            </w:r>
          </w:p>
        </w:tc>
        <w:tc>
          <w:tcPr>
            <w:tcW w:w="1350" w:type="dxa"/>
            <w:vAlign w:val="center"/>
          </w:tcPr>
          <w:p w14:paraId="03595792" w14:textId="682B17D9"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1581392F" w14:textId="0F3F8EC4"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Cleanout</w:t>
            </w:r>
          </w:p>
        </w:tc>
        <w:tc>
          <w:tcPr>
            <w:tcW w:w="4073" w:type="dxa"/>
            <w:vAlign w:val="center"/>
          </w:tcPr>
          <w:p w14:paraId="197B7BF2" w14:textId="2D54CF14" w:rsidR="003A790E" w:rsidRDefault="003A790E" w:rsidP="003A790E">
            <w:pPr>
              <w:rPr>
                <w:rFonts w:ascii="Arial" w:hAnsi="Arial" w:cs="Arial"/>
                <w:sz w:val="20"/>
                <w:szCs w:val="20"/>
              </w:rPr>
            </w:pPr>
            <w:r>
              <w:rPr>
                <w:rFonts w:ascii="Arial" w:hAnsi="Arial" w:cs="Arial"/>
                <w:sz w:val="20"/>
                <w:szCs w:val="20"/>
              </w:rPr>
              <w:t>Definition revised to coordinate the use of the terms accessible and access in the code.</w:t>
            </w:r>
          </w:p>
        </w:tc>
      </w:tr>
      <w:tr w:rsidR="003A790E" w:rsidRPr="00C65EC3" w14:paraId="11C927C0" w14:textId="77777777" w:rsidTr="00A41791">
        <w:tc>
          <w:tcPr>
            <w:tcW w:w="1435" w:type="dxa"/>
            <w:vAlign w:val="center"/>
          </w:tcPr>
          <w:p w14:paraId="65D6ABFF" w14:textId="4D713814"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77913372" w14:textId="0B81390E"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186F8624" w14:textId="583ED5C5"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0979D1F2" w14:textId="237D0BEF"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Drilled shaft</w:t>
            </w:r>
          </w:p>
        </w:tc>
        <w:tc>
          <w:tcPr>
            <w:tcW w:w="4073" w:type="dxa"/>
            <w:vAlign w:val="center"/>
          </w:tcPr>
          <w:p w14:paraId="2177F39A" w14:textId="0A724F75" w:rsidR="003A790E" w:rsidRDefault="003A790E" w:rsidP="003A790E">
            <w:pPr>
              <w:rPr>
                <w:rFonts w:ascii="Arial" w:hAnsi="Arial" w:cs="Arial"/>
                <w:sz w:val="20"/>
                <w:szCs w:val="20"/>
              </w:rPr>
            </w:pPr>
            <w:r>
              <w:rPr>
                <w:rFonts w:ascii="Arial" w:hAnsi="Arial" w:cs="Arial"/>
                <w:sz w:val="20"/>
                <w:szCs w:val="20"/>
              </w:rPr>
              <w:t>New definition of a type of deep foundation type has been added.</w:t>
            </w:r>
          </w:p>
        </w:tc>
      </w:tr>
      <w:tr w:rsidR="003A790E" w:rsidRPr="00C65EC3" w14:paraId="67609CCA" w14:textId="77777777" w:rsidTr="00A41791">
        <w:tc>
          <w:tcPr>
            <w:tcW w:w="1435" w:type="dxa"/>
            <w:vAlign w:val="center"/>
          </w:tcPr>
          <w:p w14:paraId="56FB3547" w14:textId="69270D25"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7E37B783" w14:textId="1A303104"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3A880ACF" w14:textId="7D9BBCA8"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10138889" w14:textId="66C15F97"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Drilled shaft, socketed</w:t>
            </w:r>
          </w:p>
        </w:tc>
        <w:tc>
          <w:tcPr>
            <w:tcW w:w="4073" w:type="dxa"/>
            <w:vAlign w:val="center"/>
          </w:tcPr>
          <w:p w14:paraId="5869A15F" w14:textId="52FF3125" w:rsidR="003A790E" w:rsidRDefault="003A790E" w:rsidP="003A790E">
            <w:pPr>
              <w:rPr>
                <w:rFonts w:ascii="Arial" w:hAnsi="Arial" w:cs="Arial"/>
                <w:sz w:val="20"/>
                <w:szCs w:val="20"/>
              </w:rPr>
            </w:pPr>
            <w:r>
              <w:rPr>
                <w:rFonts w:ascii="Arial" w:hAnsi="Arial" w:cs="Arial"/>
                <w:sz w:val="20"/>
                <w:szCs w:val="20"/>
              </w:rPr>
              <w:t>New definition of a type of deep foundation type has been added.</w:t>
            </w:r>
          </w:p>
        </w:tc>
      </w:tr>
      <w:tr w:rsidR="003A790E" w:rsidRPr="00C65EC3" w14:paraId="053CA97B" w14:textId="77777777" w:rsidTr="00A41791">
        <w:tc>
          <w:tcPr>
            <w:tcW w:w="1435" w:type="dxa"/>
            <w:vAlign w:val="center"/>
          </w:tcPr>
          <w:p w14:paraId="7462C27E" w14:textId="1F7595CB" w:rsidR="003A790E" w:rsidRDefault="00EE3B22" w:rsidP="003A790E">
            <w:pPr>
              <w:jc w:val="center"/>
              <w:rPr>
                <w:rFonts w:ascii="Arial" w:hAnsi="Arial" w:cs="Arial"/>
                <w:sz w:val="20"/>
                <w:szCs w:val="20"/>
              </w:rPr>
            </w:pPr>
            <w:r>
              <w:rPr>
                <w:rFonts w:ascii="Arial" w:hAnsi="Arial" w:cs="Arial"/>
                <w:sz w:val="20"/>
                <w:szCs w:val="20"/>
              </w:rPr>
              <w:lastRenderedPageBreak/>
              <w:t>R</w:t>
            </w:r>
            <w:r w:rsidR="003A790E">
              <w:rPr>
                <w:rFonts w:ascii="Arial" w:hAnsi="Arial" w:cs="Arial"/>
                <w:sz w:val="20"/>
                <w:szCs w:val="20"/>
              </w:rPr>
              <w:t>202</w:t>
            </w:r>
          </w:p>
        </w:tc>
        <w:tc>
          <w:tcPr>
            <w:tcW w:w="3150" w:type="dxa"/>
            <w:vAlign w:val="center"/>
          </w:tcPr>
          <w:p w14:paraId="0BCC5C47" w14:textId="2AF727DF"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Fenestration</w:t>
            </w:r>
          </w:p>
        </w:tc>
        <w:tc>
          <w:tcPr>
            <w:tcW w:w="1350" w:type="dxa"/>
            <w:vAlign w:val="center"/>
          </w:tcPr>
          <w:p w14:paraId="39FCD70D" w14:textId="51CCF141"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33D2DD99" w14:textId="6CB43206"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Fenestration</w:t>
            </w:r>
          </w:p>
        </w:tc>
        <w:tc>
          <w:tcPr>
            <w:tcW w:w="4073" w:type="dxa"/>
            <w:vAlign w:val="center"/>
          </w:tcPr>
          <w:p w14:paraId="3B8C022F" w14:textId="6E42C0E9" w:rsidR="003A790E" w:rsidRDefault="003A790E" w:rsidP="003A790E">
            <w:pPr>
              <w:rPr>
                <w:rFonts w:ascii="Arial" w:hAnsi="Arial" w:cs="Arial"/>
                <w:sz w:val="20"/>
                <w:szCs w:val="20"/>
              </w:rPr>
            </w:pPr>
            <w:r>
              <w:rPr>
                <w:rFonts w:ascii="Arial" w:hAnsi="Arial" w:cs="Arial"/>
                <w:sz w:val="20"/>
                <w:szCs w:val="20"/>
              </w:rPr>
              <w:t>Definition revised to clarify the distinctions between vertical fenestrations such as windows and skylights and sloped glazing.</w:t>
            </w:r>
          </w:p>
        </w:tc>
      </w:tr>
      <w:tr w:rsidR="003A790E" w:rsidRPr="00C65EC3" w14:paraId="02CCEB5B" w14:textId="77777777" w:rsidTr="00A41791">
        <w:tc>
          <w:tcPr>
            <w:tcW w:w="1435" w:type="dxa"/>
            <w:vAlign w:val="center"/>
          </w:tcPr>
          <w:p w14:paraId="6B52C6A1" w14:textId="5823562D"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619AF344" w14:textId="5EADD01E"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10735D62" w14:textId="3E501DB6"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34D23EBC" w14:textId="535B32AE"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Fenestration, vertical</w:t>
            </w:r>
          </w:p>
        </w:tc>
        <w:tc>
          <w:tcPr>
            <w:tcW w:w="4073" w:type="dxa"/>
            <w:vAlign w:val="center"/>
          </w:tcPr>
          <w:p w14:paraId="00BD8CBD" w14:textId="5DBBFF9E" w:rsidR="003A790E" w:rsidRDefault="003A790E" w:rsidP="003A790E">
            <w:pPr>
              <w:rPr>
                <w:rFonts w:ascii="Arial" w:hAnsi="Arial" w:cs="Arial"/>
                <w:sz w:val="20"/>
                <w:szCs w:val="20"/>
              </w:rPr>
            </w:pPr>
            <w:r>
              <w:rPr>
                <w:rFonts w:ascii="Arial" w:hAnsi="Arial" w:cs="Arial"/>
                <w:sz w:val="20"/>
                <w:szCs w:val="20"/>
              </w:rPr>
              <w:t>New definition added to clarify the distinctions between vertical fenestrations such as windows and skylights and sloped glazing.</w:t>
            </w:r>
          </w:p>
        </w:tc>
      </w:tr>
      <w:tr w:rsidR="003A790E" w:rsidRPr="00C65EC3" w14:paraId="5B745089" w14:textId="77777777" w:rsidTr="00A41791">
        <w:tc>
          <w:tcPr>
            <w:tcW w:w="1435" w:type="dxa"/>
            <w:vAlign w:val="center"/>
          </w:tcPr>
          <w:p w14:paraId="45BA5208" w14:textId="7D005F9D"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150" w:type="dxa"/>
            <w:vAlign w:val="center"/>
          </w:tcPr>
          <w:p w14:paraId="17E9DB18" w14:textId="57EFF0D6"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Fixture fitting</w:t>
            </w:r>
          </w:p>
        </w:tc>
        <w:tc>
          <w:tcPr>
            <w:tcW w:w="1350" w:type="dxa"/>
            <w:vAlign w:val="center"/>
          </w:tcPr>
          <w:p w14:paraId="0186E790" w14:textId="22909374"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2F6E2980" w14:textId="752624B5"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Fixture fitting</w:t>
            </w:r>
          </w:p>
        </w:tc>
        <w:tc>
          <w:tcPr>
            <w:tcW w:w="4073" w:type="dxa"/>
            <w:vAlign w:val="center"/>
          </w:tcPr>
          <w:p w14:paraId="303AD118" w14:textId="001634F2" w:rsidR="003A790E" w:rsidRDefault="003A790E" w:rsidP="003A790E">
            <w:pPr>
              <w:rPr>
                <w:rFonts w:ascii="Arial" w:hAnsi="Arial" w:cs="Arial"/>
                <w:sz w:val="20"/>
                <w:szCs w:val="20"/>
              </w:rPr>
            </w:pPr>
            <w:r>
              <w:rPr>
                <w:rFonts w:ascii="Arial" w:hAnsi="Arial" w:cs="Arial"/>
                <w:sz w:val="20"/>
                <w:szCs w:val="20"/>
              </w:rPr>
              <w:t>Definition revised to coordinate the use of the terms accessible and access in the code.</w:t>
            </w:r>
          </w:p>
        </w:tc>
      </w:tr>
      <w:tr w:rsidR="003A790E" w:rsidRPr="00C65EC3" w14:paraId="326319AB" w14:textId="77777777" w:rsidTr="00A41791">
        <w:tc>
          <w:tcPr>
            <w:tcW w:w="1435" w:type="dxa"/>
            <w:vAlign w:val="center"/>
          </w:tcPr>
          <w:p w14:paraId="580EA28E" w14:textId="280454A4"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447F149A" w14:textId="492FF071"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5A462AD1" w14:textId="7B5DF876"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50E569B8" w14:textId="4DE8C04D"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Full-open valve</w:t>
            </w:r>
          </w:p>
        </w:tc>
        <w:tc>
          <w:tcPr>
            <w:tcW w:w="4073" w:type="dxa"/>
            <w:vAlign w:val="center"/>
          </w:tcPr>
          <w:p w14:paraId="0C1590DD" w14:textId="0579B745" w:rsidR="003A790E" w:rsidRDefault="003A790E" w:rsidP="003A790E">
            <w:pPr>
              <w:rPr>
                <w:rFonts w:ascii="Arial" w:hAnsi="Arial" w:cs="Arial"/>
                <w:sz w:val="20"/>
                <w:szCs w:val="20"/>
              </w:rPr>
            </w:pPr>
            <w:r>
              <w:rPr>
                <w:rFonts w:ascii="Arial" w:hAnsi="Arial" w:cs="Arial"/>
                <w:sz w:val="20"/>
                <w:szCs w:val="20"/>
              </w:rPr>
              <w:t>New definition added to define a phrase that is used in various places in the code.  The new definition encompasses all types of valves that do not appreciably restrict the flow of water.</w:t>
            </w:r>
          </w:p>
        </w:tc>
      </w:tr>
      <w:tr w:rsidR="003A790E" w:rsidRPr="00C65EC3" w14:paraId="6F50AF44" w14:textId="77777777" w:rsidTr="00A41791">
        <w:tc>
          <w:tcPr>
            <w:tcW w:w="1435" w:type="dxa"/>
            <w:vAlign w:val="center"/>
          </w:tcPr>
          <w:p w14:paraId="247DB39C" w14:textId="1DC90975"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150" w:type="dxa"/>
            <w:vAlign w:val="center"/>
          </w:tcPr>
          <w:p w14:paraId="05602BB6" w14:textId="3DF812A6"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Labeled</w:t>
            </w:r>
          </w:p>
        </w:tc>
        <w:tc>
          <w:tcPr>
            <w:tcW w:w="1350" w:type="dxa"/>
            <w:vAlign w:val="center"/>
          </w:tcPr>
          <w:p w14:paraId="557995E5" w14:textId="5F11C8DE"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3478558C" w14:textId="5A3F0037"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Labeled</w:t>
            </w:r>
          </w:p>
        </w:tc>
        <w:tc>
          <w:tcPr>
            <w:tcW w:w="4073" w:type="dxa"/>
            <w:vAlign w:val="center"/>
          </w:tcPr>
          <w:p w14:paraId="0776B028" w14:textId="6F0BAB09" w:rsidR="003A790E" w:rsidRDefault="003A790E" w:rsidP="003A790E">
            <w:pPr>
              <w:rPr>
                <w:rFonts w:ascii="Arial" w:hAnsi="Arial" w:cs="Arial"/>
                <w:sz w:val="20"/>
                <w:szCs w:val="20"/>
              </w:rPr>
            </w:pPr>
            <w:r>
              <w:rPr>
                <w:rFonts w:ascii="Arial" w:hAnsi="Arial" w:cs="Arial"/>
                <w:sz w:val="20"/>
                <w:szCs w:val="20"/>
              </w:rPr>
              <w:t>Definition revised for consistency with the FBCB by changing inspection agency to approved agency.</w:t>
            </w:r>
          </w:p>
        </w:tc>
      </w:tr>
      <w:tr w:rsidR="003A790E" w:rsidRPr="00C65EC3" w14:paraId="415831FB" w14:textId="77777777" w:rsidTr="00A41791">
        <w:tc>
          <w:tcPr>
            <w:tcW w:w="1435" w:type="dxa"/>
            <w:vAlign w:val="center"/>
          </w:tcPr>
          <w:p w14:paraId="2BAC6712" w14:textId="447C9B48"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150" w:type="dxa"/>
            <w:vAlign w:val="center"/>
          </w:tcPr>
          <w:p w14:paraId="0FFADA29" w14:textId="70F04DE2"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Light-frame construction</w:t>
            </w:r>
          </w:p>
        </w:tc>
        <w:tc>
          <w:tcPr>
            <w:tcW w:w="1350" w:type="dxa"/>
            <w:vAlign w:val="center"/>
          </w:tcPr>
          <w:p w14:paraId="25900859" w14:textId="4853CC2F"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219D13AD" w14:textId="1F0D3F38"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Light-frame construction</w:t>
            </w:r>
          </w:p>
        </w:tc>
        <w:tc>
          <w:tcPr>
            <w:tcW w:w="4073" w:type="dxa"/>
            <w:vAlign w:val="center"/>
          </w:tcPr>
          <w:p w14:paraId="2208A96B" w14:textId="15ABFFCD" w:rsidR="003A790E" w:rsidRDefault="003A790E" w:rsidP="003A790E">
            <w:pPr>
              <w:rPr>
                <w:rFonts w:ascii="Arial" w:hAnsi="Arial" w:cs="Arial"/>
                <w:sz w:val="20"/>
                <w:szCs w:val="20"/>
              </w:rPr>
            </w:pPr>
            <w:r>
              <w:rPr>
                <w:rFonts w:ascii="Arial" w:hAnsi="Arial" w:cs="Arial"/>
                <w:sz w:val="20"/>
                <w:szCs w:val="20"/>
              </w:rPr>
              <w:t>Definition editorially revised for clarity.</w:t>
            </w:r>
          </w:p>
        </w:tc>
      </w:tr>
      <w:tr w:rsidR="003A790E" w:rsidRPr="00C65EC3" w14:paraId="3C1A921A" w14:textId="77777777" w:rsidTr="00A41791">
        <w:tc>
          <w:tcPr>
            <w:tcW w:w="1435" w:type="dxa"/>
            <w:vAlign w:val="center"/>
          </w:tcPr>
          <w:p w14:paraId="3212B356" w14:textId="5DBB326D"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1276BC11" w14:textId="718A5E3B"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70199923" w14:textId="028E07AC"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2114C010" w14:textId="41EC3DD7"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Ready Access (To)</w:t>
            </w:r>
          </w:p>
        </w:tc>
        <w:tc>
          <w:tcPr>
            <w:tcW w:w="4073" w:type="dxa"/>
            <w:vAlign w:val="center"/>
          </w:tcPr>
          <w:p w14:paraId="3418F277" w14:textId="57F16612" w:rsidR="003A790E" w:rsidRPr="00F3288E" w:rsidRDefault="003A790E" w:rsidP="003A790E">
            <w:pPr>
              <w:rPr>
                <w:rFonts w:ascii="Arial" w:hAnsi="Arial" w:cs="Arial"/>
                <w:sz w:val="20"/>
                <w:szCs w:val="20"/>
              </w:rPr>
            </w:pPr>
            <w:r w:rsidRPr="00F3288E">
              <w:rPr>
                <w:rFonts w:ascii="Arial" w:hAnsi="Arial" w:cs="Arial"/>
                <w:sz w:val="20"/>
                <w:szCs w:val="20"/>
              </w:rPr>
              <w:t xml:space="preserve">New definition clarifying the distinction between accessible and having access to something.  </w:t>
            </w:r>
            <w:r>
              <w:rPr>
                <w:rFonts w:ascii="Arial" w:hAnsi="Arial" w:cs="Arial"/>
                <w:sz w:val="20"/>
                <w:szCs w:val="20"/>
              </w:rPr>
              <w:t xml:space="preserve">Ready </w:t>
            </w:r>
            <w:r w:rsidRPr="00F3288E">
              <w:rPr>
                <w:rFonts w:ascii="Arial" w:hAnsi="Arial" w:cs="Arial"/>
                <w:sz w:val="20"/>
                <w:szCs w:val="20"/>
              </w:rPr>
              <w:t xml:space="preserve">Access To is defined as </w:t>
            </w:r>
            <w:r>
              <w:rPr>
                <w:rFonts w:ascii="Arial" w:eastAsia="Arial" w:hAnsi="Arial" w:cs="Arial"/>
                <w:sz w:val="20"/>
                <w:szCs w:val="20"/>
              </w:rPr>
              <w:t>t</w:t>
            </w:r>
            <w:r w:rsidRPr="00F3288E">
              <w:rPr>
                <w:rFonts w:ascii="Arial" w:eastAsia="Arial" w:hAnsi="Arial" w:cs="Arial"/>
                <w:sz w:val="20"/>
                <w:szCs w:val="20"/>
              </w:rPr>
              <w:t xml:space="preserve">hat which enables a device, </w:t>
            </w:r>
            <w:r w:rsidR="006135B1" w:rsidRPr="00F3288E">
              <w:rPr>
                <w:rFonts w:ascii="Arial" w:eastAsia="Arial" w:hAnsi="Arial" w:cs="Arial"/>
                <w:sz w:val="20"/>
                <w:szCs w:val="20"/>
              </w:rPr>
              <w:t>appliance,</w:t>
            </w:r>
            <w:r w:rsidRPr="00F3288E">
              <w:rPr>
                <w:rFonts w:ascii="Arial" w:eastAsia="Arial" w:hAnsi="Arial" w:cs="Arial"/>
                <w:sz w:val="20"/>
                <w:szCs w:val="20"/>
              </w:rPr>
              <w:t xml:space="preserve"> or equipment to be directly reached, without requiring the removal or movement of any panel, </w:t>
            </w:r>
            <w:proofErr w:type="gramStart"/>
            <w:r w:rsidRPr="00F3288E">
              <w:rPr>
                <w:rFonts w:ascii="Arial" w:eastAsia="Arial" w:hAnsi="Arial" w:cs="Arial"/>
                <w:sz w:val="20"/>
                <w:szCs w:val="20"/>
              </w:rPr>
              <w:t>door</w:t>
            </w:r>
            <w:proofErr w:type="gramEnd"/>
            <w:r w:rsidRPr="00F3288E">
              <w:rPr>
                <w:rFonts w:ascii="Arial" w:eastAsia="Arial" w:hAnsi="Arial" w:cs="Arial"/>
                <w:sz w:val="20"/>
                <w:szCs w:val="20"/>
              </w:rPr>
              <w:t xml:space="preserve"> or similar obstruction.</w:t>
            </w:r>
          </w:p>
        </w:tc>
      </w:tr>
      <w:tr w:rsidR="003A790E" w:rsidRPr="00C65EC3" w14:paraId="4E9ACCA3" w14:textId="77777777" w:rsidTr="00A41791">
        <w:tc>
          <w:tcPr>
            <w:tcW w:w="1435" w:type="dxa"/>
            <w:vAlign w:val="center"/>
          </w:tcPr>
          <w:p w14:paraId="6263C53D" w14:textId="41970E1B" w:rsidR="003A790E" w:rsidRDefault="003A790E" w:rsidP="003A790E">
            <w:pPr>
              <w:jc w:val="center"/>
              <w:rPr>
                <w:rFonts w:ascii="Arial" w:hAnsi="Arial" w:cs="Arial"/>
                <w:sz w:val="20"/>
                <w:szCs w:val="20"/>
              </w:rPr>
            </w:pPr>
            <w:r>
              <w:rPr>
                <w:rFonts w:ascii="Arial" w:hAnsi="Arial" w:cs="Arial"/>
                <w:sz w:val="20"/>
                <w:szCs w:val="20"/>
              </w:rPr>
              <w:t>-</w:t>
            </w:r>
          </w:p>
        </w:tc>
        <w:tc>
          <w:tcPr>
            <w:tcW w:w="3150" w:type="dxa"/>
            <w:vAlign w:val="center"/>
          </w:tcPr>
          <w:p w14:paraId="28928E2D" w14:textId="5B050C35" w:rsidR="003A790E" w:rsidRDefault="003A790E" w:rsidP="003A790E">
            <w:pPr>
              <w:jc w:val="center"/>
              <w:rPr>
                <w:rFonts w:ascii="Arial" w:hAnsi="Arial" w:cs="Arial"/>
                <w:sz w:val="20"/>
                <w:szCs w:val="20"/>
              </w:rPr>
            </w:pPr>
            <w:r>
              <w:rPr>
                <w:rFonts w:ascii="Arial" w:hAnsi="Arial" w:cs="Arial"/>
                <w:sz w:val="20"/>
                <w:szCs w:val="20"/>
              </w:rPr>
              <w:t>-</w:t>
            </w:r>
          </w:p>
        </w:tc>
        <w:tc>
          <w:tcPr>
            <w:tcW w:w="1350" w:type="dxa"/>
            <w:vAlign w:val="center"/>
          </w:tcPr>
          <w:p w14:paraId="19652619" w14:textId="4D34EDA7" w:rsidR="003A790E" w:rsidRDefault="00EE3B22" w:rsidP="003A790E">
            <w:pPr>
              <w:jc w:val="center"/>
              <w:rPr>
                <w:rFonts w:ascii="Arial" w:hAnsi="Arial" w:cs="Arial"/>
                <w:sz w:val="20"/>
                <w:szCs w:val="20"/>
              </w:rPr>
            </w:pPr>
            <w:r>
              <w:rPr>
                <w:rFonts w:ascii="Arial" w:hAnsi="Arial" w:cs="Arial"/>
                <w:sz w:val="20"/>
                <w:szCs w:val="20"/>
              </w:rPr>
              <w:t>R</w:t>
            </w:r>
            <w:r w:rsidR="003A790E">
              <w:rPr>
                <w:rFonts w:ascii="Arial" w:hAnsi="Arial" w:cs="Arial"/>
                <w:sz w:val="20"/>
                <w:szCs w:val="20"/>
              </w:rPr>
              <w:t>202</w:t>
            </w:r>
          </w:p>
        </w:tc>
        <w:tc>
          <w:tcPr>
            <w:tcW w:w="3420" w:type="dxa"/>
            <w:vAlign w:val="center"/>
          </w:tcPr>
          <w:p w14:paraId="58734713" w14:textId="3E50EEF7" w:rsidR="003A790E" w:rsidRDefault="00287078" w:rsidP="003A790E">
            <w:pPr>
              <w:rPr>
                <w:rFonts w:ascii="Arial" w:hAnsi="Arial" w:cs="Arial"/>
                <w:sz w:val="20"/>
                <w:szCs w:val="20"/>
              </w:rPr>
            </w:pPr>
            <w:r>
              <w:rPr>
                <w:rFonts w:ascii="Arial" w:hAnsi="Arial" w:cs="Arial"/>
                <w:sz w:val="20"/>
                <w:szCs w:val="20"/>
              </w:rPr>
              <w:t xml:space="preserve">Definitions: </w:t>
            </w:r>
            <w:r w:rsidR="003A790E">
              <w:rPr>
                <w:rFonts w:ascii="Arial" w:hAnsi="Arial" w:cs="Arial"/>
                <w:sz w:val="20"/>
                <w:szCs w:val="20"/>
              </w:rPr>
              <w:t>Vapor diffusion port</w:t>
            </w:r>
          </w:p>
        </w:tc>
        <w:tc>
          <w:tcPr>
            <w:tcW w:w="4073" w:type="dxa"/>
            <w:vAlign w:val="center"/>
          </w:tcPr>
          <w:p w14:paraId="597A945E" w14:textId="260BCB3D" w:rsidR="003A790E" w:rsidRDefault="003A790E" w:rsidP="003A790E">
            <w:pPr>
              <w:rPr>
                <w:rFonts w:ascii="Arial" w:hAnsi="Arial" w:cs="Arial"/>
                <w:sz w:val="20"/>
                <w:szCs w:val="20"/>
              </w:rPr>
            </w:pPr>
            <w:r>
              <w:rPr>
                <w:rFonts w:ascii="Arial" w:hAnsi="Arial" w:cs="Arial"/>
                <w:sz w:val="20"/>
                <w:szCs w:val="20"/>
              </w:rPr>
              <w:t>New definition added to coordinate with new provisions in Section R806 for attic ventilation.</w:t>
            </w:r>
          </w:p>
        </w:tc>
      </w:tr>
      <w:tr w:rsidR="00287078" w:rsidRPr="00C65EC3" w14:paraId="57481EC5" w14:textId="77777777" w:rsidTr="00A41791">
        <w:tc>
          <w:tcPr>
            <w:tcW w:w="1435" w:type="dxa"/>
            <w:vAlign w:val="center"/>
          </w:tcPr>
          <w:p w14:paraId="23A97809" w14:textId="080DF786" w:rsidR="00287078" w:rsidRDefault="00287078" w:rsidP="00287078">
            <w:pPr>
              <w:jc w:val="center"/>
              <w:rPr>
                <w:rFonts w:ascii="Arial" w:hAnsi="Arial" w:cs="Arial"/>
                <w:sz w:val="20"/>
                <w:szCs w:val="20"/>
              </w:rPr>
            </w:pPr>
            <w:r>
              <w:rPr>
                <w:rFonts w:ascii="Arial" w:hAnsi="Arial" w:cs="Arial"/>
                <w:sz w:val="20"/>
                <w:szCs w:val="20"/>
              </w:rPr>
              <w:t>R202</w:t>
            </w:r>
          </w:p>
        </w:tc>
        <w:tc>
          <w:tcPr>
            <w:tcW w:w="3150" w:type="dxa"/>
            <w:vAlign w:val="center"/>
          </w:tcPr>
          <w:p w14:paraId="376EBD8C" w14:textId="2ADDEAF6" w:rsidR="00287078" w:rsidRDefault="00287078" w:rsidP="00287078">
            <w:pPr>
              <w:rPr>
                <w:rFonts w:ascii="Arial" w:hAnsi="Arial" w:cs="Arial"/>
                <w:sz w:val="20"/>
                <w:szCs w:val="20"/>
              </w:rPr>
            </w:pPr>
            <w:r>
              <w:rPr>
                <w:rFonts w:ascii="Arial" w:hAnsi="Arial" w:cs="Arial"/>
                <w:sz w:val="20"/>
                <w:szCs w:val="20"/>
              </w:rPr>
              <w:t>Definitions:  Vapor permeable membrane</w:t>
            </w:r>
          </w:p>
        </w:tc>
        <w:tc>
          <w:tcPr>
            <w:tcW w:w="1350" w:type="dxa"/>
            <w:vAlign w:val="center"/>
          </w:tcPr>
          <w:p w14:paraId="2E6A7A41" w14:textId="70C8BDDF" w:rsidR="00287078" w:rsidRDefault="00287078" w:rsidP="00287078">
            <w:pPr>
              <w:jc w:val="center"/>
              <w:rPr>
                <w:rFonts w:ascii="Arial" w:hAnsi="Arial" w:cs="Arial"/>
                <w:sz w:val="20"/>
                <w:szCs w:val="20"/>
              </w:rPr>
            </w:pPr>
            <w:r>
              <w:rPr>
                <w:rFonts w:ascii="Arial" w:hAnsi="Arial" w:cs="Arial"/>
                <w:sz w:val="20"/>
                <w:szCs w:val="20"/>
              </w:rPr>
              <w:t>202</w:t>
            </w:r>
          </w:p>
        </w:tc>
        <w:tc>
          <w:tcPr>
            <w:tcW w:w="3420" w:type="dxa"/>
            <w:vAlign w:val="center"/>
          </w:tcPr>
          <w:p w14:paraId="45E0D3A6" w14:textId="2291D863" w:rsidR="00287078" w:rsidRDefault="00287078" w:rsidP="00287078">
            <w:pPr>
              <w:jc w:val="center"/>
              <w:rPr>
                <w:rFonts w:ascii="Arial" w:hAnsi="Arial" w:cs="Arial"/>
                <w:sz w:val="20"/>
                <w:szCs w:val="20"/>
              </w:rPr>
            </w:pPr>
            <w:r>
              <w:rPr>
                <w:rFonts w:ascii="Arial" w:hAnsi="Arial" w:cs="Arial"/>
                <w:sz w:val="20"/>
                <w:szCs w:val="20"/>
              </w:rPr>
              <w:t xml:space="preserve">Definitions:  Vapor permeable </w:t>
            </w:r>
          </w:p>
        </w:tc>
        <w:tc>
          <w:tcPr>
            <w:tcW w:w="4073" w:type="dxa"/>
            <w:vAlign w:val="center"/>
          </w:tcPr>
          <w:p w14:paraId="5D245E72" w14:textId="03A5BB45" w:rsidR="00287078" w:rsidRPr="00320B3D" w:rsidRDefault="00287078" w:rsidP="00287078">
            <w:pPr>
              <w:autoSpaceDE w:val="0"/>
              <w:autoSpaceDN w:val="0"/>
              <w:adjustRightInd w:val="0"/>
              <w:rPr>
                <w:rFonts w:ascii="Arial" w:hAnsi="Arial" w:cs="Arial"/>
                <w:sz w:val="20"/>
                <w:szCs w:val="20"/>
              </w:rPr>
            </w:pPr>
            <w:r>
              <w:rPr>
                <w:rFonts w:ascii="Arial" w:hAnsi="Arial" w:cs="Arial"/>
                <w:sz w:val="20"/>
                <w:szCs w:val="20"/>
              </w:rPr>
              <w:t>Definition revised to delete the term “membrane” so that the definition applies to the vapor permeance of any material.  Testing in accordance with Procedure B of ASTM E96 has been added as an alternative to Procedure A</w:t>
            </w:r>
          </w:p>
        </w:tc>
      </w:tr>
      <w:tr w:rsidR="003A790E" w:rsidRPr="00C65EC3" w14:paraId="1AD7CEC8" w14:textId="77777777" w:rsidTr="00A41791">
        <w:tc>
          <w:tcPr>
            <w:tcW w:w="13428" w:type="dxa"/>
            <w:gridSpan w:val="5"/>
            <w:shd w:val="clear" w:color="auto" w:fill="7F7F7F" w:themeFill="text1" w:themeFillTint="80"/>
            <w:vAlign w:val="center"/>
          </w:tcPr>
          <w:p w14:paraId="2192E13E" w14:textId="77777777" w:rsidR="003A790E" w:rsidRPr="003E3744" w:rsidRDefault="003A790E" w:rsidP="003A790E">
            <w:pPr>
              <w:rPr>
                <w:rFonts w:ascii="Arial" w:hAnsi="Arial" w:cs="Arial"/>
                <w:b/>
                <w:sz w:val="20"/>
                <w:szCs w:val="20"/>
              </w:rPr>
            </w:pPr>
            <w:r>
              <w:rPr>
                <w:rFonts w:ascii="Arial" w:hAnsi="Arial" w:cs="Arial"/>
                <w:b/>
                <w:sz w:val="20"/>
                <w:szCs w:val="20"/>
              </w:rPr>
              <w:t>Chapter 3: Building Planning</w:t>
            </w:r>
          </w:p>
        </w:tc>
      </w:tr>
      <w:tr w:rsidR="00EE3B22" w:rsidRPr="00C65EC3" w14:paraId="273D53E5" w14:textId="77777777" w:rsidTr="00A41791">
        <w:tc>
          <w:tcPr>
            <w:tcW w:w="1435" w:type="dxa"/>
            <w:shd w:val="clear" w:color="auto" w:fill="auto"/>
            <w:vAlign w:val="center"/>
          </w:tcPr>
          <w:p w14:paraId="64249E87" w14:textId="10C148F1" w:rsidR="00EE3B22" w:rsidRPr="00EE3B22" w:rsidRDefault="00EE3B22" w:rsidP="00EE3B22">
            <w:pPr>
              <w:jc w:val="center"/>
              <w:rPr>
                <w:rFonts w:ascii="Arial" w:hAnsi="Arial" w:cs="Arial"/>
                <w:sz w:val="20"/>
                <w:szCs w:val="20"/>
              </w:rPr>
            </w:pPr>
            <w:r>
              <w:rPr>
                <w:rFonts w:ascii="Arial" w:hAnsi="Arial" w:cs="Arial"/>
                <w:sz w:val="20"/>
                <w:szCs w:val="20"/>
              </w:rPr>
              <w:t>R</w:t>
            </w:r>
            <w:r w:rsidRPr="00EE3B22">
              <w:rPr>
                <w:rFonts w:ascii="Arial" w:hAnsi="Arial" w:cs="Arial"/>
                <w:sz w:val="20"/>
                <w:szCs w:val="20"/>
              </w:rPr>
              <w:t>301.2.1</w:t>
            </w:r>
          </w:p>
        </w:tc>
        <w:tc>
          <w:tcPr>
            <w:tcW w:w="3150" w:type="dxa"/>
            <w:shd w:val="clear" w:color="auto" w:fill="auto"/>
            <w:vAlign w:val="center"/>
          </w:tcPr>
          <w:p w14:paraId="6BE29302" w14:textId="1B61AB44" w:rsidR="00EE3B22" w:rsidRPr="00EE3B22" w:rsidRDefault="00EE3B22" w:rsidP="00EE3B22">
            <w:pPr>
              <w:rPr>
                <w:rFonts w:ascii="Arial" w:hAnsi="Arial" w:cs="Arial"/>
                <w:sz w:val="20"/>
                <w:szCs w:val="20"/>
              </w:rPr>
            </w:pPr>
            <w:r w:rsidRPr="00EE3B22">
              <w:rPr>
                <w:rFonts w:ascii="Arial" w:hAnsi="Arial" w:cs="Arial"/>
                <w:sz w:val="20"/>
                <w:szCs w:val="20"/>
              </w:rPr>
              <w:t>Wind design criteria</w:t>
            </w:r>
          </w:p>
        </w:tc>
        <w:tc>
          <w:tcPr>
            <w:tcW w:w="1350" w:type="dxa"/>
            <w:shd w:val="clear" w:color="auto" w:fill="auto"/>
            <w:vAlign w:val="center"/>
          </w:tcPr>
          <w:p w14:paraId="6E2E9821" w14:textId="0A76F5D3" w:rsidR="00EE3B22" w:rsidRPr="00EE3B22" w:rsidRDefault="00EE3B22" w:rsidP="00EE3B22">
            <w:pPr>
              <w:jc w:val="center"/>
              <w:rPr>
                <w:rFonts w:ascii="Arial" w:hAnsi="Arial" w:cs="Arial"/>
                <w:sz w:val="20"/>
                <w:szCs w:val="20"/>
              </w:rPr>
            </w:pPr>
            <w:r>
              <w:rPr>
                <w:rFonts w:ascii="Arial" w:hAnsi="Arial" w:cs="Arial"/>
                <w:sz w:val="20"/>
                <w:szCs w:val="20"/>
              </w:rPr>
              <w:t>R</w:t>
            </w:r>
            <w:r w:rsidRPr="00EE3B22">
              <w:rPr>
                <w:rFonts w:ascii="Arial" w:hAnsi="Arial" w:cs="Arial"/>
                <w:sz w:val="20"/>
                <w:szCs w:val="20"/>
              </w:rPr>
              <w:t>301.2.1</w:t>
            </w:r>
          </w:p>
        </w:tc>
        <w:tc>
          <w:tcPr>
            <w:tcW w:w="3420" w:type="dxa"/>
            <w:shd w:val="clear" w:color="auto" w:fill="auto"/>
            <w:vAlign w:val="center"/>
          </w:tcPr>
          <w:p w14:paraId="0C8F131E" w14:textId="7C825365" w:rsidR="00EE3B22" w:rsidRPr="00EE3B22" w:rsidRDefault="00EE3B22" w:rsidP="00EE3B22">
            <w:pPr>
              <w:rPr>
                <w:rFonts w:ascii="Arial" w:hAnsi="Arial" w:cs="Arial"/>
                <w:sz w:val="20"/>
                <w:szCs w:val="20"/>
              </w:rPr>
            </w:pPr>
            <w:r w:rsidRPr="00EE3B22">
              <w:rPr>
                <w:rFonts w:ascii="Arial" w:hAnsi="Arial" w:cs="Arial"/>
                <w:sz w:val="20"/>
                <w:szCs w:val="20"/>
              </w:rPr>
              <w:t>Wind design criteria</w:t>
            </w:r>
          </w:p>
        </w:tc>
        <w:tc>
          <w:tcPr>
            <w:tcW w:w="4073" w:type="dxa"/>
            <w:shd w:val="clear" w:color="auto" w:fill="auto"/>
            <w:vAlign w:val="center"/>
          </w:tcPr>
          <w:p w14:paraId="67DD1361" w14:textId="6126CA65" w:rsidR="00EE3B22" w:rsidRPr="00EE3B22" w:rsidRDefault="00EE3B22" w:rsidP="00EE3B22">
            <w:pPr>
              <w:rPr>
                <w:rFonts w:ascii="Arial" w:hAnsi="Arial" w:cs="Arial"/>
                <w:sz w:val="20"/>
                <w:szCs w:val="20"/>
              </w:rPr>
            </w:pPr>
            <w:r>
              <w:rPr>
                <w:rFonts w:ascii="Arial" w:hAnsi="Arial" w:cs="Arial"/>
                <w:sz w:val="20"/>
                <w:szCs w:val="20"/>
              </w:rPr>
              <w:t>New language has been added to require metal shingles to be design</w:t>
            </w:r>
            <w:r w:rsidR="0022705D">
              <w:rPr>
                <w:rFonts w:ascii="Arial" w:hAnsi="Arial" w:cs="Arial"/>
                <w:sz w:val="20"/>
                <w:szCs w:val="20"/>
              </w:rPr>
              <w:t>ed</w:t>
            </w:r>
            <w:r>
              <w:rPr>
                <w:rFonts w:ascii="Arial" w:hAnsi="Arial" w:cs="Arial"/>
                <w:sz w:val="20"/>
                <w:szCs w:val="20"/>
              </w:rPr>
              <w:t xml:space="preserve"> for wind </w:t>
            </w:r>
            <w:r>
              <w:rPr>
                <w:rFonts w:ascii="Arial" w:hAnsi="Arial" w:cs="Arial"/>
                <w:sz w:val="20"/>
                <w:szCs w:val="20"/>
              </w:rPr>
              <w:lastRenderedPageBreak/>
              <w:t>speeds in accordance with new Section R905.4.4</w:t>
            </w:r>
          </w:p>
        </w:tc>
      </w:tr>
      <w:tr w:rsidR="00D42B33" w:rsidRPr="00C65EC3" w14:paraId="23484253" w14:textId="77777777" w:rsidTr="0022705D">
        <w:tc>
          <w:tcPr>
            <w:tcW w:w="1435" w:type="dxa"/>
            <w:shd w:val="clear" w:color="auto" w:fill="FFFF00"/>
            <w:vAlign w:val="center"/>
          </w:tcPr>
          <w:p w14:paraId="76C841FE" w14:textId="2A581CB5" w:rsidR="00D42B33" w:rsidRPr="0001141A" w:rsidRDefault="00D42B33" w:rsidP="00D42B33">
            <w:pPr>
              <w:jc w:val="center"/>
              <w:rPr>
                <w:rFonts w:ascii="Arial" w:hAnsi="Arial" w:cs="Arial"/>
                <w:sz w:val="20"/>
                <w:szCs w:val="20"/>
              </w:rPr>
            </w:pPr>
            <w:r>
              <w:rPr>
                <w:rFonts w:ascii="Arial" w:hAnsi="Arial" w:cs="Arial"/>
                <w:sz w:val="20"/>
                <w:szCs w:val="20"/>
              </w:rPr>
              <w:lastRenderedPageBreak/>
              <w:t>R301.2.1.1</w:t>
            </w:r>
          </w:p>
        </w:tc>
        <w:tc>
          <w:tcPr>
            <w:tcW w:w="3150" w:type="dxa"/>
            <w:shd w:val="clear" w:color="auto" w:fill="FFFF00"/>
            <w:vAlign w:val="center"/>
          </w:tcPr>
          <w:p w14:paraId="7B98AA40" w14:textId="7E7BC142" w:rsidR="00D42B33" w:rsidRPr="0001141A" w:rsidRDefault="00D42B33" w:rsidP="00D42B33">
            <w:pPr>
              <w:rPr>
                <w:rFonts w:ascii="Arial" w:hAnsi="Arial" w:cs="Arial"/>
                <w:sz w:val="20"/>
                <w:szCs w:val="20"/>
              </w:rPr>
            </w:pPr>
            <w:r>
              <w:rPr>
                <w:rFonts w:ascii="Arial" w:hAnsi="Arial" w:cs="Arial"/>
                <w:sz w:val="20"/>
                <w:szCs w:val="20"/>
              </w:rPr>
              <w:t>Wind design required</w:t>
            </w:r>
          </w:p>
        </w:tc>
        <w:tc>
          <w:tcPr>
            <w:tcW w:w="1350" w:type="dxa"/>
            <w:shd w:val="clear" w:color="auto" w:fill="FFFF00"/>
            <w:vAlign w:val="center"/>
          </w:tcPr>
          <w:p w14:paraId="2AC8588E" w14:textId="71E49B4C" w:rsidR="00D42B33" w:rsidRPr="0001141A" w:rsidRDefault="00D42B33" w:rsidP="00D42B33">
            <w:pPr>
              <w:jc w:val="center"/>
              <w:rPr>
                <w:rFonts w:ascii="Arial" w:hAnsi="Arial" w:cs="Arial"/>
                <w:sz w:val="20"/>
                <w:szCs w:val="20"/>
              </w:rPr>
            </w:pPr>
            <w:r>
              <w:rPr>
                <w:rFonts w:ascii="Arial" w:hAnsi="Arial" w:cs="Arial"/>
                <w:sz w:val="20"/>
                <w:szCs w:val="20"/>
              </w:rPr>
              <w:t>R301.2.1.1</w:t>
            </w:r>
          </w:p>
        </w:tc>
        <w:tc>
          <w:tcPr>
            <w:tcW w:w="3420" w:type="dxa"/>
            <w:shd w:val="clear" w:color="auto" w:fill="FFFF00"/>
            <w:vAlign w:val="center"/>
          </w:tcPr>
          <w:p w14:paraId="62FA0A70" w14:textId="6A26B762" w:rsidR="00D42B33" w:rsidRPr="0001141A" w:rsidRDefault="00D42B33" w:rsidP="00D42B33">
            <w:pPr>
              <w:rPr>
                <w:rFonts w:ascii="Arial" w:hAnsi="Arial" w:cs="Arial"/>
                <w:sz w:val="20"/>
                <w:szCs w:val="20"/>
              </w:rPr>
            </w:pPr>
            <w:r>
              <w:rPr>
                <w:rFonts w:ascii="Arial" w:hAnsi="Arial" w:cs="Arial"/>
                <w:sz w:val="20"/>
                <w:szCs w:val="20"/>
              </w:rPr>
              <w:t>Wind design required</w:t>
            </w:r>
          </w:p>
        </w:tc>
        <w:tc>
          <w:tcPr>
            <w:tcW w:w="4073" w:type="dxa"/>
            <w:shd w:val="clear" w:color="auto" w:fill="FFFF00"/>
            <w:vAlign w:val="center"/>
          </w:tcPr>
          <w:p w14:paraId="2D6F5623" w14:textId="3026FA2C" w:rsidR="00D42B33" w:rsidRPr="0001141A" w:rsidRDefault="00D42B33" w:rsidP="00D42B33">
            <w:pPr>
              <w:rPr>
                <w:rFonts w:ascii="Arial" w:hAnsi="Arial" w:cs="Arial"/>
                <w:sz w:val="20"/>
                <w:szCs w:val="20"/>
              </w:rPr>
            </w:pPr>
            <w:r>
              <w:rPr>
                <w:rFonts w:ascii="Arial" w:hAnsi="Arial" w:cs="Arial"/>
                <w:sz w:val="20"/>
                <w:szCs w:val="20"/>
              </w:rPr>
              <w:t>The wind design required section has been reorganized to clarify which provisions of the code are applicable to various construction methods.  The prescriptive provisions for low wind areas in Chapters 5, 6,</w:t>
            </w:r>
            <w:r w:rsidR="00213623">
              <w:rPr>
                <w:rFonts w:ascii="Arial" w:hAnsi="Arial" w:cs="Arial"/>
                <w:sz w:val="20"/>
                <w:szCs w:val="20"/>
              </w:rPr>
              <w:t xml:space="preserve"> and </w:t>
            </w:r>
            <w:r>
              <w:rPr>
                <w:rFonts w:ascii="Arial" w:hAnsi="Arial" w:cs="Arial"/>
                <w:sz w:val="20"/>
                <w:szCs w:val="20"/>
              </w:rPr>
              <w:t>8 have been deleted.  Wind design requirements in the FBCR are generally unchanged but the code now makes it clear which provisions apply.</w:t>
            </w:r>
            <w:r w:rsidR="005D5820">
              <w:rPr>
                <w:rFonts w:ascii="Arial" w:hAnsi="Arial" w:cs="Arial"/>
                <w:sz w:val="20"/>
                <w:szCs w:val="20"/>
              </w:rPr>
              <w:t xml:space="preserve">  ICC 600 is now only permitted to be used for the design of concrete and masonry walls.  Wood frame roofs are required to be designed in accordance with ASCE 7 or in accordance with the AWC WFCM.  New exceptions specifically reference applicable sections in the code for the design of footings and foundations, windows and doors, SIPs, wall coverings, roof sheathing, roof coverings, and insulated concrete form construction.</w:t>
            </w:r>
          </w:p>
        </w:tc>
      </w:tr>
      <w:tr w:rsidR="005D5820" w:rsidRPr="00C65EC3" w14:paraId="10A70658" w14:textId="77777777" w:rsidTr="0022705D">
        <w:tc>
          <w:tcPr>
            <w:tcW w:w="1435" w:type="dxa"/>
            <w:shd w:val="clear" w:color="auto" w:fill="FFFF00"/>
            <w:vAlign w:val="center"/>
          </w:tcPr>
          <w:p w14:paraId="26253A2D" w14:textId="67E6023B" w:rsidR="005D5820" w:rsidRPr="0022705D" w:rsidRDefault="005D5820" w:rsidP="005D5820">
            <w:pPr>
              <w:jc w:val="center"/>
              <w:rPr>
                <w:rFonts w:ascii="Arial" w:hAnsi="Arial" w:cs="Arial"/>
                <w:sz w:val="20"/>
                <w:szCs w:val="20"/>
              </w:rPr>
            </w:pPr>
            <w:r w:rsidRPr="0022705D">
              <w:rPr>
                <w:rFonts w:ascii="Arial" w:hAnsi="Arial" w:cs="Arial"/>
                <w:sz w:val="20"/>
                <w:szCs w:val="20"/>
              </w:rPr>
              <w:t>Table R301.2(2)</w:t>
            </w:r>
          </w:p>
        </w:tc>
        <w:tc>
          <w:tcPr>
            <w:tcW w:w="3150" w:type="dxa"/>
            <w:shd w:val="clear" w:color="auto" w:fill="FFFF00"/>
            <w:vAlign w:val="center"/>
          </w:tcPr>
          <w:p w14:paraId="7D35A9E2" w14:textId="4587999B" w:rsidR="005D5820" w:rsidRPr="0022705D" w:rsidRDefault="005D5820" w:rsidP="005D5820">
            <w:pPr>
              <w:rPr>
                <w:rFonts w:ascii="Arial" w:hAnsi="Arial" w:cs="Arial"/>
                <w:sz w:val="20"/>
                <w:szCs w:val="20"/>
              </w:rPr>
            </w:pPr>
            <w:r w:rsidRPr="0022705D">
              <w:rPr>
                <w:rFonts w:ascii="Arial" w:hAnsi="Arial" w:cs="Arial"/>
                <w:sz w:val="20"/>
                <w:szCs w:val="20"/>
              </w:rPr>
              <w:t>Component and Cladding Loads for a Building with a Mean Roof Height of 30 feet Located in Exposure B</w:t>
            </w:r>
          </w:p>
        </w:tc>
        <w:tc>
          <w:tcPr>
            <w:tcW w:w="1350" w:type="dxa"/>
            <w:shd w:val="clear" w:color="auto" w:fill="FFFF00"/>
            <w:vAlign w:val="center"/>
          </w:tcPr>
          <w:p w14:paraId="0EC345A1" w14:textId="1E3A687F" w:rsidR="005D5820" w:rsidRPr="0022705D" w:rsidRDefault="005D5820" w:rsidP="005D5820">
            <w:pPr>
              <w:jc w:val="center"/>
              <w:rPr>
                <w:rFonts w:ascii="Arial" w:hAnsi="Arial" w:cs="Arial"/>
                <w:sz w:val="20"/>
                <w:szCs w:val="20"/>
              </w:rPr>
            </w:pPr>
            <w:r w:rsidRPr="0022705D">
              <w:rPr>
                <w:rFonts w:ascii="Arial" w:hAnsi="Arial" w:cs="Arial"/>
                <w:sz w:val="20"/>
                <w:szCs w:val="20"/>
              </w:rPr>
              <w:t>Table R301.2(2)</w:t>
            </w:r>
          </w:p>
        </w:tc>
        <w:tc>
          <w:tcPr>
            <w:tcW w:w="3420" w:type="dxa"/>
            <w:shd w:val="clear" w:color="auto" w:fill="FFFF00"/>
            <w:vAlign w:val="center"/>
          </w:tcPr>
          <w:p w14:paraId="7452F525" w14:textId="41C7814A" w:rsidR="005D5820" w:rsidRPr="0022705D" w:rsidRDefault="005D5820" w:rsidP="005D5820">
            <w:pPr>
              <w:rPr>
                <w:rFonts w:ascii="Arial" w:hAnsi="Arial" w:cs="Arial"/>
                <w:sz w:val="20"/>
                <w:szCs w:val="20"/>
              </w:rPr>
            </w:pPr>
            <w:r w:rsidRPr="0022705D">
              <w:rPr>
                <w:rFonts w:ascii="Arial" w:hAnsi="Arial" w:cs="Arial"/>
                <w:sz w:val="20"/>
                <w:szCs w:val="20"/>
              </w:rPr>
              <w:t>Component and Cladding Loads for a Building with a Mean Roof Height of 30 feet Located in Exposure B</w:t>
            </w:r>
          </w:p>
        </w:tc>
        <w:tc>
          <w:tcPr>
            <w:tcW w:w="4073" w:type="dxa"/>
            <w:shd w:val="clear" w:color="auto" w:fill="FFFF00"/>
            <w:vAlign w:val="center"/>
          </w:tcPr>
          <w:p w14:paraId="2D938D78" w14:textId="20F5A5CA" w:rsidR="005D5820" w:rsidRPr="0022705D" w:rsidRDefault="005D5820" w:rsidP="005D5820">
            <w:pPr>
              <w:rPr>
                <w:rFonts w:ascii="Arial" w:hAnsi="Arial" w:cs="Arial"/>
                <w:sz w:val="20"/>
                <w:szCs w:val="20"/>
              </w:rPr>
            </w:pPr>
            <w:r w:rsidRPr="0022705D">
              <w:rPr>
                <w:rFonts w:ascii="Arial" w:hAnsi="Arial" w:cs="Arial"/>
                <w:sz w:val="20"/>
                <w:szCs w:val="20"/>
              </w:rPr>
              <w:t>Table R301.2(2) has been updated to correlate with ASCE 7-16.  ASCE 7 has been updated</w:t>
            </w:r>
            <w:r w:rsidR="00EA5932" w:rsidRPr="0022705D">
              <w:rPr>
                <w:rFonts w:ascii="Arial" w:hAnsi="Arial" w:cs="Arial"/>
                <w:sz w:val="20"/>
                <w:szCs w:val="20"/>
              </w:rPr>
              <w:t xml:space="preserve"> in the FBCR</w:t>
            </w:r>
            <w:r w:rsidRPr="0022705D">
              <w:rPr>
                <w:rFonts w:ascii="Arial" w:hAnsi="Arial" w:cs="Arial"/>
                <w:sz w:val="20"/>
                <w:szCs w:val="20"/>
              </w:rPr>
              <w:t xml:space="preserve"> from the 2010 edition to the 2016 edition.  Significant changes have occurred to roof component and cladding loads.  There are multiple new zones on the roof (previously only 3).</w:t>
            </w:r>
            <w:r w:rsidR="00A93316">
              <w:rPr>
                <w:rFonts w:ascii="Arial" w:hAnsi="Arial" w:cs="Arial"/>
                <w:sz w:val="20"/>
                <w:szCs w:val="20"/>
              </w:rPr>
              <w:t xml:space="preserve">  In general</w:t>
            </w:r>
            <w:r w:rsidRPr="0022705D">
              <w:rPr>
                <w:rFonts w:ascii="Arial" w:hAnsi="Arial" w:cs="Arial"/>
                <w:sz w:val="20"/>
                <w:szCs w:val="20"/>
              </w:rPr>
              <w:t>, roof component and cladding loads have increased, significantly for some slopes and zones.</w:t>
            </w:r>
          </w:p>
        </w:tc>
      </w:tr>
      <w:tr w:rsidR="00BD3CF6" w:rsidRPr="00C65EC3" w14:paraId="1213E09C" w14:textId="77777777" w:rsidTr="0022705D">
        <w:tc>
          <w:tcPr>
            <w:tcW w:w="1435" w:type="dxa"/>
            <w:shd w:val="clear" w:color="auto" w:fill="FFFF00"/>
            <w:vAlign w:val="center"/>
          </w:tcPr>
          <w:p w14:paraId="72AB17F6" w14:textId="741A2978" w:rsidR="00BD3CF6" w:rsidRPr="00BD3CF6" w:rsidRDefault="00BD3CF6" w:rsidP="00BD3CF6">
            <w:pPr>
              <w:jc w:val="center"/>
              <w:rPr>
                <w:rFonts w:ascii="Arial" w:hAnsi="Arial" w:cs="Arial"/>
                <w:sz w:val="20"/>
                <w:szCs w:val="20"/>
              </w:rPr>
            </w:pPr>
            <w:r w:rsidRPr="00BD3CF6">
              <w:rPr>
                <w:rFonts w:ascii="Arial" w:hAnsi="Arial" w:cs="Arial"/>
                <w:sz w:val="20"/>
                <w:szCs w:val="20"/>
              </w:rPr>
              <w:t>Table R301.2(3)</w:t>
            </w:r>
          </w:p>
        </w:tc>
        <w:tc>
          <w:tcPr>
            <w:tcW w:w="3150" w:type="dxa"/>
            <w:shd w:val="clear" w:color="auto" w:fill="FFFF00"/>
            <w:vAlign w:val="center"/>
          </w:tcPr>
          <w:p w14:paraId="28C328D6" w14:textId="46217224" w:rsidR="00BD3CF6" w:rsidRPr="00BD3CF6" w:rsidRDefault="00BD3CF6" w:rsidP="00BD3CF6">
            <w:pPr>
              <w:rPr>
                <w:rFonts w:ascii="Arial" w:hAnsi="Arial" w:cs="Arial"/>
                <w:sz w:val="20"/>
                <w:szCs w:val="20"/>
              </w:rPr>
            </w:pPr>
            <w:r w:rsidRPr="00BD3CF6">
              <w:rPr>
                <w:rFonts w:ascii="Arial" w:hAnsi="Arial" w:cs="Arial"/>
                <w:sz w:val="20"/>
                <w:szCs w:val="20"/>
              </w:rPr>
              <w:t>Height and Exposure Adjustment Coefficients for Table R301.2(2)</w:t>
            </w:r>
          </w:p>
        </w:tc>
        <w:tc>
          <w:tcPr>
            <w:tcW w:w="1350" w:type="dxa"/>
            <w:shd w:val="clear" w:color="auto" w:fill="FFFF00"/>
            <w:vAlign w:val="center"/>
          </w:tcPr>
          <w:p w14:paraId="620265F1" w14:textId="20E1AD77" w:rsidR="00BD3CF6" w:rsidRPr="00BD3CF6" w:rsidRDefault="00BD3CF6" w:rsidP="00BD3CF6">
            <w:pPr>
              <w:jc w:val="center"/>
              <w:rPr>
                <w:rFonts w:ascii="Arial" w:hAnsi="Arial" w:cs="Arial"/>
                <w:sz w:val="20"/>
                <w:szCs w:val="20"/>
              </w:rPr>
            </w:pPr>
            <w:r w:rsidRPr="00BD3CF6">
              <w:rPr>
                <w:rFonts w:ascii="Arial" w:hAnsi="Arial" w:cs="Arial"/>
                <w:sz w:val="20"/>
                <w:szCs w:val="20"/>
              </w:rPr>
              <w:t>Table R301.2(3)</w:t>
            </w:r>
          </w:p>
        </w:tc>
        <w:tc>
          <w:tcPr>
            <w:tcW w:w="3420" w:type="dxa"/>
            <w:shd w:val="clear" w:color="auto" w:fill="FFFF00"/>
            <w:vAlign w:val="center"/>
          </w:tcPr>
          <w:p w14:paraId="110DC457" w14:textId="0CC874E4" w:rsidR="00BD3CF6" w:rsidRPr="00BD3CF6" w:rsidRDefault="00BD3CF6" w:rsidP="00BD3CF6">
            <w:pPr>
              <w:rPr>
                <w:rFonts w:ascii="Arial" w:hAnsi="Arial" w:cs="Arial"/>
                <w:sz w:val="20"/>
                <w:szCs w:val="20"/>
              </w:rPr>
            </w:pPr>
            <w:r w:rsidRPr="00BD3CF6">
              <w:rPr>
                <w:rFonts w:ascii="Arial" w:hAnsi="Arial" w:cs="Arial"/>
                <w:sz w:val="20"/>
                <w:szCs w:val="20"/>
              </w:rPr>
              <w:t>Height and Exposure Adjustment Coefficients for Table R301.2(2)</w:t>
            </w:r>
          </w:p>
        </w:tc>
        <w:tc>
          <w:tcPr>
            <w:tcW w:w="4073" w:type="dxa"/>
            <w:shd w:val="clear" w:color="auto" w:fill="FFFF00"/>
            <w:vAlign w:val="center"/>
          </w:tcPr>
          <w:p w14:paraId="583205C3" w14:textId="779DEEF5" w:rsidR="00BD3CF6" w:rsidRPr="00BD3CF6" w:rsidRDefault="00EA5932" w:rsidP="00BD3CF6">
            <w:pPr>
              <w:rPr>
                <w:rFonts w:ascii="Arial" w:hAnsi="Arial" w:cs="Arial"/>
                <w:sz w:val="20"/>
                <w:szCs w:val="20"/>
              </w:rPr>
            </w:pPr>
            <w:r>
              <w:rPr>
                <w:rFonts w:ascii="Arial" w:hAnsi="Arial" w:cs="Arial"/>
                <w:sz w:val="20"/>
                <w:szCs w:val="20"/>
              </w:rPr>
              <w:t>Table R301.2(3) has been updated to correlate with ASCE 7-16.  Specifically, the adjustment factors for mean roof heights under 30 feet for Exposure Category B have been reduced.</w:t>
            </w:r>
          </w:p>
        </w:tc>
      </w:tr>
      <w:tr w:rsidR="003E3023" w:rsidRPr="00C65EC3" w14:paraId="53D4DDFB" w14:textId="77777777" w:rsidTr="0022705D">
        <w:tc>
          <w:tcPr>
            <w:tcW w:w="1435" w:type="dxa"/>
            <w:shd w:val="clear" w:color="auto" w:fill="FFFF00"/>
            <w:vAlign w:val="center"/>
          </w:tcPr>
          <w:p w14:paraId="1F9C8130" w14:textId="3A4162EB" w:rsidR="003E3023" w:rsidRDefault="003E3023" w:rsidP="003E3023">
            <w:pPr>
              <w:jc w:val="center"/>
              <w:rPr>
                <w:rFonts w:ascii="Arial" w:hAnsi="Arial" w:cs="Arial"/>
                <w:sz w:val="20"/>
                <w:szCs w:val="20"/>
              </w:rPr>
            </w:pPr>
            <w:r>
              <w:rPr>
                <w:rFonts w:ascii="Arial" w:hAnsi="Arial" w:cs="Arial"/>
                <w:sz w:val="20"/>
                <w:szCs w:val="20"/>
              </w:rPr>
              <w:t>Figure R301.2(7)</w:t>
            </w:r>
          </w:p>
        </w:tc>
        <w:tc>
          <w:tcPr>
            <w:tcW w:w="3150" w:type="dxa"/>
            <w:shd w:val="clear" w:color="auto" w:fill="FFFF00"/>
            <w:vAlign w:val="center"/>
          </w:tcPr>
          <w:p w14:paraId="5214D0F9" w14:textId="29F0292B" w:rsidR="003E3023" w:rsidRDefault="003E3023" w:rsidP="003E3023">
            <w:pPr>
              <w:rPr>
                <w:rFonts w:ascii="Arial" w:hAnsi="Arial" w:cs="Arial"/>
                <w:sz w:val="20"/>
                <w:szCs w:val="20"/>
              </w:rPr>
            </w:pPr>
            <w:r>
              <w:rPr>
                <w:rFonts w:ascii="Arial" w:hAnsi="Arial" w:cs="Arial"/>
                <w:sz w:val="20"/>
                <w:szCs w:val="20"/>
              </w:rPr>
              <w:t>Component and Cladding Pressure Zones</w:t>
            </w:r>
          </w:p>
        </w:tc>
        <w:tc>
          <w:tcPr>
            <w:tcW w:w="1350" w:type="dxa"/>
            <w:shd w:val="clear" w:color="auto" w:fill="FFFF00"/>
            <w:vAlign w:val="center"/>
          </w:tcPr>
          <w:p w14:paraId="03A1C5B0" w14:textId="1F51890C" w:rsidR="003E3023" w:rsidRDefault="003E3023" w:rsidP="003E3023">
            <w:pPr>
              <w:jc w:val="center"/>
              <w:rPr>
                <w:rFonts w:ascii="Arial" w:hAnsi="Arial" w:cs="Arial"/>
                <w:sz w:val="20"/>
                <w:szCs w:val="20"/>
              </w:rPr>
            </w:pPr>
            <w:r>
              <w:rPr>
                <w:rFonts w:ascii="Arial" w:hAnsi="Arial" w:cs="Arial"/>
                <w:sz w:val="20"/>
                <w:szCs w:val="20"/>
              </w:rPr>
              <w:t>Figure R301.2(7)</w:t>
            </w:r>
          </w:p>
        </w:tc>
        <w:tc>
          <w:tcPr>
            <w:tcW w:w="3420" w:type="dxa"/>
            <w:shd w:val="clear" w:color="auto" w:fill="FFFF00"/>
            <w:vAlign w:val="center"/>
          </w:tcPr>
          <w:p w14:paraId="7029B39F" w14:textId="160363EF" w:rsidR="003E3023" w:rsidRDefault="003E3023" w:rsidP="003E3023">
            <w:pPr>
              <w:rPr>
                <w:rFonts w:ascii="Arial" w:hAnsi="Arial" w:cs="Arial"/>
                <w:sz w:val="20"/>
                <w:szCs w:val="20"/>
              </w:rPr>
            </w:pPr>
            <w:r>
              <w:rPr>
                <w:rFonts w:ascii="Arial" w:hAnsi="Arial" w:cs="Arial"/>
                <w:sz w:val="20"/>
                <w:szCs w:val="20"/>
              </w:rPr>
              <w:t>Component and Cladding Pressure Zones</w:t>
            </w:r>
          </w:p>
        </w:tc>
        <w:tc>
          <w:tcPr>
            <w:tcW w:w="4073" w:type="dxa"/>
            <w:shd w:val="clear" w:color="auto" w:fill="FFFF00"/>
            <w:vAlign w:val="center"/>
          </w:tcPr>
          <w:p w14:paraId="0ADCCDEE" w14:textId="625843D2" w:rsidR="003E3023" w:rsidRDefault="003E3023" w:rsidP="003E3023">
            <w:pPr>
              <w:autoSpaceDE w:val="0"/>
              <w:autoSpaceDN w:val="0"/>
              <w:adjustRightInd w:val="0"/>
              <w:rPr>
                <w:rFonts w:ascii="Arial" w:hAnsi="Arial" w:cs="Arial"/>
                <w:sz w:val="20"/>
                <w:szCs w:val="20"/>
              </w:rPr>
            </w:pPr>
            <w:r>
              <w:rPr>
                <w:rFonts w:ascii="Arial" w:hAnsi="Arial" w:cs="Arial"/>
                <w:sz w:val="20"/>
                <w:szCs w:val="20"/>
              </w:rPr>
              <w:t xml:space="preserve">Figure R301.2(7) has been updated to correlate with ASCE 7-16.  The roof figures have been revised to indicate the location </w:t>
            </w:r>
            <w:r>
              <w:rPr>
                <w:rFonts w:ascii="Arial" w:hAnsi="Arial" w:cs="Arial"/>
                <w:sz w:val="20"/>
                <w:szCs w:val="20"/>
              </w:rPr>
              <w:lastRenderedPageBreak/>
              <w:t>and designation of the roof zones to coordinate with changes to Table R301.2(2) and ASCE 7-16</w:t>
            </w:r>
            <w:r w:rsidR="00213623">
              <w:rPr>
                <w:rFonts w:ascii="Arial" w:hAnsi="Arial" w:cs="Arial"/>
                <w:sz w:val="20"/>
                <w:szCs w:val="20"/>
              </w:rPr>
              <w:t>.</w:t>
            </w:r>
          </w:p>
        </w:tc>
      </w:tr>
      <w:tr w:rsidR="003E3023" w:rsidRPr="00C65EC3" w14:paraId="668D9433" w14:textId="77777777" w:rsidTr="00A41791">
        <w:tc>
          <w:tcPr>
            <w:tcW w:w="1435" w:type="dxa"/>
            <w:vAlign w:val="center"/>
          </w:tcPr>
          <w:p w14:paraId="2854BAB4" w14:textId="004E2D18" w:rsidR="003E3023" w:rsidRPr="0086503B" w:rsidRDefault="003E3023" w:rsidP="003E3023">
            <w:pPr>
              <w:jc w:val="center"/>
              <w:rPr>
                <w:rFonts w:ascii="Arial" w:hAnsi="Arial" w:cs="Arial"/>
                <w:sz w:val="20"/>
                <w:szCs w:val="20"/>
              </w:rPr>
            </w:pPr>
            <w:r w:rsidRPr="0086503B">
              <w:rPr>
                <w:rFonts w:ascii="Arial" w:hAnsi="Arial" w:cs="Arial"/>
                <w:sz w:val="20"/>
                <w:szCs w:val="20"/>
              </w:rPr>
              <w:lastRenderedPageBreak/>
              <w:t>Table R301.2(4)</w:t>
            </w:r>
          </w:p>
        </w:tc>
        <w:tc>
          <w:tcPr>
            <w:tcW w:w="3150" w:type="dxa"/>
            <w:vAlign w:val="center"/>
          </w:tcPr>
          <w:p w14:paraId="558B6108" w14:textId="19D7AADA" w:rsidR="003E3023" w:rsidRPr="0086503B" w:rsidRDefault="003E3023" w:rsidP="003E3023">
            <w:pPr>
              <w:rPr>
                <w:rFonts w:ascii="Arial" w:hAnsi="Arial" w:cs="Arial"/>
                <w:sz w:val="20"/>
                <w:szCs w:val="20"/>
              </w:rPr>
            </w:pPr>
            <w:r w:rsidRPr="0086503B">
              <w:rPr>
                <w:rFonts w:ascii="Arial" w:hAnsi="Arial" w:cs="Arial"/>
                <w:sz w:val="20"/>
                <w:szCs w:val="20"/>
              </w:rPr>
              <w:t>Nominal (ASD) Garage Door Wind Loads for a Building with a Mean Roof Height of 30 feet Located in Exposure B</w:t>
            </w:r>
          </w:p>
        </w:tc>
        <w:tc>
          <w:tcPr>
            <w:tcW w:w="1350" w:type="dxa"/>
            <w:vAlign w:val="center"/>
          </w:tcPr>
          <w:p w14:paraId="5F166159" w14:textId="31A27490" w:rsidR="003E3023" w:rsidRPr="0086503B" w:rsidRDefault="003E3023" w:rsidP="003E3023">
            <w:pPr>
              <w:jc w:val="center"/>
              <w:rPr>
                <w:rFonts w:ascii="Arial" w:hAnsi="Arial" w:cs="Arial"/>
                <w:sz w:val="20"/>
                <w:szCs w:val="20"/>
              </w:rPr>
            </w:pPr>
            <w:r w:rsidRPr="0086503B">
              <w:rPr>
                <w:rFonts w:ascii="Arial" w:hAnsi="Arial" w:cs="Arial"/>
                <w:sz w:val="20"/>
                <w:szCs w:val="20"/>
              </w:rPr>
              <w:t>Table R301.2(4)</w:t>
            </w:r>
          </w:p>
        </w:tc>
        <w:tc>
          <w:tcPr>
            <w:tcW w:w="3420" w:type="dxa"/>
            <w:vAlign w:val="center"/>
          </w:tcPr>
          <w:p w14:paraId="78A16D51" w14:textId="405E9453" w:rsidR="003E3023" w:rsidRPr="0086503B" w:rsidRDefault="003E3023" w:rsidP="003E3023">
            <w:pPr>
              <w:rPr>
                <w:rFonts w:ascii="Arial" w:hAnsi="Arial" w:cs="Arial"/>
                <w:sz w:val="20"/>
                <w:szCs w:val="20"/>
              </w:rPr>
            </w:pPr>
            <w:r w:rsidRPr="0086503B">
              <w:rPr>
                <w:rFonts w:ascii="Arial" w:hAnsi="Arial" w:cs="Arial"/>
                <w:sz w:val="20"/>
                <w:szCs w:val="20"/>
              </w:rPr>
              <w:t>Nominal (ASD) Garage Door Wind Loads for a Building with a Mean Roof Height of 30 feet Located in Exposure B</w:t>
            </w:r>
          </w:p>
        </w:tc>
        <w:tc>
          <w:tcPr>
            <w:tcW w:w="4073" w:type="dxa"/>
            <w:vAlign w:val="center"/>
          </w:tcPr>
          <w:p w14:paraId="63EBC265" w14:textId="0345FF24" w:rsidR="003E3023" w:rsidRPr="0086503B" w:rsidRDefault="003E3023" w:rsidP="003E3023">
            <w:pPr>
              <w:autoSpaceDE w:val="0"/>
              <w:autoSpaceDN w:val="0"/>
              <w:adjustRightInd w:val="0"/>
              <w:rPr>
                <w:rFonts w:ascii="Arial" w:hAnsi="Arial" w:cs="Arial"/>
                <w:sz w:val="20"/>
                <w:szCs w:val="20"/>
              </w:rPr>
            </w:pPr>
            <w:r w:rsidRPr="0086503B">
              <w:rPr>
                <w:rFonts w:ascii="Arial" w:hAnsi="Arial" w:cs="Arial"/>
                <w:sz w:val="20"/>
                <w:szCs w:val="20"/>
              </w:rPr>
              <w:t>Table values and Note 2 have been revised to clarify that the minimum design wind pressure for garage doors is +/- 10 psf.</w:t>
            </w:r>
          </w:p>
        </w:tc>
      </w:tr>
      <w:tr w:rsidR="0086503B" w:rsidRPr="00C65EC3" w14:paraId="78B358B0" w14:textId="77777777" w:rsidTr="00A41791">
        <w:tc>
          <w:tcPr>
            <w:tcW w:w="1435" w:type="dxa"/>
            <w:vAlign w:val="center"/>
          </w:tcPr>
          <w:p w14:paraId="607B5DDD" w14:textId="42EF7B2B" w:rsidR="0086503B" w:rsidRPr="0086503B" w:rsidRDefault="0086503B" w:rsidP="0086503B">
            <w:pPr>
              <w:jc w:val="center"/>
              <w:rPr>
                <w:rFonts w:ascii="Arial" w:hAnsi="Arial" w:cs="Arial"/>
                <w:sz w:val="20"/>
                <w:szCs w:val="20"/>
              </w:rPr>
            </w:pPr>
            <w:r w:rsidRPr="0086503B">
              <w:rPr>
                <w:rFonts w:ascii="Arial" w:hAnsi="Arial" w:cs="Arial"/>
                <w:sz w:val="20"/>
                <w:szCs w:val="20"/>
              </w:rPr>
              <w:t>R301.2.4</w:t>
            </w:r>
          </w:p>
        </w:tc>
        <w:tc>
          <w:tcPr>
            <w:tcW w:w="3150" w:type="dxa"/>
            <w:vAlign w:val="center"/>
          </w:tcPr>
          <w:p w14:paraId="77CCD25B" w14:textId="4C17B0C8" w:rsidR="0086503B" w:rsidRPr="0086503B" w:rsidRDefault="0086503B" w:rsidP="0086503B">
            <w:pPr>
              <w:rPr>
                <w:rFonts w:ascii="Arial" w:hAnsi="Arial" w:cs="Arial"/>
                <w:sz w:val="20"/>
                <w:szCs w:val="20"/>
              </w:rPr>
            </w:pPr>
            <w:r w:rsidRPr="0086503B">
              <w:rPr>
                <w:rFonts w:ascii="Arial" w:hAnsi="Arial" w:cs="Arial"/>
                <w:sz w:val="20"/>
                <w:szCs w:val="20"/>
              </w:rPr>
              <w:t>Floodplain construction</w:t>
            </w:r>
          </w:p>
        </w:tc>
        <w:tc>
          <w:tcPr>
            <w:tcW w:w="1350" w:type="dxa"/>
            <w:vAlign w:val="center"/>
          </w:tcPr>
          <w:p w14:paraId="07AEDC8E" w14:textId="7FD57042" w:rsidR="0086503B" w:rsidRPr="0086503B" w:rsidRDefault="0086503B" w:rsidP="0086503B">
            <w:pPr>
              <w:jc w:val="center"/>
              <w:rPr>
                <w:rFonts w:ascii="Arial" w:hAnsi="Arial" w:cs="Arial"/>
                <w:sz w:val="20"/>
                <w:szCs w:val="20"/>
              </w:rPr>
            </w:pPr>
            <w:r w:rsidRPr="0086503B">
              <w:rPr>
                <w:rFonts w:ascii="Arial" w:hAnsi="Arial" w:cs="Arial"/>
                <w:sz w:val="20"/>
                <w:szCs w:val="20"/>
              </w:rPr>
              <w:t>R301.2.4</w:t>
            </w:r>
          </w:p>
        </w:tc>
        <w:tc>
          <w:tcPr>
            <w:tcW w:w="3420" w:type="dxa"/>
            <w:vAlign w:val="center"/>
          </w:tcPr>
          <w:p w14:paraId="5A4FF1DA" w14:textId="3A4084D2" w:rsidR="0086503B" w:rsidRPr="0086503B" w:rsidRDefault="0086503B" w:rsidP="0086503B">
            <w:pPr>
              <w:rPr>
                <w:rFonts w:ascii="Arial" w:hAnsi="Arial" w:cs="Arial"/>
                <w:sz w:val="20"/>
                <w:szCs w:val="20"/>
              </w:rPr>
            </w:pPr>
            <w:r w:rsidRPr="0086503B">
              <w:rPr>
                <w:rFonts w:ascii="Arial" w:hAnsi="Arial" w:cs="Arial"/>
                <w:sz w:val="20"/>
                <w:szCs w:val="20"/>
              </w:rPr>
              <w:t>Floodplain construction</w:t>
            </w:r>
          </w:p>
        </w:tc>
        <w:tc>
          <w:tcPr>
            <w:tcW w:w="4073" w:type="dxa"/>
            <w:vAlign w:val="center"/>
          </w:tcPr>
          <w:p w14:paraId="47FE0FDC" w14:textId="4B63C2D1" w:rsidR="0086503B" w:rsidRPr="0086503B" w:rsidRDefault="0086503B" w:rsidP="0086503B">
            <w:pPr>
              <w:autoSpaceDE w:val="0"/>
              <w:autoSpaceDN w:val="0"/>
              <w:adjustRightInd w:val="0"/>
              <w:rPr>
                <w:rFonts w:ascii="Arial" w:hAnsi="Arial" w:cs="Arial"/>
                <w:sz w:val="20"/>
                <w:szCs w:val="20"/>
              </w:rPr>
            </w:pPr>
            <w:r>
              <w:rPr>
                <w:rFonts w:ascii="Arial" w:hAnsi="Arial" w:cs="Arial"/>
                <w:sz w:val="20"/>
                <w:szCs w:val="20"/>
              </w:rPr>
              <w:t>Section editorially revised to clarify it applies to the repair of substantial damage not restoration of substantial damage.</w:t>
            </w:r>
          </w:p>
        </w:tc>
      </w:tr>
      <w:tr w:rsidR="0086503B" w:rsidRPr="00C65EC3" w14:paraId="1E14B852" w14:textId="77777777" w:rsidTr="00A41791">
        <w:tc>
          <w:tcPr>
            <w:tcW w:w="1435" w:type="dxa"/>
            <w:vAlign w:val="center"/>
          </w:tcPr>
          <w:p w14:paraId="135E5C1D" w14:textId="4B0B7045" w:rsidR="0086503B" w:rsidRDefault="0086503B" w:rsidP="0086503B">
            <w:pPr>
              <w:jc w:val="center"/>
              <w:rPr>
                <w:rFonts w:ascii="Arial" w:hAnsi="Arial" w:cs="Arial"/>
                <w:sz w:val="20"/>
                <w:szCs w:val="20"/>
              </w:rPr>
            </w:pPr>
            <w:r>
              <w:rPr>
                <w:rFonts w:ascii="Arial" w:hAnsi="Arial" w:cs="Arial"/>
                <w:sz w:val="20"/>
                <w:szCs w:val="20"/>
              </w:rPr>
              <w:t>Table R301.5</w:t>
            </w:r>
          </w:p>
        </w:tc>
        <w:tc>
          <w:tcPr>
            <w:tcW w:w="3150" w:type="dxa"/>
            <w:vAlign w:val="center"/>
          </w:tcPr>
          <w:p w14:paraId="260087E6" w14:textId="6CC8BF30" w:rsidR="0086503B" w:rsidRDefault="0086503B" w:rsidP="0086503B">
            <w:pPr>
              <w:rPr>
                <w:rFonts w:ascii="Arial" w:hAnsi="Arial" w:cs="Arial"/>
                <w:sz w:val="20"/>
                <w:szCs w:val="20"/>
              </w:rPr>
            </w:pPr>
            <w:r>
              <w:rPr>
                <w:rFonts w:ascii="Arial" w:hAnsi="Arial" w:cs="Arial"/>
                <w:sz w:val="20"/>
                <w:szCs w:val="20"/>
              </w:rPr>
              <w:t>Minimum Uniformly Distributed Live Loads</w:t>
            </w:r>
          </w:p>
        </w:tc>
        <w:tc>
          <w:tcPr>
            <w:tcW w:w="1350" w:type="dxa"/>
            <w:vAlign w:val="center"/>
          </w:tcPr>
          <w:p w14:paraId="7D6A4157" w14:textId="6007A6E5" w:rsidR="0086503B" w:rsidRDefault="0086503B" w:rsidP="0086503B">
            <w:pPr>
              <w:jc w:val="center"/>
              <w:rPr>
                <w:rFonts w:ascii="Arial" w:hAnsi="Arial" w:cs="Arial"/>
                <w:sz w:val="20"/>
                <w:szCs w:val="20"/>
              </w:rPr>
            </w:pPr>
            <w:r>
              <w:rPr>
                <w:rFonts w:ascii="Arial" w:hAnsi="Arial" w:cs="Arial"/>
                <w:sz w:val="20"/>
                <w:szCs w:val="20"/>
              </w:rPr>
              <w:t>Table R301.5</w:t>
            </w:r>
          </w:p>
        </w:tc>
        <w:tc>
          <w:tcPr>
            <w:tcW w:w="3420" w:type="dxa"/>
            <w:vAlign w:val="center"/>
          </w:tcPr>
          <w:p w14:paraId="7059AF0C" w14:textId="209A8FF6" w:rsidR="0086503B" w:rsidRDefault="0086503B" w:rsidP="0086503B">
            <w:pPr>
              <w:rPr>
                <w:rFonts w:ascii="Arial" w:hAnsi="Arial" w:cs="Arial"/>
                <w:sz w:val="20"/>
                <w:szCs w:val="20"/>
              </w:rPr>
            </w:pPr>
            <w:r>
              <w:rPr>
                <w:rFonts w:ascii="Arial" w:hAnsi="Arial" w:cs="Arial"/>
                <w:sz w:val="20"/>
                <w:szCs w:val="20"/>
              </w:rPr>
              <w:t>Minimum Uniformly Distributed Live Loads</w:t>
            </w:r>
          </w:p>
        </w:tc>
        <w:tc>
          <w:tcPr>
            <w:tcW w:w="4073" w:type="dxa"/>
            <w:vAlign w:val="center"/>
          </w:tcPr>
          <w:p w14:paraId="3B9D56B9" w14:textId="3EB741B7" w:rsidR="0086503B" w:rsidRPr="008070D5" w:rsidRDefault="0086503B" w:rsidP="0086503B">
            <w:pPr>
              <w:autoSpaceDE w:val="0"/>
              <w:autoSpaceDN w:val="0"/>
              <w:adjustRightInd w:val="0"/>
              <w:rPr>
                <w:rFonts w:ascii="Arial" w:hAnsi="Arial" w:cs="Arial"/>
                <w:sz w:val="20"/>
                <w:szCs w:val="20"/>
              </w:rPr>
            </w:pPr>
            <w:r>
              <w:rPr>
                <w:rFonts w:ascii="Arial" w:hAnsi="Arial" w:cs="Arial"/>
                <w:sz w:val="20"/>
                <w:szCs w:val="20"/>
              </w:rPr>
              <w:t>Note g Item 1 has been revised to coordinate the use of the terms accessible and access in the code.</w:t>
            </w:r>
          </w:p>
        </w:tc>
      </w:tr>
      <w:tr w:rsidR="0086503B" w:rsidRPr="00C65EC3" w14:paraId="08317F73" w14:textId="77777777" w:rsidTr="00A41791">
        <w:tc>
          <w:tcPr>
            <w:tcW w:w="1435" w:type="dxa"/>
            <w:vAlign w:val="center"/>
          </w:tcPr>
          <w:p w14:paraId="1BEFF5B6" w14:textId="69465215" w:rsidR="0086503B" w:rsidRDefault="0086503B" w:rsidP="0086503B">
            <w:pPr>
              <w:jc w:val="center"/>
              <w:rPr>
                <w:rFonts w:ascii="Arial" w:hAnsi="Arial" w:cs="Arial"/>
                <w:sz w:val="20"/>
                <w:szCs w:val="20"/>
              </w:rPr>
            </w:pPr>
            <w:r>
              <w:rPr>
                <w:rFonts w:ascii="Arial" w:hAnsi="Arial" w:cs="Arial"/>
                <w:sz w:val="20"/>
                <w:szCs w:val="20"/>
              </w:rPr>
              <w:t>R302.1</w:t>
            </w:r>
          </w:p>
        </w:tc>
        <w:tc>
          <w:tcPr>
            <w:tcW w:w="3150" w:type="dxa"/>
            <w:vAlign w:val="center"/>
          </w:tcPr>
          <w:p w14:paraId="5FB20B60" w14:textId="7C37B7A2" w:rsidR="0086503B" w:rsidRDefault="0086503B" w:rsidP="0086503B">
            <w:pPr>
              <w:rPr>
                <w:rFonts w:ascii="Arial" w:hAnsi="Arial" w:cs="Arial"/>
                <w:sz w:val="20"/>
                <w:szCs w:val="20"/>
              </w:rPr>
            </w:pPr>
            <w:r>
              <w:rPr>
                <w:rFonts w:ascii="Arial" w:hAnsi="Arial" w:cs="Arial"/>
                <w:sz w:val="20"/>
                <w:szCs w:val="20"/>
              </w:rPr>
              <w:t>Exterior walls</w:t>
            </w:r>
          </w:p>
        </w:tc>
        <w:tc>
          <w:tcPr>
            <w:tcW w:w="1350" w:type="dxa"/>
            <w:vAlign w:val="center"/>
          </w:tcPr>
          <w:p w14:paraId="4C6B4DEC" w14:textId="265C4A94" w:rsidR="0086503B" w:rsidRDefault="0086503B" w:rsidP="0086503B">
            <w:pPr>
              <w:jc w:val="center"/>
              <w:rPr>
                <w:rFonts w:ascii="Arial" w:hAnsi="Arial" w:cs="Arial"/>
                <w:sz w:val="20"/>
                <w:szCs w:val="20"/>
              </w:rPr>
            </w:pPr>
            <w:r>
              <w:rPr>
                <w:rFonts w:ascii="Arial" w:hAnsi="Arial" w:cs="Arial"/>
                <w:sz w:val="20"/>
                <w:szCs w:val="20"/>
              </w:rPr>
              <w:t>R302.1</w:t>
            </w:r>
          </w:p>
        </w:tc>
        <w:tc>
          <w:tcPr>
            <w:tcW w:w="3420" w:type="dxa"/>
            <w:vAlign w:val="center"/>
          </w:tcPr>
          <w:p w14:paraId="4B992DBA" w14:textId="3DA5DA3F" w:rsidR="0086503B" w:rsidRDefault="0086503B" w:rsidP="0086503B">
            <w:pPr>
              <w:rPr>
                <w:rFonts w:ascii="Arial" w:hAnsi="Arial" w:cs="Arial"/>
                <w:sz w:val="20"/>
                <w:szCs w:val="20"/>
              </w:rPr>
            </w:pPr>
            <w:r>
              <w:rPr>
                <w:rFonts w:ascii="Arial" w:hAnsi="Arial" w:cs="Arial"/>
                <w:sz w:val="20"/>
                <w:szCs w:val="20"/>
              </w:rPr>
              <w:t>Exterior walls</w:t>
            </w:r>
          </w:p>
        </w:tc>
        <w:tc>
          <w:tcPr>
            <w:tcW w:w="4073" w:type="dxa"/>
            <w:vAlign w:val="center"/>
          </w:tcPr>
          <w:p w14:paraId="4E7C0DFD" w14:textId="3B35E359" w:rsidR="0086503B" w:rsidRPr="008070D5" w:rsidRDefault="0086503B" w:rsidP="0086503B">
            <w:pPr>
              <w:autoSpaceDE w:val="0"/>
              <w:autoSpaceDN w:val="0"/>
              <w:adjustRightInd w:val="0"/>
              <w:rPr>
                <w:rFonts w:ascii="Arial" w:hAnsi="Arial" w:cs="Arial"/>
                <w:sz w:val="20"/>
                <w:szCs w:val="20"/>
              </w:rPr>
            </w:pPr>
            <w:r>
              <w:rPr>
                <w:rFonts w:ascii="Arial" w:hAnsi="Arial" w:cs="Arial"/>
                <w:sz w:val="20"/>
                <w:szCs w:val="20"/>
              </w:rPr>
              <w:t>Exception 2 has been revised to clarify that the exception to fire separation distance only applies to dwellings and their accessory structures.</w:t>
            </w:r>
          </w:p>
        </w:tc>
      </w:tr>
      <w:tr w:rsidR="0086503B" w:rsidRPr="00C65EC3" w14:paraId="4FFB8CC2" w14:textId="77777777" w:rsidTr="00A41791">
        <w:tc>
          <w:tcPr>
            <w:tcW w:w="1435" w:type="dxa"/>
            <w:vAlign w:val="center"/>
          </w:tcPr>
          <w:p w14:paraId="6DF31EC3" w14:textId="36DD093A" w:rsidR="0086503B" w:rsidRDefault="0086503B" w:rsidP="0086503B">
            <w:pPr>
              <w:jc w:val="center"/>
              <w:rPr>
                <w:rFonts w:ascii="Arial" w:hAnsi="Arial" w:cs="Arial"/>
                <w:sz w:val="20"/>
                <w:szCs w:val="20"/>
              </w:rPr>
            </w:pPr>
            <w:r>
              <w:rPr>
                <w:rFonts w:ascii="Arial" w:hAnsi="Arial" w:cs="Arial"/>
                <w:sz w:val="20"/>
                <w:szCs w:val="20"/>
              </w:rPr>
              <w:t>Table R302.1</w:t>
            </w:r>
          </w:p>
        </w:tc>
        <w:tc>
          <w:tcPr>
            <w:tcW w:w="3150" w:type="dxa"/>
            <w:vAlign w:val="center"/>
          </w:tcPr>
          <w:p w14:paraId="22F023B1" w14:textId="030B1EFF" w:rsidR="0086503B" w:rsidRDefault="0086503B" w:rsidP="0086503B">
            <w:pPr>
              <w:rPr>
                <w:rFonts w:ascii="Arial" w:hAnsi="Arial" w:cs="Arial"/>
                <w:sz w:val="20"/>
                <w:szCs w:val="20"/>
              </w:rPr>
            </w:pPr>
            <w:r>
              <w:rPr>
                <w:rFonts w:ascii="Arial" w:hAnsi="Arial" w:cs="Arial"/>
                <w:sz w:val="20"/>
                <w:szCs w:val="20"/>
              </w:rPr>
              <w:t>Exterior Walls</w:t>
            </w:r>
          </w:p>
        </w:tc>
        <w:tc>
          <w:tcPr>
            <w:tcW w:w="1350" w:type="dxa"/>
            <w:vAlign w:val="center"/>
          </w:tcPr>
          <w:p w14:paraId="7195F2B9" w14:textId="140ED0F9" w:rsidR="0086503B" w:rsidRDefault="0086503B" w:rsidP="0086503B">
            <w:pPr>
              <w:jc w:val="center"/>
              <w:rPr>
                <w:rFonts w:ascii="Arial" w:hAnsi="Arial" w:cs="Arial"/>
                <w:sz w:val="20"/>
                <w:szCs w:val="20"/>
              </w:rPr>
            </w:pPr>
            <w:r>
              <w:rPr>
                <w:rFonts w:ascii="Arial" w:hAnsi="Arial" w:cs="Arial"/>
                <w:sz w:val="20"/>
                <w:szCs w:val="20"/>
              </w:rPr>
              <w:t>Table R302.1</w:t>
            </w:r>
          </w:p>
        </w:tc>
        <w:tc>
          <w:tcPr>
            <w:tcW w:w="3420" w:type="dxa"/>
            <w:vAlign w:val="center"/>
          </w:tcPr>
          <w:p w14:paraId="208D909B" w14:textId="17738EB1" w:rsidR="0086503B" w:rsidRDefault="0086503B" w:rsidP="0086503B">
            <w:pPr>
              <w:rPr>
                <w:rFonts w:ascii="Arial" w:hAnsi="Arial" w:cs="Arial"/>
                <w:sz w:val="20"/>
                <w:szCs w:val="20"/>
              </w:rPr>
            </w:pPr>
            <w:r>
              <w:rPr>
                <w:rFonts w:ascii="Arial" w:hAnsi="Arial" w:cs="Arial"/>
                <w:sz w:val="20"/>
                <w:szCs w:val="20"/>
              </w:rPr>
              <w:t>Exterior Walls</w:t>
            </w:r>
          </w:p>
        </w:tc>
        <w:tc>
          <w:tcPr>
            <w:tcW w:w="4073" w:type="dxa"/>
            <w:vAlign w:val="center"/>
          </w:tcPr>
          <w:p w14:paraId="71F14546" w14:textId="16CCEC04" w:rsidR="0086503B" w:rsidRPr="008070D5" w:rsidRDefault="0086503B" w:rsidP="0086503B">
            <w:pPr>
              <w:autoSpaceDE w:val="0"/>
              <w:autoSpaceDN w:val="0"/>
              <w:adjustRightInd w:val="0"/>
              <w:rPr>
                <w:rFonts w:ascii="Arial" w:hAnsi="Arial" w:cs="Arial"/>
                <w:sz w:val="20"/>
                <w:szCs w:val="20"/>
              </w:rPr>
            </w:pPr>
            <w:r>
              <w:rPr>
                <w:rFonts w:ascii="Arial" w:hAnsi="Arial" w:cs="Arial"/>
                <w:sz w:val="20"/>
                <w:szCs w:val="20"/>
              </w:rPr>
              <w:t>Table has been revised to permit the use of heavy timber or fire-retardant-treated wood on the underside of projections</w:t>
            </w:r>
            <w:r w:rsidR="00213623">
              <w:rPr>
                <w:rFonts w:ascii="Arial" w:hAnsi="Arial" w:cs="Arial"/>
                <w:sz w:val="20"/>
                <w:szCs w:val="20"/>
              </w:rPr>
              <w:t xml:space="preserve"> as</w:t>
            </w:r>
            <w:r>
              <w:rPr>
                <w:rFonts w:ascii="Arial" w:hAnsi="Arial" w:cs="Arial"/>
                <w:sz w:val="20"/>
                <w:szCs w:val="20"/>
              </w:rPr>
              <w:t xml:space="preserve"> an alternate to a </w:t>
            </w:r>
            <w:r w:rsidR="00265FD7">
              <w:rPr>
                <w:rFonts w:ascii="Arial" w:hAnsi="Arial" w:cs="Arial"/>
                <w:sz w:val="20"/>
                <w:szCs w:val="20"/>
              </w:rPr>
              <w:t>1-hour</w:t>
            </w:r>
            <w:r>
              <w:rPr>
                <w:rFonts w:ascii="Arial" w:hAnsi="Arial" w:cs="Arial"/>
                <w:sz w:val="20"/>
                <w:szCs w:val="20"/>
              </w:rPr>
              <w:t xml:space="preserve"> fire-resistance rating.</w:t>
            </w:r>
          </w:p>
        </w:tc>
      </w:tr>
      <w:tr w:rsidR="00307A5F" w:rsidRPr="00C65EC3" w14:paraId="5206C306" w14:textId="77777777" w:rsidTr="00A41791">
        <w:tc>
          <w:tcPr>
            <w:tcW w:w="1435" w:type="dxa"/>
            <w:vAlign w:val="center"/>
          </w:tcPr>
          <w:p w14:paraId="0053D1E9" w14:textId="6E8223C3" w:rsidR="00307A5F" w:rsidRDefault="00307A5F" w:rsidP="00307A5F">
            <w:pPr>
              <w:jc w:val="center"/>
              <w:rPr>
                <w:rFonts w:ascii="Arial" w:hAnsi="Arial" w:cs="Arial"/>
                <w:sz w:val="20"/>
                <w:szCs w:val="20"/>
              </w:rPr>
            </w:pPr>
            <w:r>
              <w:rPr>
                <w:rFonts w:ascii="Arial" w:hAnsi="Arial" w:cs="Arial"/>
                <w:sz w:val="20"/>
                <w:szCs w:val="20"/>
              </w:rPr>
              <w:t>R302.3</w:t>
            </w:r>
          </w:p>
        </w:tc>
        <w:tc>
          <w:tcPr>
            <w:tcW w:w="3150" w:type="dxa"/>
            <w:vAlign w:val="center"/>
          </w:tcPr>
          <w:p w14:paraId="2AA88C8C" w14:textId="7BFBB44F" w:rsidR="00307A5F" w:rsidRDefault="00307A5F" w:rsidP="00307A5F">
            <w:pPr>
              <w:rPr>
                <w:rFonts w:ascii="Arial" w:hAnsi="Arial" w:cs="Arial"/>
                <w:sz w:val="20"/>
                <w:szCs w:val="20"/>
              </w:rPr>
            </w:pPr>
            <w:r>
              <w:rPr>
                <w:rFonts w:ascii="Arial" w:hAnsi="Arial" w:cs="Arial"/>
                <w:sz w:val="20"/>
                <w:szCs w:val="20"/>
              </w:rPr>
              <w:t>Two-family dwellings</w:t>
            </w:r>
          </w:p>
        </w:tc>
        <w:tc>
          <w:tcPr>
            <w:tcW w:w="1350" w:type="dxa"/>
            <w:vAlign w:val="center"/>
          </w:tcPr>
          <w:p w14:paraId="1F24937B" w14:textId="66996B9C" w:rsidR="00307A5F" w:rsidRDefault="00307A5F" w:rsidP="00307A5F">
            <w:pPr>
              <w:jc w:val="center"/>
              <w:rPr>
                <w:rFonts w:ascii="Arial" w:hAnsi="Arial" w:cs="Arial"/>
                <w:sz w:val="20"/>
                <w:szCs w:val="20"/>
              </w:rPr>
            </w:pPr>
            <w:r>
              <w:rPr>
                <w:rFonts w:ascii="Arial" w:hAnsi="Arial" w:cs="Arial"/>
                <w:sz w:val="20"/>
                <w:szCs w:val="20"/>
              </w:rPr>
              <w:t>R302.3</w:t>
            </w:r>
          </w:p>
        </w:tc>
        <w:tc>
          <w:tcPr>
            <w:tcW w:w="3420" w:type="dxa"/>
            <w:vAlign w:val="center"/>
          </w:tcPr>
          <w:p w14:paraId="593A9585" w14:textId="26C21A56" w:rsidR="00307A5F" w:rsidRDefault="00307A5F" w:rsidP="00307A5F">
            <w:pPr>
              <w:rPr>
                <w:rFonts w:ascii="Arial" w:hAnsi="Arial" w:cs="Arial"/>
                <w:sz w:val="20"/>
                <w:szCs w:val="20"/>
              </w:rPr>
            </w:pPr>
            <w:r>
              <w:rPr>
                <w:rFonts w:ascii="Arial" w:hAnsi="Arial" w:cs="Arial"/>
                <w:sz w:val="20"/>
                <w:szCs w:val="20"/>
              </w:rPr>
              <w:t>Two-family dwellings</w:t>
            </w:r>
          </w:p>
        </w:tc>
        <w:tc>
          <w:tcPr>
            <w:tcW w:w="4073" w:type="dxa"/>
            <w:vAlign w:val="center"/>
          </w:tcPr>
          <w:p w14:paraId="3787063A" w14:textId="1D26C33D" w:rsidR="00307A5F" w:rsidRPr="008070D5" w:rsidRDefault="00265FD7" w:rsidP="00307A5F">
            <w:pPr>
              <w:autoSpaceDE w:val="0"/>
              <w:autoSpaceDN w:val="0"/>
              <w:adjustRightInd w:val="0"/>
              <w:rPr>
                <w:rFonts w:ascii="Arial" w:hAnsi="Arial" w:cs="Arial"/>
                <w:sz w:val="20"/>
                <w:szCs w:val="20"/>
              </w:rPr>
            </w:pPr>
            <w:r>
              <w:rPr>
                <w:rFonts w:ascii="Arial" w:hAnsi="Arial" w:cs="Arial"/>
                <w:sz w:val="20"/>
                <w:szCs w:val="20"/>
              </w:rPr>
              <w:t>Section revised to permit dwelling units to be separated from each other in accordance with Section 703.3 of the FBCB as an alternate to a 1-hour fire-resistance test in accordance with ASTM E119 or U</w:t>
            </w:r>
            <w:r w:rsidR="00213623">
              <w:rPr>
                <w:rFonts w:ascii="Arial" w:hAnsi="Arial" w:cs="Arial"/>
                <w:sz w:val="20"/>
                <w:szCs w:val="20"/>
              </w:rPr>
              <w:t>L</w:t>
            </w:r>
            <w:r>
              <w:rPr>
                <w:rFonts w:ascii="Arial" w:hAnsi="Arial" w:cs="Arial"/>
                <w:sz w:val="20"/>
                <w:szCs w:val="20"/>
              </w:rPr>
              <w:t xml:space="preserve"> 263.</w:t>
            </w:r>
          </w:p>
        </w:tc>
      </w:tr>
      <w:tr w:rsidR="00265FD7" w:rsidRPr="00C65EC3" w14:paraId="49B6BBDA" w14:textId="77777777" w:rsidTr="00A41791">
        <w:tc>
          <w:tcPr>
            <w:tcW w:w="1435" w:type="dxa"/>
            <w:vAlign w:val="center"/>
          </w:tcPr>
          <w:p w14:paraId="6874A2DB" w14:textId="689CF777" w:rsidR="00265FD7" w:rsidRDefault="00265FD7" w:rsidP="00265FD7">
            <w:pPr>
              <w:jc w:val="center"/>
              <w:rPr>
                <w:rFonts w:ascii="Arial" w:hAnsi="Arial" w:cs="Arial"/>
                <w:sz w:val="20"/>
                <w:szCs w:val="20"/>
              </w:rPr>
            </w:pPr>
            <w:r>
              <w:rPr>
                <w:rFonts w:ascii="Arial" w:hAnsi="Arial" w:cs="Arial"/>
                <w:sz w:val="20"/>
                <w:szCs w:val="20"/>
              </w:rPr>
              <w:t>R302.4.2</w:t>
            </w:r>
          </w:p>
        </w:tc>
        <w:tc>
          <w:tcPr>
            <w:tcW w:w="3150" w:type="dxa"/>
            <w:vAlign w:val="center"/>
          </w:tcPr>
          <w:p w14:paraId="5D98980E" w14:textId="739C85F5" w:rsidR="00265FD7" w:rsidRDefault="00265FD7" w:rsidP="00265FD7">
            <w:pPr>
              <w:rPr>
                <w:rFonts w:ascii="Arial" w:hAnsi="Arial" w:cs="Arial"/>
                <w:sz w:val="20"/>
                <w:szCs w:val="20"/>
              </w:rPr>
            </w:pPr>
            <w:r>
              <w:rPr>
                <w:rFonts w:ascii="Arial" w:hAnsi="Arial" w:cs="Arial"/>
                <w:sz w:val="20"/>
                <w:szCs w:val="20"/>
              </w:rPr>
              <w:t>Membrane penetrations</w:t>
            </w:r>
          </w:p>
        </w:tc>
        <w:tc>
          <w:tcPr>
            <w:tcW w:w="1350" w:type="dxa"/>
            <w:vAlign w:val="center"/>
          </w:tcPr>
          <w:p w14:paraId="420E2B86" w14:textId="5A37BBAA" w:rsidR="00265FD7" w:rsidRDefault="00265FD7" w:rsidP="00265FD7">
            <w:pPr>
              <w:jc w:val="center"/>
              <w:rPr>
                <w:rFonts w:ascii="Arial" w:hAnsi="Arial" w:cs="Arial"/>
                <w:sz w:val="20"/>
                <w:szCs w:val="20"/>
              </w:rPr>
            </w:pPr>
            <w:r>
              <w:rPr>
                <w:rFonts w:ascii="Arial" w:hAnsi="Arial" w:cs="Arial"/>
                <w:sz w:val="20"/>
                <w:szCs w:val="20"/>
              </w:rPr>
              <w:t>R302.4.2</w:t>
            </w:r>
          </w:p>
        </w:tc>
        <w:tc>
          <w:tcPr>
            <w:tcW w:w="3420" w:type="dxa"/>
            <w:vAlign w:val="center"/>
          </w:tcPr>
          <w:p w14:paraId="34A896BC" w14:textId="27274B84" w:rsidR="00265FD7" w:rsidRDefault="00265FD7" w:rsidP="00265FD7">
            <w:pPr>
              <w:rPr>
                <w:rFonts w:ascii="Arial" w:hAnsi="Arial" w:cs="Arial"/>
                <w:sz w:val="20"/>
                <w:szCs w:val="20"/>
              </w:rPr>
            </w:pPr>
            <w:r>
              <w:rPr>
                <w:rFonts w:ascii="Arial" w:hAnsi="Arial" w:cs="Arial"/>
                <w:sz w:val="20"/>
                <w:szCs w:val="20"/>
              </w:rPr>
              <w:t>Membrane penetrations</w:t>
            </w:r>
          </w:p>
        </w:tc>
        <w:tc>
          <w:tcPr>
            <w:tcW w:w="4073" w:type="dxa"/>
            <w:vAlign w:val="center"/>
          </w:tcPr>
          <w:p w14:paraId="42AB8915" w14:textId="486C6D52" w:rsidR="00265FD7" w:rsidRPr="008070D5" w:rsidRDefault="00265FD7" w:rsidP="00265FD7">
            <w:pPr>
              <w:autoSpaceDE w:val="0"/>
              <w:autoSpaceDN w:val="0"/>
              <w:adjustRightInd w:val="0"/>
              <w:rPr>
                <w:rFonts w:ascii="Arial" w:hAnsi="Arial" w:cs="Arial"/>
                <w:sz w:val="20"/>
                <w:szCs w:val="20"/>
              </w:rPr>
            </w:pPr>
            <w:r>
              <w:rPr>
                <w:rFonts w:ascii="Arial" w:hAnsi="Arial" w:cs="Arial"/>
                <w:sz w:val="20"/>
                <w:szCs w:val="20"/>
              </w:rPr>
              <w:t>A new exception to membrane penetration protection has been added for ceiling membrane penetrations by listed luminaires or by luminaires protected with listed materials that have been tested for use in the fire-resistance-rated assemblies.</w:t>
            </w:r>
          </w:p>
        </w:tc>
      </w:tr>
      <w:tr w:rsidR="00265FD7" w:rsidRPr="00C65EC3" w14:paraId="76FBF16B" w14:textId="77777777" w:rsidTr="00A41791">
        <w:tc>
          <w:tcPr>
            <w:tcW w:w="1435" w:type="dxa"/>
            <w:vAlign w:val="center"/>
          </w:tcPr>
          <w:p w14:paraId="02517024" w14:textId="3511FB2C" w:rsidR="00265FD7" w:rsidRDefault="00265FD7" w:rsidP="00265FD7">
            <w:pPr>
              <w:jc w:val="center"/>
              <w:rPr>
                <w:rFonts w:ascii="Arial" w:hAnsi="Arial" w:cs="Arial"/>
                <w:sz w:val="20"/>
                <w:szCs w:val="20"/>
              </w:rPr>
            </w:pPr>
            <w:r>
              <w:rPr>
                <w:rFonts w:ascii="Arial" w:hAnsi="Arial" w:cs="Arial"/>
                <w:sz w:val="20"/>
                <w:szCs w:val="20"/>
              </w:rPr>
              <w:t>R302.7</w:t>
            </w:r>
          </w:p>
        </w:tc>
        <w:tc>
          <w:tcPr>
            <w:tcW w:w="3150" w:type="dxa"/>
            <w:vAlign w:val="center"/>
          </w:tcPr>
          <w:p w14:paraId="0947D5AC" w14:textId="439BF7A0" w:rsidR="00265FD7" w:rsidRDefault="00265FD7" w:rsidP="00265FD7">
            <w:pPr>
              <w:rPr>
                <w:rFonts w:ascii="Arial" w:hAnsi="Arial" w:cs="Arial"/>
                <w:sz w:val="20"/>
                <w:szCs w:val="20"/>
              </w:rPr>
            </w:pPr>
            <w:r>
              <w:rPr>
                <w:rFonts w:ascii="Arial" w:hAnsi="Arial" w:cs="Arial"/>
                <w:sz w:val="20"/>
                <w:szCs w:val="20"/>
              </w:rPr>
              <w:t>Under-stair protection</w:t>
            </w:r>
          </w:p>
        </w:tc>
        <w:tc>
          <w:tcPr>
            <w:tcW w:w="1350" w:type="dxa"/>
            <w:vAlign w:val="center"/>
          </w:tcPr>
          <w:p w14:paraId="23DCCAA1" w14:textId="29A0D4FE" w:rsidR="00265FD7" w:rsidRDefault="00265FD7" w:rsidP="00265FD7">
            <w:pPr>
              <w:jc w:val="center"/>
              <w:rPr>
                <w:rFonts w:ascii="Arial" w:hAnsi="Arial" w:cs="Arial"/>
                <w:sz w:val="20"/>
                <w:szCs w:val="20"/>
              </w:rPr>
            </w:pPr>
            <w:r>
              <w:rPr>
                <w:rFonts w:ascii="Arial" w:hAnsi="Arial" w:cs="Arial"/>
                <w:sz w:val="20"/>
                <w:szCs w:val="20"/>
              </w:rPr>
              <w:t>R302.7</w:t>
            </w:r>
          </w:p>
        </w:tc>
        <w:tc>
          <w:tcPr>
            <w:tcW w:w="3420" w:type="dxa"/>
            <w:vAlign w:val="center"/>
          </w:tcPr>
          <w:p w14:paraId="68565439" w14:textId="1A17ED5E" w:rsidR="00265FD7" w:rsidRDefault="00265FD7" w:rsidP="00265FD7">
            <w:pPr>
              <w:rPr>
                <w:rFonts w:ascii="Arial" w:hAnsi="Arial" w:cs="Arial"/>
                <w:sz w:val="20"/>
                <w:szCs w:val="20"/>
              </w:rPr>
            </w:pPr>
            <w:r>
              <w:rPr>
                <w:rFonts w:ascii="Arial" w:hAnsi="Arial" w:cs="Arial"/>
                <w:sz w:val="20"/>
                <w:szCs w:val="20"/>
              </w:rPr>
              <w:t>Under-stair protection</w:t>
            </w:r>
          </w:p>
        </w:tc>
        <w:tc>
          <w:tcPr>
            <w:tcW w:w="4073" w:type="dxa"/>
            <w:vAlign w:val="center"/>
          </w:tcPr>
          <w:p w14:paraId="52EA062E" w14:textId="2A16A7BC" w:rsidR="00265FD7" w:rsidRPr="008070D5" w:rsidRDefault="00265FD7" w:rsidP="00265FD7">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265FD7" w:rsidRPr="00C65EC3" w14:paraId="5F532734" w14:textId="77777777" w:rsidTr="00A41791">
        <w:tc>
          <w:tcPr>
            <w:tcW w:w="1435" w:type="dxa"/>
            <w:vAlign w:val="center"/>
          </w:tcPr>
          <w:p w14:paraId="3A69867D" w14:textId="456C477F" w:rsidR="00265FD7" w:rsidRDefault="00265FD7" w:rsidP="00265FD7">
            <w:pPr>
              <w:jc w:val="center"/>
              <w:rPr>
                <w:rFonts w:ascii="Arial" w:hAnsi="Arial" w:cs="Arial"/>
                <w:sz w:val="20"/>
                <w:szCs w:val="20"/>
              </w:rPr>
            </w:pPr>
            <w:r>
              <w:rPr>
                <w:rFonts w:ascii="Arial" w:hAnsi="Arial" w:cs="Arial"/>
                <w:sz w:val="20"/>
                <w:szCs w:val="20"/>
              </w:rPr>
              <w:t>R302.10.1</w:t>
            </w:r>
          </w:p>
        </w:tc>
        <w:tc>
          <w:tcPr>
            <w:tcW w:w="3150" w:type="dxa"/>
            <w:vAlign w:val="center"/>
          </w:tcPr>
          <w:p w14:paraId="7D59438C" w14:textId="1439B6E1" w:rsidR="00265FD7" w:rsidRDefault="00265FD7" w:rsidP="00265FD7">
            <w:pPr>
              <w:rPr>
                <w:rFonts w:ascii="Arial" w:hAnsi="Arial" w:cs="Arial"/>
                <w:sz w:val="20"/>
                <w:szCs w:val="20"/>
              </w:rPr>
            </w:pPr>
            <w:r>
              <w:rPr>
                <w:rFonts w:ascii="Arial" w:hAnsi="Arial" w:cs="Arial"/>
                <w:sz w:val="20"/>
                <w:szCs w:val="20"/>
              </w:rPr>
              <w:t>Insulation (flame spread and smoke-developed index)</w:t>
            </w:r>
          </w:p>
        </w:tc>
        <w:tc>
          <w:tcPr>
            <w:tcW w:w="1350" w:type="dxa"/>
            <w:vAlign w:val="center"/>
          </w:tcPr>
          <w:p w14:paraId="64813F67" w14:textId="2933DF60" w:rsidR="00265FD7" w:rsidRDefault="00265FD7" w:rsidP="00265FD7">
            <w:pPr>
              <w:jc w:val="center"/>
              <w:rPr>
                <w:rFonts w:ascii="Arial" w:hAnsi="Arial" w:cs="Arial"/>
                <w:sz w:val="20"/>
                <w:szCs w:val="20"/>
              </w:rPr>
            </w:pPr>
            <w:r>
              <w:rPr>
                <w:rFonts w:ascii="Arial" w:hAnsi="Arial" w:cs="Arial"/>
                <w:sz w:val="20"/>
                <w:szCs w:val="20"/>
              </w:rPr>
              <w:t>R302.10.1</w:t>
            </w:r>
          </w:p>
        </w:tc>
        <w:tc>
          <w:tcPr>
            <w:tcW w:w="3420" w:type="dxa"/>
            <w:vAlign w:val="center"/>
          </w:tcPr>
          <w:p w14:paraId="4D6A41D6" w14:textId="460D1F6B" w:rsidR="00265FD7" w:rsidRDefault="00265FD7" w:rsidP="00265FD7">
            <w:pPr>
              <w:rPr>
                <w:rFonts w:ascii="Arial" w:hAnsi="Arial" w:cs="Arial"/>
                <w:sz w:val="20"/>
                <w:szCs w:val="20"/>
              </w:rPr>
            </w:pPr>
            <w:r>
              <w:rPr>
                <w:rFonts w:ascii="Arial" w:hAnsi="Arial" w:cs="Arial"/>
                <w:sz w:val="20"/>
                <w:szCs w:val="20"/>
              </w:rPr>
              <w:t>Insulation (flame spread and smoke-developed index)</w:t>
            </w:r>
          </w:p>
        </w:tc>
        <w:tc>
          <w:tcPr>
            <w:tcW w:w="4073" w:type="dxa"/>
            <w:vAlign w:val="center"/>
          </w:tcPr>
          <w:p w14:paraId="006C8C68" w14:textId="55817B41" w:rsidR="00265FD7" w:rsidRPr="008070D5" w:rsidRDefault="00265FD7" w:rsidP="00265FD7">
            <w:pPr>
              <w:autoSpaceDE w:val="0"/>
              <w:autoSpaceDN w:val="0"/>
              <w:adjustRightInd w:val="0"/>
              <w:rPr>
                <w:rFonts w:ascii="Arial" w:hAnsi="Arial" w:cs="Arial"/>
                <w:sz w:val="20"/>
                <w:szCs w:val="20"/>
              </w:rPr>
            </w:pPr>
            <w:r>
              <w:rPr>
                <w:rFonts w:ascii="Arial" w:hAnsi="Arial" w:cs="Arial"/>
                <w:sz w:val="20"/>
                <w:szCs w:val="20"/>
              </w:rPr>
              <w:t xml:space="preserve">Section revised to clarify </w:t>
            </w:r>
            <w:r w:rsidR="0027142D">
              <w:rPr>
                <w:rFonts w:ascii="Arial" w:hAnsi="Arial" w:cs="Arial"/>
                <w:sz w:val="20"/>
                <w:szCs w:val="20"/>
              </w:rPr>
              <w:t xml:space="preserve">that </w:t>
            </w:r>
            <w:r>
              <w:rPr>
                <w:rFonts w:ascii="Arial" w:hAnsi="Arial" w:cs="Arial"/>
                <w:sz w:val="20"/>
                <w:szCs w:val="20"/>
              </w:rPr>
              <w:t>the requirements apply to all insulating materials including facings such as vapor retarders and vapor permeable me</w:t>
            </w:r>
            <w:r w:rsidR="00C65248">
              <w:rPr>
                <w:rFonts w:ascii="Arial" w:hAnsi="Arial" w:cs="Arial"/>
                <w:sz w:val="20"/>
                <w:szCs w:val="20"/>
              </w:rPr>
              <w:t>m</w:t>
            </w:r>
            <w:r>
              <w:rPr>
                <w:rFonts w:ascii="Arial" w:hAnsi="Arial" w:cs="Arial"/>
                <w:sz w:val="20"/>
                <w:szCs w:val="20"/>
              </w:rPr>
              <w:t>branes.</w:t>
            </w:r>
          </w:p>
        </w:tc>
      </w:tr>
      <w:tr w:rsidR="001611F8" w:rsidRPr="00C65EC3" w14:paraId="72BD873C" w14:textId="77777777" w:rsidTr="00A41791">
        <w:tc>
          <w:tcPr>
            <w:tcW w:w="1435" w:type="dxa"/>
            <w:vAlign w:val="center"/>
          </w:tcPr>
          <w:p w14:paraId="1413E34A" w14:textId="767D4450" w:rsidR="001611F8" w:rsidRDefault="001611F8" w:rsidP="001611F8">
            <w:pPr>
              <w:jc w:val="center"/>
              <w:rPr>
                <w:rFonts w:ascii="Arial" w:hAnsi="Arial" w:cs="Arial"/>
                <w:sz w:val="20"/>
                <w:szCs w:val="20"/>
              </w:rPr>
            </w:pPr>
            <w:r>
              <w:rPr>
                <w:rFonts w:ascii="Arial" w:hAnsi="Arial" w:cs="Arial"/>
                <w:sz w:val="20"/>
                <w:szCs w:val="20"/>
              </w:rPr>
              <w:lastRenderedPageBreak/>
              <w:t>R308.4.2</w:t>
            </w:r>
          </w:p>
        </w:tc>
        <w:tc>
          <w:tcPr>
            <w:tcW w:w="3150" w:type="dxa"/>
            <w:vAlign w:val="center"/>
          </w:tcPr>
          <w:p w14:paraId="5A035450" w14:textId="25336987" w:rsidR="001611F8" w:rsidRDefault="001611F8" w:rsidP="001611F8">
            <w:pPr>
              <w:rPr>
                <w:rFonts w:ascii="Arial" w:hAnsi="Arial" w:cs="Arial"/>
                <w:sz w:val="20"/>
                <w:szCs w:val="20"/>
              </w:rPr>
            </w:pPr>
            <w:r>
              <w:rPr>
                <w:rFonts w:ascii="Arial" w:hAnsi="Arial" w:cs="Arial"/>
                <w:sz w:val="20"/>
                <w:szCs w:val="20"/>
              </w:rPr>
              <w:t>Glazing adjacent to doors</w:t>
            </w:r>
          </w:p>
        </w:tc>
        <w:tc>
          <w:tcPr>
            <w:tcW w:w="1350" w:type="dxa"/>
            <w:vAlign w:val="center"/>
          </w:tcPr>
          <w:p w14:paraId="4CC67760" w14:textId="5A152004" w:rsidR="001611F8" w:rsidRDefault="001611F8" w:rsidP="001611F8">
            <w:pPr>
              <w:jc w:val="center"/>
              <w:rPr>
                <w:rFonts w:ascii="Arial" w:hAnsi="Arial" w:cs="Arial"/>
                <w:sz w:val="20"/>
                <w:szCs w:val="20"/>
              </w:rPr>
            </w:pPr>
            <w:r>
              <w:rPr>
                <w:rFonts w:ascii="Arial" w:hAnsi="Arial" w:cs="Arial"/>
                <w:sz w:val="20"/>
                <w:szCs w:val="20"/>
              </w:rPr>
              <w:t>R308.4.2</w:t>
            </w:r>
          </w:p>
        </w:tc>
        <w:tc>
          <w:tcPr>
            <w:tcW w:w="3420" w:type="dxa"/>
            <w:vAlign w:val="center"/>
          </w:tcPr>
          <w:p w14:paraId="74DE7071" w14:textId="777A1430" w:rsidR="001611F8" w:rsidRDefault="001611F8" w:rsidP="001611F8">
            <w:pPr>
              <w:rPr>
                <w:rFonts w:ascii="Arial" w:hAnsi="Arial" w:cs="Arial"/>
                <w:sz w:val="20"/>
                <w:szCs w:val="20"/>
              </w:rPr>
            </w:pPr>
            <w:r>
              <w:rPr>
                <w:rFonts w:ascii="Arial" w:hAnsi="Arial" w:cs="Arial"/>
                <w:sz w:val="20"/>
                <w:szCs w:val="20"/>
              </w:rPr>
              <w:t>Glazing adjacent to doors</w:t>
            </w:r>
          </w:p>
        </w:tc>
        <w:tc>
          <w:tcPr>
            <w:tcW w:w="4073" w:type="dxa"/>
            <w:vAlign w:val="center"/>
          </w:tcPr>
          <w:p w14:paraId="148CA5B3" w14:textId="63625057" w:rsidR="001611F8" w:rsidRPr="008070D5" w:rsidRDefault="000C0BB8" w:rsidP="001611F8">
            <w:pPr>
              <w:autoSpaceDE w:val="0"/>
              <w:autoSpaceDN w:val="0"/>
              <w:adjustRightInd w:val="0"/>
              <w:rPr>
                <w:rFonts w:ascii="Arial" w:hAnsi="Arial" w:cs="Arial"/>
                <w:sz w:val="20"/>
                <w:szCs w:val="20"/>
              </w:rPr>
            </w:pPr>
            <w:r>
              <w:rPr>
                <w:rFonts w:ascii="Arial" w:hAnsi="Arial" w:cs="Arial"/>
                <w:sz w:val="20"/>
                <w:szCs w:val="20"/>
              </w:rPr>
              <w:t>Condition 2 has been revised to clarify that safe</w:t>
            </w:r>
            <w:r w:rsidR="00213623">
              <w:rPr>
                <w:rFonts w:ascii="Arial" w:hAnsi="Arial" w:cs="Arial"/>
                <w:sz w:val="20"/>
                <w:szCs w:val="20"/>
              </w:rPr>
              <w:t>ty</w:t>
            </w:r>
            <w:r>
              <w:rPr>
                <w:rFonts w:ascii="Arial" w:hAnsi="Arial" w:cs="Arial"/>
                <w:sz w:val="20"/>
                <w:szCs w:val="20"/>
              </w:rPr>
              <w:t xml:space="preserve"> glazing is required where an individual can be jammed between the door and the glazing.  The condition has be</w:t>
            </w:r>
            <w:r w:rsidR="00213623">
              <w:rPr>
                <w:rFonts w:ascii="Arial" w:hAnsi="Arial" w:cs="Arial"/>
                <w:sz w:val="20"/>
                <w:szCs w:val="20"/>
              </w:rPr>
              <w:t>en</w:t>
            </w:r>
            <w:r>
              <w:rPr>
                <w:rFonts w:ascii="Arial" w:hAnsi="Arial" w:cs="Arial"/>
                <w:sz w:val="20"/>
                <w:szCs w:val="20"/>
              </w:rPr>
              <w:t xml:space="preserve"> changed to apply </w:t>
            </w:r>
            <w:r w:rsidR="00213623">
              <w:rPr>
                <w:rFonts w:ascii="Arial" w:hAnsi="Arial" w:cs="Arial"/>
                <w:sz w:val="20"/>
                <w:szCs w:val="20"/>
              </w:rPr>
              <w:t>from</w:t>
            </w:r>
            <w:r>
              <w:rPr>
                <w:rFonts w:ascii="Arial" w:hAnsi="Arial" w:cs="Arial"/>
                <w:sz w:val="20"/>
                <w:szCs w:val="20"/>
              </w:rPr>
              <w:t xml:space="preserve"> a wall perpendicular to the plane of the door in a closed position to a wall less than 180 degrees from the plane of the door in a closed position.</w:t>
            </w:r>
          </w:p>
        </w:tc>
      </w:tr>
      <w:tr w:rsidR="008F21F9" w:rsidRPr="00C65EC3" w14:paraId="13C136CC" w14:textId="77777777" w:rsidTr="00A41791">
        <w:tc>
          <w:tcPr>
            <w:tcW w:w="1435" w:type="dxa"/>
            <w:vAlign w:val="center"/>
          </w:tcPr>
          <w:p w14:paraId="2970B61F" w14:textId="0E59109C" w:rsidR="008F21F9" w:rsidRDefault="008F21F9" w:rsidP="008F21F9">
            <w:pPr>
              <w:jc w:val="center"/>
              <w:rPr>
                <w:rFonts w:ascii="Arial" w:hAnsi="Arial" w:cs="Arial"/>
                <w:sz w:val="20"/>
                <w:szCs w:val="20"/>
              </w:rPr>
            </w:pPr>
            <w:r>
              <w:rPr>
                <w:rFonts w:ascii="Arial" w:hAnsi="Arial" w:cs="Arial"/>
                <w:sz w:val="20"/>
                <w:szCs w:val="20"/>
              </w:rPr>
              <w:t>R308.4.3</w:t>
            </w:r>
          </w:p>
        </w:tc>
        <w:tc>
          <w:tcPr>
            <w:tcW w:w="3150" w:type="dxa"/>
            <w:vAlign w:val="center"/>
          </w:tcPr>
          <w:p w14:paraId="64078C04" w14:textId="5AD104FC" w:rsidR="008F21F9" w:rsidRDefault="008F21F9" w:rsidP="008F21F9">
            <w:pPr>
              <w:rPr>
                <w:rFonts w:ascii="Arial" w:hAnsi="Arial" w:cs="Arial"/>
                <w:sz w:val="20"/>
                <w:szCs w:val="20"/>
              </w:rPr>
            </w:pPr>
            <w:r>
              <w:rPr>
                <w:rFonts w:ascii="Arial" w:hAnsi="Arial" w:cs="Arial"/>
                <w:sz w:val="20"/>
                <w:szCs w:val="20"/>
              </w:rPr>
              <w:t>Glazing in windows</w:t>
            </w:r>
          </w:p>
        </w:tc>
        <w:tc>
          <w:tcPr>
            <w:tcW w:w="1350" w:type="dxa"/>
            <w:vAlign w:val="center"/>
          </w:tcPr>
          <w:p w14:paraId="10935D9B" w14:textId="727501A0" w:rsidR="008F21F9" w:rsidRDefault="008F21F9" w:rsidP="008F21F9">
            <w:pPr>
              <w:jc w:val="center"/>
              <w:rPr>
                <w:rFonts w:ascii="Arial" w:hAnsi="Arial" w:cs="Arial"/>
                <w:sz w:val="20"/>
                <w:szCs w:val="20"/>
              </w:rPr>
            </w:pPr>
            <w:r>
              <w:rPr>
                <w:rFonts w:ascii="Arial" w:hAnsi="Arial" w:cs="Arial"/>
                <w:sz w:val="20"/>
                <w:szCs w:val="20"/>
              </w:rPr>
              <w:t>R308.4.3</w:t>
            </w:r>
          </w:p>
        </w:tc>
        <w:tc>
          <w:tcPr>
            <w:tcW w:w="3420" w:type="dxa"/>
            <w:vAlign w:val="center"/>
          </w:tcPr>
          <w:p w14:paraId="007AC939" w14:textId="0DCC4D97" w:rsidR="008F21F9" w:rsidRDefault="008F21F9" w:rsidP="008F21F9">
            <w:pPr>
              <w:rPr>
                <w:rFonts w:ascii="Arial" w:hAnsi="Arial" w:cs="Arial"/>
                <w:sz w:val="20"/>
                <w:szCs w:val="20"/>
              </w:rPr>
            </w:pPr>
            <w:r>
              <w:rPr>
                <w:rFonts w:ascii="Arial" w:hAnsi="Arial" w:cs="Arial"/>
                <w:sz w:val="20"/>
                <w:szCs w:val="20"/>
              </w:rPr>
              <w:t>Glazing in windows</w:t>
            </w:r>
          </w:p>
        </w:tc>
        <w:tc>
          <w:tcPr>
            <w:tcW w:w="4073" w:type="dxa"/>
            <w:vAlign w:val="center"/>
          </w:tcPr>
          <w:p w14:paraId="01862EE2" w14:textId="6F1C409F" w:rsidR="008F21F9" w:rsidRDefault="008F21F9" w:rsidP="008F21F9">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8F21F9" w:rsidRPr="00C65EC3" w14:paraId="02B8AFD9" w14:textId="77777777" w:rsidTr="00A41791">
        <w:tc>
          <w:tcPr>
            <w:tcW w:w="1435" w:type="dxa"/>
            <w:vAlign w:val="center"/>
          </w:tcPr>
          <w:p w14:paraId="49AC230F" w14:textId="68CF360E" w:rsidR="008F21F9" w:rsidRDefault="008F21F9" w:rsidP="008F21F9">
            <w:pPr>
              <w:jc w:val="center"/>
              <w:rPr>
                <w:rFonts w:ascii="Arial" w:hAnsi="Arial" w:cs="Arial"/>
                <w:sz w:val="20"/>
                <w:szCs w:val="20"/>
              </w:rPr>
            </w:pPr>
            <w:r>
              <w:rPr>
                <w:rFonts w:ascii="Arial" w:hAnsi="Arial" w:cs="Arial"/>
                <w:sz w:val="20"/>
                <w:szCs w:val="20"/>
              </w:rPr>
              <w:t>R308.4.6</w:t>
            </w:r>
          </w:p>
        </w:tc>
        <w:tc>
          <w:tcPr>
            <w:tcW w:w="3150" w:type="dxa"/>
            <w:vAlign w:val="center"/>
          </w:tcPr>
          <w:p w14:paraId="6BC9D0E3" w14:textId="25A0E220" w:rsidR="008F21F9" w:rsidRDefault="008F21F9" w:rsidP="008F21F9">
            <w:pPr>
              <w:rPr>
                <w:rFonts w:ascii="Arial" w:hAnsi="Arial" w:cs="Arial"/>
                <w:sz w:val="20"/>
                <w:szCs w:val="20"/>
              </w:rPr>
            </w:pPr>
            <w:r>
              <w:rPr>
                <w:rFonts w:ascii="Arial" w:hAnsi="Arial" w:cs="Arial"/>
                <w:sz w:val="20"/>
                <w:szCs w:val="20"/>
              </w:rPr>
              <w:t>Glazing adjacent to stairs and ramps</w:t>
            </w:r>
          </w:p>
        </w:tc>
        <w:tc>
          <w:tcPr>
            <w:tcW w:w="1350" w:type="dxa"/>
            <w:vAlign w:val="center"/>
          </w:tcPr>
          <w:p w14:paraId="385F7785" w14:textId="71C95412" w:rsidR="008F21F9" w:rsidRDefault="008F21F9" w:rsidP="008F21F9">
            <w:pPr>
              <w:jc w:val="center"/>
              <w:rPr>
                <w:rFonts w:ascii="Arial" w:hAnsi="Arial" w:cs="Arial"/>
                <w:sz w:val="20"/>
                <w:szCs w:val="20"/>
              </w:rPr>
            </w:pPr>
            <w:r>
              <w:rPr>
                <w:rFonts w:ascii="Arial" w:hAnsi="Arial" w:cs="Arial"/>
                <w:sz w:val="20"/>
                <w:szCs w:val="20"/>
              </w:rPr>
              <w:t>R308.4.6</w:t>
            </w:r>
          </w:p>
        </w:tc>
        <w:tc>
          <w:tcPr>
            <w:tcW w:w="3420" w:type="dxa"/>
            <w:vAlign w:val="center"/>
          </w:tcPr>
          <w:p w14:paraId="41790840" w14:textId="53AB3BE9" w:rsidR="008F21F9" w:rsidRDefault="008F21F9" w:rsidP="008F21F9">
            <w:pPr>
              <w:rPr>
                <w:rFonts w:ascii="Arial" w:hAnsi="Arial" w:cs="Arial"/>
                <w:sz w:val="20"/>
                <w:szCs w:val="20"/>
              </w:rPr>
            </w:pPr>
            <w:r>
              <w:rPr>
                <w:rFonts w:ascii="Arial" w:hAnsi="Arial" w:cs="Arial"/>
                <w:sz w:val="20"/>
                <w:szCs w:val="20"/>
              </w:rPr>
              <w:t>Glazing adjacent to stairs and ramps</w:t>
            </w:r>
          </w:p>
        </w:tc>
        <w:tc>
          <w:tcPr>
            <w:tcW w:w="4073" w:type="dxa"/>
            <w:vAlign w:val="center"/>
          </w:tcPr>
          <w:p w14:paraId="5B3E5E68" w14:textId="46E977DE" w:rsidR="008F21F9" w:rsidRDefault="008F21F9" w:rsidP="008F21F9">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570892" w:rsidRPr="00C65EC3" w14:paraId="12455041" w14:textId="77777777" w:rsidTr="00A41791">
        <w:tc>
          <w:tcPr>
            <w:tcW w:w="1435" w:type="dxa"/>
            <w:vAlign w:val="center"/>
          </w:tcPr>
          <w:p w14:paraId="04A0D8B4" w14:textId="3714A742" w:rsidR="00570892" w:rsidRDefault="00570892" w:rsidP="00570892">
            <w:pPr>
              <w:jc w:val="center"/>
              <w:rPr>
                <w:rFonts w:ascii="Arial" w:hAnsi="Arial" w:cs="Arial"/>
                <w:sz w:val="20"/>
                <w:szCs w:val="20"/>
              </w:rPr>
            </w:pPr>
            <w:r>
              <w:rPr>
                <w:rFonts w:ascii="Arial" w:hAnsi="Arial" w:cs="Arial"/>
                <w:sz w:val="20"/>
                <w:szCs w:val="20"/>
              </w:rPr>
              <w:t>Figure R308.4.7</w:t>
            </w:r>
          </w:p>
        </w:tc>
        <w:tc>
          <w:tcPr>
            <w:tcW w:w="3150" w:type="dxa"/>
            <w:vAlign w:val="center"/>
          </w:tcPr>
          <w:p w14:paraId="29A6241E" w14:textId="2E615D81" w:rsidR="00570892" w:rsidRDefault="00570892" w:rsidP="00570892">
            <w:pPr>
              <w:rPr>
                <w:rFonts w:ascii="Arial" w:hAnsi="Arial" w:cs="Arial"/>
                <w:sz w:val="20"/>
                <w:szCs w:val="20"/>
              </w:rPr>
            </w:pPr>
            <w:r>
              <w:rPr>
                <w:rFonts w:ascii="Arial" w:hAnsi="Arial" w:cs="Arial"/>
                <w:sz w:val="20"/>
                <w:szCs w:val="20"/>
              </w:rPr>
              <w:t>Prohibited Glazing Locations at Bottom Stair Landings</w:t>
            </w:r>
          </w:p>
        </w:tc>
        <w:tc>
          <w:tcPr>
            <w:tcW w:w="1350" w:type="dxa"/>
            <w:vAlign w:val="center"/>
          </w:tcPr>
          <w:p w14:paraId="65C46B9D" w14:textId="684CDF20" w:rsidR="00570892" w:rsidRDefault="00570892" w:rsidP="00570892">
            <w:pPr>
              <w:jc w:val="center"/>
              <w:rPr>
                <w:rFonts w:ascii="Arial" w:hAnsi="Arial" w:cs="Arial"/>
                <w:sz w:val="20"/>
                <w:szCs w:val="20"/>
              </w:rPr>
            </w:pPr>
            <w:r>
              <w:rPr>
                <w:rFonts w:ascii="Arial" w:hAnsi="Arial" w:cs="Arial"/>
                <w:sz w:val="20"/>
                <w:szCs w:val="20"/>
              </w:rPr>
              <w:t>Figure R308.4.7</w:t>
            </w:r>
          </w:p>
        </w:tc>
        <w:tc>
          <w:tcPr>
            <w:tcW w:w="3420" w:type="dxa"/>
            <w:vAlign w:val="center"/>
          </w:tcPr>
          <w:p w14:paraId="3B614246" w14:textId="6818B07B" w:rsidR="00570892" w:rsidRDefault="00570892" w:rsidP="00570892">
            <w:pPr>
              <w:rPr>
                <w:rFonts w:ascii="Arial" w:hAnsi="Arial" w:cs="Arial"/>
                <w:sz w:val="20"/>
                <w:szCs w:val="20"/>
              </w:rPr>
            </w:pPr>
            <w:r>
              <w:rPr>
                <w:rFonts w:ascii="Arial" w:hAnsi="Arial" w:cs="Arial"/>
                <w:sz w:val="20"/>
                <w:szCs w:val="20"/>
              </w:rPr>
              <w:t>Hazardous Glazing Locations at Bottom Stair Landings</w:t>
            </w:r>
          </w:p>
        </w:tc>
        <w:tc>
          <w:tcPr>
            <w:tcW w:w="4073" w:type="dxa"/>
            <w:vAlign w:val="center"/>
          </w:tcPr>
          <w:p w14:paraId="1D3841E9" w14:textId="16374111" w:rsidR="00570892" w:rsidRDefault="00570892" w:rsidP="00570892">
            <w:pPr>
              <w:autoSpaceDE w:val="0"/>
              <w:autoSpaceDN w:val="0"/>
              <w:adjustRightInd w:val="0"/>
              <w:rPr>
                <w:rFonts w:ascii="Arial" w:hAnsi="Arial" w:cs="Arial"/>
                <w:sz w:val="20"/>
                <w:szCs w:val="20"/>
              </w:rPr>
            </w:pPr>
            <w:r>
              <w:rPr>
                <w:rFonts w:ascii="Arial" w:hAnsi="Arial" w:cs="Arial"/>
                <w:sz w:val="20"/>
                <w:szCs w:val="20"/>
              </w:rPr>
              <w:t>The figure title has been changed to correctly reflect that the locations indicated are hazardous locations not the glazing is prohibited in those locations.  Additionally, the figure has been revised to clarify the locations considered hazardous locations.</w:t>
            </w:r>
          </w:p>
        </w:tc>
      </w:tr>
      <w:tr w:rsidR="00570892" w:rsidRPr="00C65EC3" w14:paraId="73BFA64D" w14:textId="77777777" w:rsidTr="00A41791">
        <w:tc>
          <w:tcPr>
            <w:tcW w:w="1435" w:type="dxa"/>
            <w:vAlign w:val="center"/>
          </w:tcPr>
          <w:p w14:paraId="1706C038" w14:textId="385731CF" w:rsidR="00570892" w:rsidRDefault="00570892" w:rsidP="00570892">
            <w:pPr>
              <w:jc w:val="center"/>
              <w:rPr>
                <w:rFonts w:ascii="Arial" w:hAnsi="Arial" w:cs="Arial"/>
                <w:sz w:val="20"/>
                <w:szCs w:val="20"/>
              </w:rPr>
            </w:pPr>
            <w:r>
              <w:rPr>
                <w:rFonts w:ascii="Arial" w:hAnsi="Arial" w:cs="Arial"/>
                <w:sz w:val="20"/>
                <w:szCs w:val="20"/>
              </w:rPr>
              <w:t>R308.6.2</w:t>
            </w:r>
          </w:p>
        </w:tc>
        <w:tc>
          <w:tcPr>
            <w:tcW w:w="3150" w:type="dxa"/>
            <w:vAlign w:val="center"/>
          </w:tcPr>
          <w:p w14:paraId="7908D951" w14:textId="0DDF950A" w:rsidR="00570892" w:rsidRDefault="00570892" w:rsidP="00570892">
            <w:pPr>
              <w:rPr>
                <w:rFonts w:ascii="Arial" w:hAnsi="Arial" w:cs="Arial"/>
                <w:sz w:val="20"/>
                <w:szCs w:val="20"/>
              </w:rPr>
            </w:pPr>
            <w:r>
              <w:rPr>
                <w:rFonts w:ascii="Arial" w:hAnsi="Arial" w:cs="Arial"/>
                <w:sz w:val="20"/>
                <w:szCs w:val="20"/>
              </w:rPr>
              <w:t>Materials</w:t>
            </w:r>
          </w:p>
        </w:tc>
        <w:tc>
          <w:tcPr>
            <w:tcW w:w="1350" w:type="dxa"/>
            <w:vAlign w:val="center"/>
          </w:tcPr>
          <w:p w14:paraId="6385E25F" w14:textId="6B263FC5" w:rsidR="00570892" w:rsidRDefault="00570892" w:rsidP="00570892">
            <w:pPr>
              <w:jc w:val="center"/>
              <w:rPr>
                <w:rFonts w:ascii="Arial" w:hAnsi="Arial" w:cs="Arial"/>
                <w:sz w:val="20"/>
                <w:szCs w:val="20"/>
              </w:rPr>
            </w:pPr>
            <w:r>
              <w:rPr>
                <w:rFonts w:ascii="Arial" w:hAnsi="Arial" w:cs="Arial"/>
                <w:sz w:val="20"/>
                <w:szCs w:val="20"/>
              </w:rPr>
              <w:t>R308.6.2</w:t>
            </w:r>
          </w:p>
        </w:tc>
        <w:tc>
          <w:tcPr>
            <w:tcW w:w="3420" w:type="dxa"/>
            <w:vAlign w:val="center"/>
          </w:tcPr>
          <w:p w14:paraId="224A50B9" w14:textId="35695883" w:rsidR="00570892" w:rsidRDefault="00570892" w:rsidP="00570892">
            <w:pPr>
              <w:rPr>
                <w:rFonts w:ascii="Arial" w:hAnsi="Arial" w:cs="Arial"/>
                <w:sz w:val="20"/>
                <w:szCs w:val="20"/>
              </w:rPr>
            </w:pPr>
            <w:r>
              <w:rPr>
                <w:rFonts w:ascii="Arial" w:hAnsi="Arial" w:cs="Arial"/>
                <w:sz w:val="20"/>
                <w:szCs w:val="20"/>
              </w:rPr>
              <w:t>Materials</w:t>
            </w:r>
          </w:p>
        </w:tc>
        <w:tc>
          <w:tcPr>
            <w:tcW w:w="4073" w:type="dxa"/>
            <w:vAlign w:val="center"/>
          </w:tcPr>
          <w:p w14:paraId="18078680" w14:textId="1C55D55F" w:rsidR="00570892" w:rsidRDefault="00570892" w:rsidP="00570892">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570892" w:rsidRPr="00C65EC3" w14:paraId="4FC527AC" w14:textId="77777777" w:rsidTr="00A41791">
        <w:tc>
          <w:tcPr>
            <w:tcW w:w="1435" w:type="dxa"/>
            <w:vAlign w:val="center"/>
          </w:tcPr>
          <w:p w14:paraId="6470E303" w14:textId="7909236D" w:rsidR="00570892" w:rsidRDefault="00570892" w:rsidP="00570892">
            <w:pPr>
              <w:jc w:val="center"/>
              <w:rPr>
                <w:rFonts w:ascii="Arial" w:hAnsi="Arial" w:cs="Arial"/>
                <w:sz w:val="20"/>
                <w:szCs w:val="20"/>
              </w:rPr>
            </w:pPr>
            <w:r>
              <w:rPr>
                <w:rFonts w:ascii="Arial" w:hAnsi="Arial" w:cs="Arial"/>
                <w:sz w:val="20"/>
                <w:szCs w:val="20"/>
              </w:rPr>
              <w:t>R308.6.3</w:t>
            </w:r>
          </w:p>
        </w:tc>
        <w:tc>
          <w:tcPr>
            <w:tcW w:w="3150" w:type="dxa"/>
            <w:vAlign w:val="center"/>
          </w:tcPr>
          <w:p w14:paraId="59C1D2EA" w14:textId="4F8FDD1D" w:rsidR="00570892" w:rsidRDefault="00570892" w:rsidP="00570892">
            <w:pPr>
              <w:rPr>
                <w:rFonts w:ascii="Arial" w:hAnsi="Arial" w:cs="Arial"/>
                <w:sz w:val="20"/>
                <w:szCs w:val="20"/>
              </w:rPr>
            </w:pPr>
            <w:r>
              <w:rPr>
                <w:rFonts w:ascii="Arial" w:hAnsi="Arial" w:cs="Arial"/>
                <w:sz w:val="20"/>
                <w:szCs w:val="20"/>
              </w:rPr>
              <w:t>Screens general (skylights and sloped glazing)</w:t>
            </w:r>
          </w:p>
        </w:tc>
        <w:tc>
          <w:tcPr>
            <w:tcW w:w="1350" w:type="dxa"/>
            <w:vAlign w:val="center"/>
          </w:tcPr>
          <w:p w14:paraId="7BC53944" w14:textId="2362DEE3" w:rsidR="00570892" w:rsidRDefault="00570892" w:rsidP="00570892">
            <w:pPr>
              <w:jc w:val="center"/>
              <w:rPr>
                <w:rFonts w:ascii="Arial" w:hAnsi="Arial" w:cs="Arial"/>
                <w:sz w:val="20"/>
                <w:szCs w:val="20"/>
              </w:rPr>
            </w:pPr>
            <w:r>
              <w:rPr>
                <w:rFonts w:ascii="Arial" w:hAnsi="Arial" w:cs="Arial"/>
                <w:sz w:val="20"/>
                <w:szCs w:val="20"/>
              </w:rPr>
              <w:t>R308.6.3</w:t>
            </w:r>
          </w:p>
        </w:tc>
        <w:tc>
          <w:tcPr>
            <w:tcW w:w="3420" w:type="dxa"/>
            <w:vAlign w:val="center"/>
          </w:tcPr>
          <w:p w14:paraId="5832D2DF" w14:textId="230D740C" w:rsidR="00570892" w:rsidRDefault="00570892" w:rsidP="00570892">
            <w:pPr>
              <w:rPr>
                <w:rFonts w:ascii="Arial" w:hAnsi="Arial" w:cs="Arial"/>
                <w:sz w:val="20"/>
                <w:szCs w:val="20"/>
              </w:rPr>
            </w:pPr>
            <w:r>
              <w:rPr>
                <w:rFonts w:ascii="Arial" w:hAnsi="Arial" w:cs="Arial"/>
                <w:sz w:val="20"/>
                <w:szCs w:val="20"/>
              </w:rPr>
              <w:t>Screens general (skylights and sloped glazing)</w:t>
            </w:r>
          </w:p>
        </w:tc>
        <w:tc>
          <w:tcPr>
            <w:tcW w:w="4073" w:type="dxa"/>
            <w:vAlign w:val="center"/>
          </w:tcPr>
          <w:p w14:paraId="30D0A7E1" w14:textId="63BEC963" w:rsidR="00570892" w:rsidRDefault="00570892" w:rsidP="00570892">
            <w:pPr>
              <w:autoSpaceDE w:val="0"/>
              <w:autoSpaceDN w:val="0"/>
              <w:adjustRightInd w:val="0"/>
              <w:rPr>
                <w:rFonts w:ascii="Arial" w:hAnsi="Arial" w:cs="Arial"/>
                <w:sz w:val="20"/>
                <w:szCs w:val="20"/>
              </w:rPr>
            </w:pPr>
            <w:r>
              <w:rPr>
                <w:rFonts w:ascii="Arial" w:hAnsi="Arial" w:cs="Arial"/>
                <w:sz w:val="20"/>
                <w:szCs w:val="20"/>
              </w:rPr>
              <w:t>The term retaining screen has been changed to broken glass retention screen to better describe the screen’s purpose.  Additional revisions have been made to clarify where specifically screens are required.</w:t>
            </w:r>
          </w:p>
        </w:tc>
      </w:tr>
      <w:tr w:rsidR="00570892" w:rsidRPr="00C65EC3" w14:paraId="1238F194" w14:textId="77777777" w:rsidTr="00A41791">
        <w:tc>
          <w:tcPr>
            <w:tcW w:w="1435" w:type="dxa"/>
            <w:vAlign w:val="center"/>
          </w:tcPr>
          <w:p w14:paraId="067D931C" w14:textId="6124AE51" w:rsidR="00570892" w:rsidRDefault="00570892" w:rsidP="00570892">
            <w:pPr>
              <w:jc w:val="center"/>
              <w:rPr>
                <w:rFonts w:ascii="Arial" w:hAnsi="Arial" w:cs="Arial"/>
                <w:sz w:val="20"/>
                <w:szCs w:val="20"/>
              </w:rPr>
            </w:pPr>
            <w:r>
              <w:rPr>
                <w:rFonts w:ascii="Arial" w:hAnsi="Arial" w:cs="Arial"/>
                <w:sz w:val="20"/>
                <w:szCs w:val="20"/>
              </w:rPr>
              <w:t>R308.6.4</w:t>
            </w:r>
          </w:p>
        </w:tc>
        <w:tc>
          <w:tcPr>
            <w:tcW w:w="3150" w:type="dxa"/>
            <w:vAlign w:val="center"/>
          </w:tcPr>
          <w:p w14:paraId="1A81436F" w14:textId="66D882FD" w:rsidR="00570892" w:rsidRDefault="00570892" w:rsidP="00570892">
            <w:pPr>
              <w:rPr>
                <w:rFonts w:ascii="Arial" w:hAnsi="Arial" w:cs="Arial"/>
                <w:sz w:val="20"/>
                <w:szCs w:val="20"/>
              </w:rPr>
            </w:pPr>
            <w:r>
              <w:rPr>
                <w:rFonts w:ascii="Arial" w:hAnsi="Arial" w:cs="Arial"/>
                <w:sz w:val="20"/>
                <w:szCs w:val="20"/>
              </w:rPr>
              <w:t>Screens with multiple glazing</w:t>
            </w:r>
          </w:p>
        </w:tc>
        <w:tc>
          <w:tcPr>
            <w:tcW w:w="1350" w:type="dxa"/>
            <w:vAlign w:val="center"/>
          </w:tcPr>
          <w:p w14:paraId="6C04BDE2" w14:textId="39860414" w:rsidR="00570892" w:rsidRDefault="00570892" w:rsidP="00570892">
            <w:pPr>
              <w:jc w:val="center"/>
              <w:rPr>
                <w:rFonts w:ascii="Arial" w:hAnsi="Arial" w:cs="Arial"/>
                <w:sz w:val="20"/>
                <w:szCs w:val="20"/>
              </w:rPr>
            </w:pPr>
            <w:r>
              <w:rPr>
                <w:rFonts w:ascii="Arial" w:hAnsi="Arial" w:cs="Arial"/>
                <w:sz w:val="20"/>
                <w:szCs w:val="20"/>
              </w:rPr>
              <w:t>R308.6.4</w:t>
            </w:r>
          </w:p>
        </w:tc>
        <w:tc>
          <w:tcPr>
            <w:tcW w:w="3420" w:type="dxa"/>
            <w:vAlign w:val="center"/>
          </w:tcPr>
          <w:p w14:paraId="0CF568A9" w14:textId="655757D1" w:rsidR="00570892" w:rsidRDefault="00570892" w:rsidP="00570892">
            <w:pPr>
              <w:rPr>
                <w:rFonts w:ascii="Arial" w:hAnsi="Arial" w:cs="Arial"/>
                <w:sz w:val="20"/>
                <w:szCs w:val="20"/>
              </w:rPr>
            </w:pPr>
            <w:r>
              <w:rPr>
                <w:rFonts w:ascii="Arial" w:hAnsi="Arial" w:cs="Arial"/>
                <w:sz w:val="20"/>
                <w:szCs w:val="20"/>
              </w:rPr>
              <w:t>Screens with multiple glazing</w:t>
            </w:r>
          </w:p>
        </w:tc>
        <w:tc>
          <w:tcPr>
            <w:tcW w:w="4073" w:type="dxa"/>
            <w:vAlign w:val="center"/>
          </w:tcPr>
          <w:p w14:paraId="3DBCE20D" w14:textId="76590E1A" w:rsidR="00570892" w:rsidRDefault="00570892" w:rsidP="00570892">
            <w:pPr>
              <w:autoSpaceDE w:val="0"/>
              <w:autoSpaceDN w:val="0"/>
              <w:adjustRightInd w:val="0"/>
              <w:rPr>
                <w:rFonts w:ascii="Arial" w:hAnsi="Arial" w:cs="Arial"/>
                <w:sz w:val="20"/>
                <w:szCs w:val="20"/>
              </w:rPr>
            </w:pPr>
            <w:r>
              <w:rPr>
                <w:rFonts w:ascii="Arial" w:hAnsi="Arial" w:cs="Arial"/>
                <w:sz w:val="20"/>
                <w:szCs w:val="20"/>
              </w:rPr>
              <w:t>The term retaining screen has been changed to broken glass retention screen to better describe the screen’s purpose. Additional revisions have been made to clarify where specifically screens are required.</w:t>
            </w:r>
          </w:p>
        </w:tc>
      </w:tr>
      <w:tr w:rsidR="00570892" w:rsidRPr="00C65EC3" w14:paraId="789C0281" w14:textId="77777777" w:rsidTr="00A41791">
        <w:tc>
          <w:tcPr>
            <w:tcW w:w="1435" w:type="dxa"/>
            <w:vAlign w:val="center"/>
          </w:tcPr>
          <w:p w14:paraId="5F026160" w14:textId="3C24A409" w:rsidR="00570892" w:rsidRDefault="00570892" w:rsidP="00570892">
            <w:pPr>
              <w:jc w:val="center"/>
              <w:rPr>
                <w:rFonts w:ascii="Arial" w:hAnsi="Arial" w:cs="Arial"/>
                <w:sz w:val="20"/>
                <w:szCs w:val="20"/>
              </w:rPr>
            </w:pPr>
            <w:r>
              <w:rPr>
                <w:rFonts w:ascii="Arial" w:hAnsi="Arial" w:cs="Arial"/>
                <w:sz w:val="20"/>
                <w:szCs w:val="20"/>
              </w:rPr>
              <w:t>R308.6.5</w:t>
            </w:r>
          </w:p>
        </w:tc>
        <w:tc>
          <w:tcPr>
            <w:tcW w:w="3150" w:type="dxa"/>
            <w:vAlign w:val="center"/>
          </w:tcPr>
          <w:p w14:paraId="795E9403" w14:textId="7DAF0825" w:rsidR="00570892" w:rsidRDefault="00570892" w:rsidP="00570892">
            <w:pPr>
              <w:rPr>
                <w:rFonts w:ascii="Arial" w:hAnsi="Arial" w:cs="Arial"/>
                <w:sz w:val="20"/>
                <w:szCs w:val="20"/>
              </w:rPr>
            </w:pPr>
            <w:r>
              <w:rPr>
                <w:rFonts w:ascii="Arial" w:hAnsi="Arial" w:cs="Arial"/>
                <w:sz w:val="20"/>
                <w:szCs w:val="20"/>
              </w:rPr>
              <w:t>Screens not required</w:t>
            </w:r>
          </w:p>
        </w:tc>
        <w:tc>
          <w:tcPr>
            <w:tcW w:w="1350" w:type="dxa"/>
            <w:vAlign w:val="center"/>
          </w:tcPr>
          <w:p w14:paraId="3C6125C2" w14:textId="25755B74" w:rsidR="00570892" w:rsidRDefault="00570892" w:rsidP="00570892">
            <w:pPr>
              <w:jc w:val="center"/>
              <w:rPr>
                <w:rFonts w:ascii="Arial" w:hAnsi="Arial" w:cs="Arial"/>
                <w:sz w:val="20"/>
                <w:szCs w:val="20"/>
              </w:rPr>
            </w:pPr>
            <w:r>
              <w:rPr>
                <w:rFonts w:ascii="Arial" w:hAnsi="Arial" w:cs="Arial"/>
                <w:sz w:val="20"/>
                <w:szCs w:val="20"/>
              </w:rPr>
              <w:t>R308.6.5</w:t>
            </w:r>
          </w:p>
        </w:tc>
        <w:tc>
          <w:tcPr>
            <w:tcW w:w="3420" w:type="dxa"/>
            <w:vAlign w:val="center"/>
          </w:tcPr>
          <w:p w14:paraId="75F26841" w14:textId="22423E05" w:rsidR="00570892" w:rsidRDefault="00570892" w:rsidP="00570892">
            <w:pPr>
              <w:rPr>
                <w:rFonts w:ascii="Arial" w:hAnsi="Arial" w:cs="Arial"/>
                <w:sz w:val="20"/>
                <w:szCs w:val="20"/>
              </w:rPr>
            </w:pPr>
            <w:r>
              <w:rPr>
                <w:rFonts w:ascii="Arial" w:hAnsi="Arial" w:cs="Arial"/>
                <w:sz w:val="20"/>
                <w:szCs w:val="20"/>
              </w:rPr>
              <w:t>Screens not required</w:t>
            </w:r>
          </w:p>
        </w:tc>
        <w:tc>
          <w:tcPr>
            <w:tcW w:w="4073" w:type="dxa"/>
            <w:vAlign w:val="center"/>
          </w:tcPr>
          <w:p w14:paraId="2DE78815" w14:textId="4A76E703" w:rsidR="00570892" w:rsidRDefault="00570892" w:rsidP="00570892">
            <w:pPr>
              <w:autoSpaceDE w:val="0"/>
              <w:autoSpaceDN w:val="0"/>
              <w:adjustRightInd w:val="0"/>
              <w:rPr>
                <w:rFonts w:ascii="Arial" w:hAnsi="Arial" w:cs="Arial"/>
                <w:sz w:val="20"/>
                <w:szCs w:val="20"/>
              </w:rPr>
            </w:pPr>
            <w:r>
              <w:rPr>
                <w:rFonts w:ascii="Arial" w:hAnsi="Arial" w:cs="Arial"/>
                <w:sz w:val="20"/>
                <w:szCs w:val="20"/>
              </w:rPr>
              <w:t>New language states specifically that screens are not required for laminated glass complying with Item 1 of Section R308.6.2 and is used as single glazing or the inboard pane in multiple glazing.</w:t>
            </w:r>
          </w:p>
          <w:p w14:paraId="4284320F" w14:textId="77777777" w:rsidR="00570892" w:rsidRDefault="00570892" w:rsidP="00570892">
            <w:pPr>
              <w:autoSpaceDE w:val="0"/>
              <w:autoSpaceDN w:val="0"/>
              <w:adjustRightInd w:val="0"/>
              <w:rPr>
                <w:rFonts w:ascii="Arial" w:hAnsi="Arial" w:cs="Arial"/>
                <w:sz w:val="20"/>
                <w:szCs w:val="20"/>
              </w:rPr>
            </w:pPr>
          </w:p>
          <w:p w14:paraId="6F966B37" w14:textId="34F6EBE7" w:rsidR="00570892" w:rsidRDefault="00570892" w:rsidP="00570892">
            <w:pPr>
              <w:autoSpaceDE w:val="0"/>
              <w:autoSpaceDN w:val="0"/>
              <w:adjustRightInd w:val="0"/>
              <w:rPr>
                <w:rFonts w:ascii="Arial" w:hAnsi="Arial" w:cs="Arial"/>
                <w:sz w:val="20"/>
                <w:szCs w:val="20"/>
              </w:rPr>
            </w:pPr>
            <w:r>
              <w:rPr>
                <w:rFonts w:ascii="Arial" w:hAnsi="Arial" w:cs="Arial"/>
                <w:sz w:val="20"/>
                <w:szCs w:val="20"/>
              </w:rPr>
              <w:lastRenderedPageBreak/>
              <w:t>Section</w:t>
            </w:r>
            <w:r w:rsidR="00304E9E">
              <w:rPr>
                <w:rFonts w:ascii="Arial" w:hAnsi="Arial" w:cs="Arial"/>
                <w:sz w:val="20"/>
                <w:szCs w:val="20"/>
              </w:rPr>
              <w:t xml:space="preserve"> also</w:t>
            </w:r>
            <w:r>
              <w:rPr>
                <w:rFonts w:ascii="Arial" w:hAnsi="Arial" w:cs="Arial"/>
                <w:sz w:val="20"/>
                <w:szCs w:val="20"/>
              </w:rPr>
              <w:t xml:space="preserve"> revised to coordinate the use of the terms accessible and access in the code.</w:t>
            </w:r>
          </w:p>
        </w:tc>
      </w:tr>
      <w:tr w:rsidR="00D75286" w:rsidRPr="00C65EC3" w14:paraId="554A6268" w14:textId="77777777" w:rsidTr="00A41791">
        <w:tc>
          <w:tcPr>
            <w:tcW w:w="1435" w:type="dxa"/>
            <w:vAlign w:val="center"/>
          </w:tcPr>
          <w:p w14:paraId="68541828" w14:textId="41C420DB" w:rsidR="00D75286" w:rsidRDefault="00D75286" w:rsidP="00D75286">
            <w:pPr>
              <w:jc w:val="center"/>
              <w:rPr>
                <w:rFonts w:ascii="Arial" w:hAnsi="Arial" w:cs="Arial"/>
                <w:sz w:val="20"/>
                <w:szCs w:val="20"/>
              </w:rPr>
            </w:pPr>
            <w:r>
              <w:rPr>
                <w:rFonts w:ascii="Arial" w:hAnsi="Arial" w:cs="Arial"/>
                <w:sz w:val="20"/>
                <w:szCs w:val="20"/>
              </w:rPr>
              <w:lastRenderedPageBreak/>
              <w:t>R308.6.7</w:t>
            </w:r>
          </w:p>
        </w:tc>
        <w:tc>
          <w:tcPr>
            <w:tcW w:w="3150" w:type="dxa"/>
            <w:vAlign w:val="center"/>
          </w:tcPr>
          <w:p w14:paraId="7D2F9E74" w14:textId="7BB42D5F" w:rsidR="00D75286" w:rsidRDefault="00D75286" w:rsidP="00D75286">
            <w:pPr>
              <w:rPr>
                <w:rFonts w:ascii="Arial" w:hAnsi="Arial" w:cs="Arial"/>
                <w:sz w:val="20"/>
                <w:szCs w:val="20"/>
              </w:rPr>
            </w:pPr>
            <w:r>
              <w:rPr>
                <w:rFonts w:ascii="Arial" w:hAnsi="Arial" w:cs="Arial"/>
                <w:sz w:val="20"/>
                <w:szCs w:val="20"/>
              </w:rPr>
              <w:t>Screen characteristics</w:t>
            </w:r>
          </w:p>
        </w:tc>
        <w:tc>
          <w:tcPr>
            <w:tcW w:w="1350" w:type="dxa"/>
            <w:vAlign w:val="center"/>
          </w:tcPr>
          <w:p w14:paraId="26DEC5DF" w14:textId="3D34DBC2" w:rsidR="00D75286" w:rsidRDefault="00D75286" w:rsidP="00D75286">
            <w:pPr>
              <w:jc w:val="center"/>
              <w:rPr>
                <w:rFonts w:ascii="Arial" w:hAnsi="Arial" w:cs="Arial"/>
                <w:sz w:val="20"/>
                <w:szCs w:val="20"/>
              </w:rPr>
            </w:pPr>
            <w:r>
              <w:rPr>
                <w:rFonts w:ascii="Arial" w:hAnsi="Arial" w:cs="Arial"/>
                <w:sz w:val="20"/>
                <w:szCs w:val="20"/>
              </w:rPr>
              <w:t>R308.6.7</w:t>
            </w:r>
          </w:p>
        </w:tc>
        <w:tc>
          <w:tcPr>
            <w:tcW w:w="3420" w:type="dxa"/>
            <w:vAlign w:val="center"/>
          </w:tcPr>
          <w:p w14:paraId="4B59CE0F" w14:textId="2FDF65BD" w:rsidR="00D75286" w:rsidRDefault="00D75286" w:rsidP="00D75286">
            <w:pPr>
              <w:rPr>
                <w:rFonts w:ascii="Arial" w:hAnsi="Arial" w:cs="Arial"/>
                <w:sz w:val="20"/>
                <w:szCs w:val="20"/>
              </w:rPr>
            </w:pPr>
            <w:r>
              <w:rPr>
                <w:rFonts w:ascii="Arial" w:hAnsi="Arial" w:cs="Arial"/>
                <w:sz w:val="20"/>
                <w:szCs w:val="20"/>
              </w:rPr>
              <w:t>Screen characteristics</w:t>
            </w:r>
          </w:p>
        </w:tc>
        <w:tc>
          <w:tcPr>
            <w:tcW w:w="4073" w:type="dxa"/>
            <w:vAlign w:val="center"/>
          </w:tcPr>
          <w:p w14:paraId="4F42EB51" w14:textId="2ECCCD37" w:rsidR="00D75286" w:rsidRPr="00F01715" w:rsidRDefault="00D75286" w:rsidP="00D75286">
            <w:pPr>
              <w:autoSpaceDE w:val="0"/>
              <w:autoSpaceDN w:val="0"/>
              <w:adjustRightInd w:val="0"/>
              <w:rPr>
                <w:rFonts w:ascii="Arial" w:hAnsi="Arial" w:cs="Arial"/>
                <w:sz w:val="20"/>
                <w:szCs w:val="20"/>
              </w:rPr>
            </w:pPr>
            <w:r>
              <w:rPr>
                <w:rFonts w:ascii="Arial" w:hAnsi="Arial" w:cs="Arial"/>
                <w:sz w:val="20"/>
                <w:szCs w:val="20"/>
              </w:rPr>
              <w:t>Section revised to require that screens be installed within 4 inches of the glass.</w:t>
            </w:r>
          </w:p>
        </w:tc>
      </w:tr>
      <w:tr w:rsidR="00422884" w:rsidRPr="00C65EC3" w14:paraId="7706D78C" w14:textId="77777777" w:rsidTr="00A41791">
        <w:tc>
          <w:tcPr>
            <w:tcW w:w="1435" w:type="dxa"/>
            <w:vAlign w:val="center"/>
          </w:tcPr>
          <w:p w14:paraId="21AE23C6" w14:textId="4640313C" w:rsidR="00422884" w:rsidRDefault="00422884" w:rsidP="00422884">
            <w:pPr>
              <w:jc w:val="center"/>
              <w:rPr>
                <w:rFonts w:ascii="Arial" w:hAnsi="Arial" w:cs="Arial"/>
                <w:sz w:val="20"/>
                <w:szCs w:val="20"/>
              </w:rPr>
            </w:pPr>
            <w:r>
              <w:rPr>
                <w:rFonts w:ascii="Arial" w:hAnsi="Arial" w:cs="Arial"/>
                <w:sz w:val="20"/>
                <w:szCs w:val="20"/>
              </w:rPr>
              <w:t>R310.3</w:t>
            </w:r>
          </w:p>
        </w:tc>
        <w:tc>
          <w:tcPr>
            <w:tcW w:w="3150" w:type="dxa"/>
            <w:vAlign w:val="center"/>
          </w:tcPr>
          <w:p w14:paraId="309F1D4D" w14:textId="328F6048" w:rsidR="00422884" w:rsidRDefault="00422884" w:rsidP="00422884">
            <w:pPr>
              <w:rPr>
                <w:rFonts w:ascii="Arial" w:hAnsi="Arial" w:cs="Arial"/>
                <w:sz w:val="20"/>
                <w:szCs w:val="20"/>
              </w:rPr>
            </w:pPr>
            <w:r>
              <w:rPr>
                <w:rFonts w:ascii="Arial" w:hAnsi="Arial" w:cs="Arial"/>
                <w:sz w:val="20"/>
                <w:szCs w:val="20"/>
              </w:rPr>
              <w:t>Emergency escape and rescue doors</w:t>
            </w:r>
          </w:p>
        </w:tc>
        <w:tc>
          <w:tcPr>
            <w:tcW w:w="1350" w:type="dxa"/>
            <w:vAlign w:val="center"/>
          </w:tcPr>
          <w:p w14:paraId="6333D98E" w14:textId="68E37CE0" w:rsidR="00422884" w:rsidRDefault="00422884" w:rsidP="00422884">
            <w:pPr>
              <w:jc w:val="center"/>
              <w:rPr>
                <w:rFonts w:ascii="Arial" w:hAnsi="Arial" w:cs="Arial"/>
                <w:sz w:val="20"/>
                <w:szCs w:val="20"/>
              </w:rPr>
            </w:pPr>
            <w:r>
              <w:rPr>
                <w:rFonts w:ascii="Arial" w:hAnsi="Arial" w:cs="Arial"/>
                <w:sz w:val="20"/>
                <w:szCs w:val="20"/>
              </w:rPr>
              <w:t>R310.3</w:t>
            </w:r>
          </w:p>
        </w:tc>
        <w:tc>
          <w:tcPr>
            <w:tcW w:w="3420" w:type="dxa"/>
            <w:vAlign w:val="center"/>
          </w:tcPr>
          <w:p w14:paraId="572DFA78" w14:textId="7A3A7F01" w:rsidR="00422884" w:rsidRDefault="00422884" w:rsidP="00422884">
            <w:pPr>
              <w:rPr>
                <w:rFonts w:ascii="Arial" w:hAnsi="Arial" w:cs="Arial"/>
                <w:sz w:val="20"/>
                <w:szCs w:val="20"/>
              </w:rPr>
            </w:pPr>
            <w:r>
              <w:rPr>
                <w:rFonts w:ascii="Arial" w:hAnsi="Arial" w:cs="Arial"/>
                <w:sz w:val="20"/>
                <w:szCs w:val="20"/>
              </w:rPr>
              <w:t>Emergency escape and rescue doors</w:t>
            </w:r>
          </w:p>
        </w:tc>
        <w:tc>
          <w:tcPr>
            <w:tcW w:w="4073" w:type="dxa"/>
            <w:vAlign w:val="center"/>
          </w:tcPr>
          <w:p w14:paraId="19EEBE4A" w14:textId="3D9D2115" w:rsidR="00422884" w:rsidRPr="008070D5" w:rsidRDefault="00422884" w:rsidP="00422884">
            <w:pPr>
              <w:autoSpaceDE w:val="0"/>
              <w:autoSpaceDN w:val="0"/>
              <w:adjustRightInd w:val="0"/>
              <w:rPr>
                <w:rFonts w:ascii="Arial" w:hAnsi="Arial" w:cs="Arial"/>
                <w:sz w:val="20"/>
                <w:szCs w:val="20"/>
              </w:rPr>
            </w:pPr>
            <w:r>
              <w:rPr>
                <w:rFonts w:ascii="Arial" w:hAnsi="Arial" w:cs="Arial"/>
                <w:sz w:val="20"/>
                <w:szCs w:val="20"/>
              </w:rPr>
              <w:t>The term bulkhead enclosure has been changed to area well.</w:t>
            </w:r>
          </w:p>
        </w:tc>
      </w:tr>
      <w:tr w:rsidR="00422884" w:rsidRPr="00C65EC3" w14:paraId="762AB293" w14:textId="77777777" w:rsidTr="00A41791">
        <w:tc>
          <w:tcPr>
            <w:tcW w:w="1435" w:type="dxa"/>
            <w:vAlign w:val="center"/>
          </w:tcPr>
          <w:p w14:paraId="5C881EAD" w14:textId="3A931DC1" w:rsidR="00422884" w:rsidRDefault="00422884" w:rsidP="00422884">
            <w:pPr>
              <w:jc w:val="center"/>
              <w:rPr>
                <w:rFonts w:ascii="Arial" w:hAnsi="Arial" w:cs="Arial"/>
                <w:sz w:val="20"/>
                <w:szCs w:val="20"/>
              </w:rPr>
            </w:pPr>
            <w:r>
              <w:rPr>
                <w:rFonts w:ascii="Arial" w:hAnsi="Arial" w:cs="Arial"/>
                <w:sz w:val="20"/>
                <w:szCs w:val="20"/>
              </w:rPr>
              <w:t>R310.3.2</w:t>
            </w:r>
          </w:p>
        </w:tc>
        <w:tc>
          <w:tcPr>
            <w:tcW w:w="3150" w:type="dxa"/>
            <w:vAlign w:val="center"/>
          </w:tcPr>
          <w:p w14:paraId="6D0DC6C2" w14:textId="5B25CD90" w:rsidR="00422884" w:rsidRDefault="00422884" w:rsidP="00422884">
            <w:pPr>
              <w:rPr>
                <w:rFonts w:ascii="Arial" w:hAnsi="Arial" w:cs="Arial"/>
                <w:sz w:val="20"/>
                <w:szCs w:val="20"/>
              </w:rPr>
            </w:pPr>
            <w:r>
              <w:rPr>
                <w:rFonts w:ascii="Arial" w:hAnsi="Arial" w:cs="Arial"/>
                <w:sz w:val="20"/>
                <w:szCs w:val="20"/>
              </w:rPr>
              <w:t>Bulkhead enclosures</w:t>
            </w:r>
          </w:p>
        </w:tc>
        <w:tc>
          <w:tcPr>
            <w:tcW w:w="1350" w:type="dxa"/>
            <w:vAlign w:val="center"/>
          </w:tcPr>
          <w:p w14:paraId="448F009B" w14:textId="48601BF5" w:rsidR="00422884" w:rsidRDefault="00422884" w:rsidP="00422884">
            <w:pPr>
              <w:jc w:val="center"/>
              <w:rPr>
                <w:rFonts w:ascii="Arial" w:hAnsi="Arial" w:cs="Arial"/>
                <w:sz w:val="20"/>
                <w:szCs w:val="20"/>
              </w:rPr>
            </w:pPr>
            <w:r>
              <w:rPr>
                <w:rFonts w:ascii="Arial" w:hAnsi="Arial" w:cs="Arial"/>
                <w:sz w:val="20"/>
                <w:szCs w:val="20"/>
              </w:rPr>
              <w:t>R310.3.2</w:t>
            </w:r>
          </w:p>
        </w:tc>
        <w:tc>
          <w:tcPr>
            <w:tcW w:w="3420" w:type="dxa"/>
            <w:vAlign w:val="center"/>
          </w:tcPr>
          <w:p w14:paraId="3D17052A" w14:textId="37DDAA47" w:rsidR="00422884" w:rsidRDefault="00422884" w:rsidP="00422884">
            <w:pPr>
              <w:rPr>
                <w:rFonts w:ascii="Arial" w:hAnsi="Arial" w:cs="Arial"/>
                <w:sz w:val="20"/>
                <w:szCs w:val="20"/>
              </w:rPr>
            </w:pPr>
            <w:r>
              <w:rPr>
                <w:rFonts w:ascii="Arial" w:hAnsi="Arial" w:cs="Arial"/>
                <w:sz w:val="20"/>
                <w:szCs w:val="20"/>
              </w:rPr>
              <w:t>Area wells</w:t>
            </w:r>
          </w:p>
        </w:tc>
        <w:tc>
          <w:tcPr>
            <w:tcW w:w="4073" w:type="dxa"/>
            <w:vAlign w:val="center"/>
          </w:tcPr>
          <w:p w14:paraId="372DE158" w14:textId="5EC3BFD1" w:rsidR="00422884" w:rsidRPr="00C1724D" w:rsidRDefault="00422884" w:rsidP="00422884">
            <w:pPr>
              <w:autoSpaceDE w:val="0"/>
              <w:autoSpaceDN w:val="0"/>
              <w:adjustRightInd w:val="0"/>
              <w:rPr>
                <w:rFonts w:ascii="Arial" w:hAnsi="Arial" w:cs="Arial"/>
                <w:sz w:val="20"/>
                <w:szCs w:val="20"/>
              </w:rPr>
            </w:pPr>
            <w:r>
              <w:rPr>
                <w:rFonts w:ascii="Arial" w:hAnsi="Arial" w:cs="Arial"/>
                <w:sz w:val="20"/>
                <w:szCs w:val="20"/>
              </w:rPr>
              <w:t xml:space="preserve">The term bulkhead enclosure has been changed to area well.  New language added requiring </w:t>
            </w:r>
            <w:r w:rsidR="00304E9E">
              <w:rPr>
                <w:rFonts w:ascii="Arial" w:hAnsi="Arial" w:cs="Arial"/>
                <w:sz w:val="20"/>
                <w:szCs w:val="20"/>
              </w:rPr>
              <w:t>area</w:t>
            </w:r>
            <w:r>
              <w:rPr>
                <w:rFonts w:ascii="Arial" w:hAnsi="Arial" w:cs="Arial"/>
                <w:sz w:val="20"/>
                <w:szCs w:val="20"/>
              </w:rPr>
              <w:t xml:space="preserve"> wells to have a width of not less than 36 inches.</w:t>
            </w:r>
          </w:p>
        </w:tc>
      </w:tr>
      <w:tr w:rsidR="00422884" w:rsidRPr="00C65EC3" w14:paraId="6530F8C1" w14:textId="77777777" w:rsidTr="00A41791">
        <w:tc>
          <w:tcPr>
            <w:tcW w:w="1435" w:type="dxa"/>
            <w:vAlign w:val="center"/>
          </w:tcPr>
          <w:p w14:paraId="5F11A7CA" w14:textId="6E3A0AFB" w:rsidR="00422884" w:rsidRDefault="00422884" w:rsidP="00422884">
            <w:pPr>
              <w:jc w:val="center"/>
              <w:rPr>
                <w:rFonts w:ascii="Arial" w:hAnsi="Arial" w:cs="Arial"/>
                <w:sz w:val="20"/>
                <w:szCs w:val="20"/>
              </w:rPr>
            </w:pPr>
            <w:r>
              <w:rPr>
                <w:rFonts w:ascii="Arial" w:hAnsi="Arial" w:cs="Arial"/>
                <w:sz w:val="20"/>
                <w:szCs w:val="20"/>
              </w:rPr>
              <w:t>-</w:t>
            </w:r>
          </w:p>
        </w:tc>
        <w:tc>
          <w:tcPr>
            <w:tcW w:w="3150" w:type="dxa"/>
            <w:vAlign w:val="center"/>
          </w:tcPr>
          <w:p w14:paraId="435EC9EC" w14:textId="43C43233" w:rsidR="00422884" w:rsidRDefault="00422884" w:rsidP="00422884">
            <w:pPr>
              <w:jc w:val="center"/>
              <w:rPr>
                <w:rFonts w:ascii="Arial" w:hAnsi="Arial" w:cs="Arial"/>
                <w:sz w:val="20"/>
                <w:szCs w:val="20"/>
              </w:rPr>
            </w:pPr>
            <w:r>
              <w:rPr>
                <w:rFonts w:ascii="Arial" w:hAnsi="Arial" w:cs="Arial"/>
                <w:sz w:val="20"/>
                <w:szCs w:val="20"/>
              </w:rPr>
              <w:t>-</w:t>
            </w:r>
          </w:p>
        </w:tc>
        <w:tc>
          <w:tcPr>
            <w:tcW w:w="1350" w:type="dxa"/>
            <w:vAlign w:val="center"/>
          </w:tcPr>
          <w:p w14:paraId="26753EE6" w14:textId="57A20F2A" w:rsidR="00422884" w:rsidRDefault="00422884" w:rsidP="00422884">
            <w:pPr>
              <w:jc w:val="center"/>
              <w:rPr>
                <w:rFonts w:ascii="Arial" w:hAnsi="Arial" w:cs="Arial"/>
                <w:sz w:val="20"/>
                <w:szCs w:val="20"/>
              </w:rPr>
            </w:pPr>
            <w:r>
              <w:rPr>
                <w:rFonts w:ascii="Arial" w:hAnsi="Arial" w:cs="Arial"/>
                <w:sz w:val="20"/>
                <w:szCs w:val="20"/>
              </w:rPr>
              <w:t>R310.3.2.1</w:t>
            </w:r>
          </w:p>
        </w:tc>
        <w:tc>
          <w:tcPr>
            <w:tcW w:w="3420" w:type="dxa"/>
            <w:vAlign w:val="center"/>
          </w:tcPr>
          <w:p w14:paraId="7AFAC110" w14:textId="1A37EADE" w:rsidR="00422884" w:rsidRDefault="00422884" w:rsidP="00422884">
            <w:pPr>
              <w:rPr>
                <w:rFonts w:ascii="Arial" w:hAnsi="Arial" w:cs="Arial"/>
                <w:sz w:val="20"/>
                <w:szCs w:val="20"/>
              </w:rPr>
            </w:pPr>
            <w:r>
              <w:rPr>
                <w:rFonts w:ascii="Arial" w:hAnsi="Arial" w:cs="Arial"/>
                <w:sz w:val="20"/>
                <w:szCs w:val="20"/>
              </w:rPr>
              <w:t>Ladders and steps</w:t>
            </w:r>
          </w:p>
        </w:tc>
        <w:tc>
          <w:tcPr>
            <w:tcW w:w="4073" w:type="dxa"/>
            <w:vAlign w:val="center"/>
          </w:tcPr>
          <w:p w14:paraId="00CD75E8" w14:textId="03CFDD2B" w:rsidR="00422884" w:rsidRPr="00C1724D" w:rsidRDefault="00422884" w:rsidP="00422884">
            <w:pPr>
              <w:autoSpaceDE w:val="0"/>
              <w:autoSpaceDN w:val="0"/>
              <w:adjustRightInd w:val="0"/>
              <w:rPr>
                <w:rFonts w:ascii="Arial" w:hAnsi="Arial" w:cs="Arial"/>
                <w:sz w:val="20"/>
                <w:szCs w:val="20"/>
              </w:rPr>
            </w:pPr>
            <w:r>
              <w:rPr>
                <w:rFonts w:ascii="Arial" w:hAnsi="Arial" w:cs="Arial"/>
                <w:sz w:val="20"/>
                <w:szCs w:val="20"/>
              </w:rPr>
              <w:t>New section added requiring ladders or steps for area wells consistent with that required for window wells in Section R310.2.3.1</w:t>
            </w:r>
          </w:p>
        </w:tc>
      </w:tr>
      <w:tr w:rsidR="00422884" w:rsidRPr="00C65EC3" w14:paraId="22A3AAA7" w14:textId="77777777" w:rsidTr="00A41791">
        <w:tc>
          <w:tcPr>
            <w:tcW w:w="1435" w:type="dxa"/>
            <w:vAlign w:val="center"/>
          </w:tcPr>
          <w:p w14:paraId="22C3FC27" w14:textId="6D0C330B" w:rsidR="00422884" w:rsidRDefault="00422884" w:rsidP="00422884">
            <w:pPr>
              <w:jc w:val="center"/>
              <w:rPr>
                <w:rFonts w:ascii="Arial" w:hAnsi="Arial" w:cs="Arial"/>
                <w:sz w:val="20"/>
                <w:szCs w:val="20"/>
              </w:rPr>
            </w:pPr>
            <w:r>
              <w:rPr>
                <w:rFonts w:ascii="Arial" w:hAnsi="Arial" w:cs="Arial"/>
                <w:sz w:val="20"/>
                <w:szCs w:val="20"/>
              </w:rPr>
              <w:t>R310.3.2.1</w:t>
            </w:r>
          </w:p>
        </w:tc>
        <w:tc>
          <w:tcPr>
            <w:tcW w:w="3150" w:type="dxa"/>
            <w:vAlign w:val="center"/>
          </w:tcPr>
          <w:p w14:paraId="53AD22A8" w14:textId="0FC0C235" w:rsidR="00422884" w:rsidRDefault="00422884" w:rsidP="00422884">
            <w:pPr>
              <w:rPr>
                <w:rFonts w:ascii="Arial" w:hAnsi="Arial" w:cs="Arial"/>
                <w:sz w:val="20"/>
                <w:szCs w:val="20"/>
              </w:rPr>
            </w:pPr>
            <w:r>
              <w:rPr>
                <w:rFonts w:ascii="Arial" w:hAnsi="Arial" w:cs="Arial"/>
                <w:sz w:val="20"/>
                <w:szCs w:val="20"/>
              </w:rPr>
              <w:t>Drainage</w:t>
            </w:r>
          </w:p>
        </w:tc>
        <w:tc>
          <w:tcPr>
            <w:tcW w:w="1350" w:type="dxa"/>
            <w:vAlign w:val="center"/>
          </w:tcPr>
          <w:p w14:paraId="3417739A" w14:textId="49EAC110" w:rsidR="00422884" w:rsidRDefault="00422884" w:rsidP="00422884">
            <w:pPr>
              <w:jc w:val="center"/>
              <w:rPr>
                <w:rFonts w:ascii="Arial" w:hAnsi="Arial" w:cs="Arial"/>
                <w:sz w:val="20"/>
                <w:szCs w:val="20"/>
              </w:rPr>
            </w:pPr>
            <w:r>
              <w:rPr>
                <w:rFonts w:ascii="Arial" w:hAnsi="Arial" w:cs="Arial"/>
                <w:sz w:val="20"/>
                <w:szCs w:val="20"/>
              </w:rPr>
              <w:t>R310.3.2.2</w:t>
            </w:r>
          </w:p>
        </w:tc>
        <w:tc>
          <w:tcPr>
            <w:tcW w:w="3420" w:type="dxa"/>
            <w:vAlign w:val="center"/>
          </w:tcPr>
          <w:p w14:paraId="02BABC5B" w14:textId="725703CB" w:rsidR="00422884" w:rsidRDefault="00422884" w:rsidP="00422884">
            <w:pPr>
              <w:rPr>
                <w:rFonts w:ascii="Arial" w:hAnsi="Arial" w:cs="Arial"/>
                <w:sz w:val="20"/>
                <w:szCs w:val="20"/>
              </w:rPr>
            </w:pPr>
            <w:r>
              <w:rPr>
                <w:rFonts w:ascii="Arial" w:hAnsi="Arial" w:cs="Arial"/>
                <w:sz w:val="20"/>
                <w:szCs w:val="20"/>
              </w:rPr>
              <w:t>Drainage</w:t>
            </w:r>
          </w:p>
        </w:tc>
        <w:tc>
          <w:tcPr>
            <w:tcW w:w="4073" w:type="dxa"/>
            <w:vAlign w:val="center"/>
          </w:tcPr>
          <w:p w14:paraId="50D8A7A1" w14:textId="5505E1F2" w:rsidR="00422884" w:rsidRPr="008070D5" w:rsidRDefault="00981767" w:rsidP="00422884">
            <w:pPr>
              <w:autoSpaceDE w:val="0"/>
              <w:autoSpaceDN w:val="0"/>
              <w:adjustRightInd w:val="0"/>
              <w:rPr>
                <w:rFonts w:ascii="Arial" w:hAnsi="Arial" w:cs="Arial"/>
                <w:sz w:val="20"/>
                <w:szCs w:val="20"/>
              </w:rPr>
            </w:pPr>
            <w:r>
              <w:rPr>
                <w:rFonts w:ascii="Arial" w:hAnsi="Arial" w:cs="Arial"/>
                <w:sz w:val="20"/>
                <w:szCs w:val="20"/>
              </w:rPr>
              <w:t xml:space="preserve">The term bulkhead enclosure has been changed to area well.  </w:t>
            </w:r>
          </w:p>
        </w:tc>
      </w:tr>
      <w:tr w:rsidR="001647DE" w:rsidRPr="00C65EC3" w14:paraId="3FBCAEC9" w14:textId="77777777" w:rsidTr="00A41791">
        <w:tc>
          <w:tcPr>
            <w:tcW w:w="1435" w:type="dxa"/>
            <w:vAlign w:val="center"/>
          </w:tcPr>
          <w:p w14:paraId="7BD68701" w14:textId="7293069F" w:rsidR="001647DE" w:rsidRDefault="001647DE" w:rsidP="001647DE">
            <w:pPr>
              <w:jc w:val="center"/>
              <w:rPr>
                <w:rFonts w:ascii="Arial" w:hAnsi="Arial" w:cs="Arial"/>
                <w:sz w:val="20"/>
                <w:szCs w:val="20"/>
              </w:rPr>
            </w:pPr>
            <w:r>
              <w:rPr>
                <w:rFonts w:ascii="Arial" w:hAnsi="Arial" w:cs="Arial"/>
                <w:sz w:val="20"/>
                <w:szCs w:val="20"/>
              </w:rPr>
              <w:t>R310.5</w:t>
            </w:r>
          </w:p>
        </w:tc>
        <w:tc>
          <w:tcPr>
            <w:tcW w:w="3150" w:type="dxa"/>
            <w:vAlign w:val="center"/>
          </w:tcPr>
          <w:p w14:paraId="7006365C" w14:textId="42EE2ABB" w:rsidR="001647DE" w:rsidRDefault="001647DE" w:rsidP="001647DE">
            <w:pPr>
              <w:rPr>
                <w:rFonts w:ascii="Arial" w:hAnsi="Arial" w:cs="Arial"/>
                <w:sz w:val="20"/>
                <w:szCs w:val="20"/>
              </w:rPr>
            </w:pPr>
            <w:r>
              <w:rPr>
                <w:rFonts w:ascii="Arial" w:hAnsi="Arial" w:cs="Arial"/>
                <w:sz w:val="20"/>
                <w:szCs w:val="20"/>
              </w:rPr>
              <w:t>Dwelling additions</w:t>
            </w:r>
          </w:p>
        </w:tc>
        <w:tc>
          <w:tcPr>
            <w:tcW w:w="1350" w:type="dxa"/>
            <w:vAlign w:val="center"/>
          </w:tcPr>
          <w:p w14:paraId="39605125" w14:textId="0E3FAE3A" w:rsidR="001647DE" w:rsidRDefault="001647DE" w:rsidP="001647DE">
            <w:pPr>
              <w:jc w:val="center"/>
              <w:rPr>
                <w:rFonts w:ascii="Arial" w:hAnsi="Arial" w:cs="Arial"/>
                <w:sz w:val="20"/>
                <w:szCs w:val="20"/>
              </w:rPr>
            </w:pPr>
            <w:r>
              <w:rPr>
                <w:rFonts w:ascii="Arial" w:hAnsi="Arial" w:cs="Arial"/>
                <w:sz w:val="20"/>
                <w:szCs w:val="20"/>
              </w:rPr>
              <w:t>R310.5</w:t>
            </w:r>
          </w:p>
        </w:tc>
        <w:tc>
          <w:tcPr>
            <w:tcW w:w="3420" w:type="dxa"/>
            <w:vAlign w:val="center"/>
          </w:tcPr>
          <w:p w14:paraId="3F15DDAB" w14:textId="3C0BAABB" w:rsidR="001647DE" w:rsidRDefault="001647DE" w:rsidP="001647DE">
            <w:pPr>
              <w:rPr>
                <w:rFonts w:ascii="Arial" w:hAnsi="Arial" w:cs="Arial"/>
                <w:sz w:val="20"/>
                <w:szCs w:val="20"/>
              </w:rPr>
            </w:pPr>
            <w:r>
              <w:rPr>
                <w:rFonts w:ascii="Arial" w:hAnsi="Arial" w:cs="Arial"/>
                <w:sz w:val="20"/>
                <w:szCs w:val="20"/>
              </w:rPr>
              <w:t>Dwelling additions</w:t>
            </w:r>
          </w:p>
        </w:tc>
        <w:tc>
          <w:tcPr>
            <w:tcW w:w="4073" w:type="dxa"/>
            <w:vAlign w:val="center"/>
          </w:tcPr>
          <w:p w14:paraId="44E5D22C" w14:textId="5168373B" w:rsidR="001647DE" w:rsidRPr="008070D5" w:rsidRDefault="001647DE" w:rsidP="001647DE">
            <w:pPr>
              <w:autoSpaceDE w:val="0"/>
              <w:autoSpaceDN w:val="0"/>
              <w:adjustRightInd w:val="0"/>
              <w:rPr>
                <w:rFonts w:ascii="Arial" w:hAnsi="Arial" w:cs="Arial"/>
                <w:sz w:val="20"/>
                <w:szCs w:val="20"/>
              </w:rPr>
            </w:pPr>
            <w:r>
              <w:rPr>
                <w:rFonts w:ascii="Arial" w:hAnsi="Arial" w:cs="Arial"/>
                <w:sz w:val="20"/>
                <w:szCs w:val="20"/>
              </w:rPr>
              <w:t>Exception 2 has been revised to coordinate the use of the terms accessible and access in the code.</w:t>
            </w:r>
          </w:p>
        </w:tc>
      </w:tr>
      <w:tr w:rsidR="006C7E2C" w:rsidRPr="00C65EC3" w14:paraId="4E6414D8" w14:textId="77777777" w:rsidTr="00A41791">
        <w:tc>
          <w:tcPr>
            <w:tcW w:w="1435" w:type="dxa"/>
            <w:vAlign w:val="center"/>
          </w:tcPr>
          <w:p w14:paraId="448A35D4" w14:textId="5690D2AA" w:rsidR="006C7E2C" w:rsidRDefault="006C7E2C" w:rsidP="006C7E2C">
            <w:pPr>
              <w:jc w:val="center"/>
              <w:rPr>
                <w:rFonts w:ascii="Arial" w:hAnsi="Arial" w:cs="Arial"/>
                <w:sz w:val="20"/>
                <w:szCs w:val="20"/>
              </w:rPr>
            </w:pPr>
            <w:r>
              <w:rPr>
                <w:rFonts w:ascii="Arial" w:hAnsi="Arial" w:cs="Arial"/>
                <w:sz w:val="20"/>
                <w:szCs w:val="20"/>
              </w:rPr>
              <w:t>R311.3</w:t>
            </w:r>
          </w:p>
        </w:tc>
        <w:tc>
          <w:tcPr>
            <w:tcW w:w="3150" w:type="dxa"/>
            <w:vAlign w:val="center"/>
          </w:tcPr>
          <w:p w14:paraId="053FD392" w14:textId="0CEEB5F4" w:rsidR="006C7E2C" w:rsidRDefault="006C7E2C" w:rsidP="006C7E2C">
            <w:pPr>
              <w:rPr>
                <w:rFonts w:ascii="Arial" w:hAnsi="Arial" w:cs="Arial"/>
                <w:sz w:val="20"/>
                <w:szCs w:val="20"/>
              </w:rPr>
            </w:pPr>
            <w:r>
              <w:rPr>
                <w:rFonts w:ascii="Arial" w:hAnsi="Arial" w:cs="Arial"/>
                <w:sz w:val="20"/>
                <w:szCs w:val="20"/>
              </w:rPr>
              <w:t>Floors and landings at exterior doors</w:t>
            </w:r>
          </w:p>
        </w:tc>
        <w:tc>
          <w:tcPr>
            <w:tcW w:w="1350" w:type="dxa"/>
            <w:vAlign w:val="center"/>
          </w:tcPr>
          <w:p w14:paraId="7CA43B70" w14:textId="02A38923" w:rsidR="006C7E2C" w:rsidRDefault="006C7E2C" w:rsidP="006C7E2C">
            <w:pPr>
              <w:jc w:val="center"/>
              <w:rPr>
                <w:rFonts w:ascii="Arial" w:hAnsi="Arial" w:cs="Arial"/>
                <w:sz w:val="20"/>
                <w:szCs w:val="20"/>
              </w:rPr>
            </w:pPr>
            <w:r>
              <w:rPr>
                <w:rFonts w:ascii="Arial" w:hAnsi="Arial" w:cs="Arial"/>
                <w:sz w:val="20"/>
                <w:szCs w:val="20"/>
              </w:rPr>
              <w:t>R311.3</w:t>
            </w:r>
          </w:p>
        </w:tc>
        <w:tc>
          <w:tcPr>
            <w:tcW w:w="3420" w:type="dxa"/>
            <w:vAlign w:val="center"/>
          </w:tcPr>
          <w:p w14:paraId="438928C1" w14:textId="2DF2656D" w:rsidR="006C7E2C" w:rsidRDefault="006C7E2C" w:rsidP="006C7E2C">
            <w:pPr>
              <w:rPr>
                <w:rFonts w:ascii="Arial" w:hAnsi="Arial" w:cs="Arial"/>
                <w:sz w:val="20"/>
                <w:szCs w:val="20"/>
              </w:rPr>
            </w:pPr>
            <w:r>
              <w:rPr>
                <w:rFonts w:ascii="Arial" w:hAnsi="Arial" w:cs="Arial"/>
                <w:sz w:val="20"/>
                <w:szCs w:val="20"/>
              </w:rPr>
              <w:t>Floors and landings at exterior doors</w:t>
            </w:r>
          </w:p>
        </w:tc>
        <w:tc>
          <w:tcPr>
            <w:tcW w:w="4073" w:type="dxa"/>
            <w:vAlign w:val="center"/>
          </w:tcPr>
          <w:p w14:paraId="7FED51B2" w14:textId="1EBD6AB7" w:rsidR="006C7E2C" w:rsidRPr="008070D5" w:rsidRDefault="006C7E2C" w:rsidP="006C7E2C">
            <w:pPr>
              <w:autoSpaceDE w:val="0"/>
              <w:autoSpaceDN w:val="0"/>
              <w:adjustRightInd w:val="0"/>
              <w:rPr>
                <w:rFonts w:ascii="Arial" w:hAnsi="Arial" w:cs="Arial"/>
                <w:sz w:val="20"/>
                <w:szCs w:val="20"/>
              </w:rPr>
            </w:pPr>
            <w:r>
              <w:rPr>
                <w:rFonts w:ascii="Arial" w:hAnsi="Arial" w:cs="Arial"/>
                <w:sz w:val="20"/>
                <w:szCs w:val="20"/>
              </w:rPr>
              <w:t>The exception has been revised to coordinate the use of the terms accessible and access in the code.</w:t>
            </w:r>
          </w:p>
        </w:tc>
      </w:tr>
      <w:tr w:rsidR="00D05D00" w:rsidRPr="00C65EC3" w14:paraId="512404B9" w14:textId="77777777" w:rsidTr="00A41791">
        <w:tc>
          <w:tcPr>
            <w:tcW w:w="1435" w:type="dxa"/>
            <w:vAlign w:val="center"/>
          </w:tcPr>
          <w:p w14:paraId="708093FC" w14:textId="7A14722C" w:rsidR="00D05D00" w:rsidRPr="00D05D00" w:rsidRDefault="00D05D00" w:rsidP="00D05D00">
            <w:pPr>
              <w:jc w:val="center"/>
              <w:rPr>
                <w:rFonts w:ascii="Arial" w:hAnsi="Arial" w:cs="Arial"/>
                <w:sz w:val="20"/>
                <w:szCs w:val="20"/>
              </w:rPr>
            </w:pPr>
            <w:r w:rsidRPr="00D05D00">
              <w:rPr>
                <w:rFonts w:ascii="Arial" w:hAnsi="Arial" w:cs="Arial"/>
                <w:sz w:val="20"/>
                <w:szCs w:val="20"/>
              </w:rPr>
              <w:t>R311.7.1</w:t>
            </w:r>
          </w:p>
        </w:tc>
        <w:tc>
          <w:tcPr>
            <w:tcW w:w="3150" w:type="dxa"/>
            <w:vAlign w:val="center"/>
          </w:tcPr>
          <w:p w14:paraId="0FBA0B82" w14:textId="5A22B0A6" w:rsidR="00D05D00" w:rsidRPr="00D05D00" w:rsidRDefault="00D05D00" w:rsidP="00D05D00">
            <w:pPr>
              <w:rPr>
                <w:rFonts w:ascii="Arial" w:hAnsi="Arial" w:cs="Arial"/>
                <w:sz w:val="20"/>
                <w:szCs w:val="20"/>
              </w:rPr>
            </w:pPr>
            <w:r w:rsidRPr="00D05D00">
              <w:rPr>
                <w:rFonts w:ascii="Arial" w:hAnsi="Arial" w:cs="Arial"/>
                <w:sz w:val="20"/>
                <w:szCs w:val="20"/>
              </w:rPr>
              <w:t>Width (stairways)</w:t>
            </w:r>
          </w:p>
        </w:tc>
        <w:tc>
          <w:tcPr>
            <w:tcW w:w="1350" w:type="dxa"/>
            <w:vAlign w:val="center"/>
          </w:tcPr>
          <w:p w14:paraId="6F582F7F" w14:textId="53B3F628" w:rsidR="00D05D00" w:rsidRPr="00D05D00" w:rsidRDefault="00D05D00" w:rsidP="00D05D00">
            <w:pPr>
              <w:jc w:val="center"/>
              <w:rPr>
                <w:rFonts w:ascii="Arial" w:hAnsi="Arial" w:cs="Arial"/>
                <w:sz w:val="20"/>
                <w:szCs w:val="20"/>
              </w:rPr>
            </w:pPr>
            <w:r w:rsidRPr="00D05D00">
              <w:rPr>
                <w:rFonts w:ascii="Arial" w:hAnsi="Arial" w:cs="Arial"/>
                <w:sz w:val="20"/>
                <w:szCs w:val="20"/>
              </w:rPr>
              <w:t>R311.7.1</w:t>
            </w:r>
          </w:p>
        </w:tc>
        <w:tc>
          <w:tcPr>
            <w:tcW w:w="3420" w:type="dxa"/>
            <w:vAlign w:val="center"/>
          </w:tcPr>
          <w:p w14:paraId="252320F6" w14:textId="39F7516C" w:rsidR="00D05D00" w:rsidRPr="00D05D00" w:rsidRDefault="00D05D00" w:rsidP="00D05D00">
            <w:pPr>
              <w:rPr>
                <w:rFonts w:ascii="Arial" w:hAnsi="Arial" w:cs="Arial"/>
                <w:sz w:val="20"/>
                <w:szCs w:val="20"/>
              </w:rPr>
            </w:pPr>
            <w:r w:rsidRPr="00D05D00">
              <w:rPr>
                <w:rFonts w:ascii="Arial" w:hAnsi="Arial" w:cs="Arial"/>
                <w:sz w:val="20"/>
                <w:szCs w:val="20"/>
              </w:rPr>
              <w:t>Width (stairways)</w:t>
            </w:r>
          </w:p>
        </w:tc>
        <w:tc>
          <w:tcPr>
            <w:tcW w:w="4073" w:type="dxa"/>
            <w:vAlign w:val="center"/>
          </w:tcPr>
          <w:p w14:paraId="4FB440BA" w14:textId="7DA15B51" w:rsidR="00D05D00" w:rsidRPr="00D05D00" w:rsidRDefault="00D05D00" w:rsidP="00D05D00">
            <w:pPr>
              <w:autoSpaceDE w:val="0"/>
              <w:autoSpaceDN w:val="0"/>
              <w:adjustRightInd w:val="0"/>
              <w:rPr>
                <w:rFonts w:ascii="Arial" w:hAnsi="Arial" w:cs="Arial"/>
                <w:sz w:val="20"/>
                <w:szCs w:val="20"/>
              </w:rPr>
            </w:pPr>
            <w:r>
              <w:rPr>
                <w:rFonts w:ascii="Arial" w:hAnsi="Arial" w:cs="Arial"/>
                <w:sz w:val="20"/>
                <w:szCs w:val="20"/>
              </w:rPr>
              <w:t>The criteria for handrail projections into the stairway width has been relocated to new Section R311.7.8.5.</w:t>
            </w:r>
          </w:p>
        </w:tc>
      </w:tr>
      <w:tr w:rsidR="002B2120" w:rsidRPr="00C65EC3" w14:paraId="2BCBCAA4" w14:textId="77777777" w:rsidTr="00A41791">
        <w:tc>
          <w:tcPr>
            <w:tcW w:w="1435" w:type="dxa"/>
            <w:vAlign w:val="center"/>
          </w:tcPr>
          <w:p w14:paraId="6DD60F49" w14:textId="2C2693EC" w:rsidR="002B2120" w:rsidRDefault="002B2120" w:rsidP="002B2120">
            <w:pPr>
              <w:jc w:val="center"/>
              <w:rPr>
                <w:rFonts w:ascii="Arial" w:hAnsi="Arial" w:cs="Arial"/>
                <w:sz w:val="20"/>
                <w:szCs w:val="20"/>
              </w:rPr>
            </w:pPr>
            <w:r>
              <w:rPr>
                <w:rFonts w:ascii="Arial" w:hAnsi="Arial" w:cs="Arial"/>
                <w:sz w:val="20"/>
                <w:szCs w:val="20"/>
              </w:rPr>
              <w:t>R311.7.3</w:t>
            </w:r>
          </w:p>
        </w:tc>
        <w:tc>
          <w:tcPr>
            <w:tcW w:w="3150" w:type="dxa"/>
            <w:vAlign w:val="center"/>
          </w:tcPr>
          <w:p w14:paraId="48155ACE" w14:textId="5C638452" w:rsidR="002B2120" w:rsidRDefault="002B2120" w:rsidP="002B2120">
            <w:pPr>
              <w:rPr>
                <w:rFonts w:ascii="Arial" w:hAnsi="Arial" w:cs="Arial"/>
                <w:sz w:val="20"/>
                <w:szCs w:val="20"/>
              </w:rPr>
            </w:pPr>
            <w:r>
              <w:rPr>
                <w:rFonts w:ascii="Arial" w:hAnsi="Arial" w:cs="Arial"/>
                <w:sz w:val="20"/>
                <w:szCs w:val="20"/>
              </w:rPr>
              <w:t>Vertical rise</w:t>
            </w:r>
          </w:p>
        </w:tc>
        <w:tc>
          <w:tcPr>
            <w:tcW w:w="1350" w:type="dxa"/>
            <w:vAlign w:val="center"/>
          </w:tcPr>
          <w:p w14:paraId="76497144" w14:textId="5A439484" w:rsidR="002B2120" w:rsidRDefault="002B2120" w:rsidP="002B2120">
            <w:pPr>
              <w:jc w:val="center"/>
              <w:rPr>
                <w:rFonts w:ascii="Arial" w:hAnsi="Arial" w:cs="Arial"/>
                <w:sz w:val="20"/>
                <w:szCs w:val="20"/>
              </w:rPr>
            </w:pPr>
            <w:r>
              <w:rPr>
                <w:rFonts w:ascii="Arial" w:hAnsi="Arial" w:cs="Arial"/>
                <w:sz w:val="20"/>
                <w:szCs w:val="20"/>
              </w:rPr>
              <w:t>R311.7.3</w:t>
            </w:r>
          </w:p>
        </w:tc>
        <w:tc>
          <w:tcPr>
            <w:tcW w:w="3420" w:type="dxa"/>
            <w:vAlign w:val="center"/>
          </w:tcPr>
          <w:p w14:paraId="7A8B3523" w14:textId="6DA576CC" w:rsidR="002B2120" w:rsidRDefault="002B2120" w:rsidP="002B2120">
            <w:pPr>
              <w:rPr>
                <w:rFonts w:ascii="Arial" w:hAnsi="Arial" w:cs="Arial"/>
                <w:sz w:val="20"/>
                <w:szCs w:val="20"/>
              </w:rPr>
            </w:pPr>
            <w:r>
              <w:rPr>
                <w:rFonts w:ascii="Arial" w:hAnsi="Arial" w:cs="Arial"/>
                <w:sz w:val="20"/>
                <w:szCs w:val="20"/>
              </w:rPr>
              <w:t>Vertical rise</w:t>
            </w:r>
          </w:p>
        </w:tc>
        <w:tc>
          <w:tcPr>
            <w:tcW w:w="4073" w:type="dxa"/>
            <w:vAlign w:val="center"/>
          </w:tcPr>
          <w:p w14:paraId="49826E3C" w14:textId="7D79B12B" w:rsidR="002B2120" w:rsidRPr="008070D5" w:rsidRDefault="002B2120" w:rsidP="002B2120">
            <w:pPr>
              <w:autoSpaceDE w:val="0"/>
              <w:autoSpaceDN w:val="0"/>
              <w:adjustRightInd w:val="0"/>
              <w:rPr>
                <w:rFonts w:ascii="Arial" w:hAnsi="Arial" w:cs="Arial"/>
                <w:sz w:val="20"/>
                <w:szCs w:val="20"/>
              </w:rPr>
            </w:pPr>
            <w:r>
              <w:rPr>
                <w:rFonts w:ascii="Arial" w:hAnsi="Arial" w:cs="Arial"/>
                <w:sz w:val="20"/>
                <w:szCs w:val="20"/>
              </w:rPr>
              <w:t>The maximum vertical rise of a flight of stairs has been increased from 147 inches to 151 inches.</w:t>
            </w:r>
          </w:p>
        </w:tc>
      </w:tr>
      <w:tr w:rsidR="002B2120" w:rsidRPr="00C65EC3" w14:paraId="2305B59C" w14:textId="77777777" w:rsidTr="00A41791">
        <w:tc>
          <w:tcPr>
            <w:tcW w:w="1435" w:type="dxa"/>
            <w:vAlign w:val="center"/>
          </w:tcPr>
          <w:p w14:paraId="32D73DE2" w14:textId="08183266" w:rsidR="002B2120" w:rsidRDefault="002B2120" w:rsidP="002B2120">
            <w:pPr>
              <w:jc w:val="center"/>
              <w:rPr>
                <w:rFonts w:ascii="Arial" w:hAnsi="Arial" w:cs="Arial"/>
                <w:sz w:val="20"/>
                <w:szCs w:val="20"/>
              </w:rPr>
            </w:pPr>
            <w:r>
              <w:rPr>
                <w:rFonts w:ascii="Arial" w:hAnsi="Arial" w:cs="Arial"/>
                <w:sz w:val="20"/>
                <w:szCs w:val="20"/>
              </w:rPr>
              <w:t>R311.7.5.3</w:t>
            </w:r>
          </w:p>
        </w:tc>
        <w:tc>
          <w:tcPr>
            <w:tcW w:w="3150" w:type="dxa"/>
            <w:vAlign w:val="center"/>
          </w:tcPr>
          <w:p w14:paraId="066DE092" w14:textId="799021EB" w:rsidR="002B2120" w:rsidRDefault="002B2120" w:rsidP="002B2120">
            <w:pPr>
              <w:rPr>
                <w:rFonts w:ascii="Arial" w:hAnsi="Arial" w:cs="Arial"/>
                <w:sz w:val="20"/>
                <w:szCs w:val="20"/>
              </w:rPr>
            </w:pPr>
            <w:proofErr w:type="spellStart"/>
            <w:r>
              <w:rPr>
                <w:rFonts w:ascii="Arial" w:hAnsi="Arial" w:cs="Arial"/>
                <w:sz w:val="20"/>
                <w:szCs w:val="20"/>
              </w:rPr>
              <w:t>Nosings</w:t>
            </w:r>
            <w:proofErr w:type="spellEnd"/>
          </w:p>
        </w:tc>
        <w:tc>
          <w:tcPr>
            <w:tcW w:w="1350" w:type="dxa"/>
            <w:vAlign w:val="center"/>
          </w:tcPr>
          <w:p w14:paraId="404CEFDF" w14:textId="43BA5DDB" w:rsidR="002B2120" w:rsidRDefault="002B2120" w:rsidP="002B2120">
            <w:pPr>
              <w:jc w:val="center"/>
              <w:rPr>
                <w:rFonts w:ascii="Arial" w:hAnsi="Arial" w:cs="Arial"/>
                <w:sz w:val="20"/>
                <w:szCs w:val="20"/>
              </w:rPr>
            </w:pPr>
            <w:r>
              <w:rPr>
                <w:rFonts w:ascii="Arial" w:hAnsi="Arial" w:cs="Arial"/>
                <w:sz w:val="20"/>
                <w:szCs w:val="20"/>
              </w:rPr>
              <w:t>R311.7.5.3</w:t>
            </w:r>
          </w:p>
        </w:tc>
        <w:tc>
          <w:tcPr>
            <w:tcW w:w="3420" w:type="dxa"/>
            <w:vAlign w:val="center"/>
          </w:tcPr>
          <w:p w14:paraId="629B05A4" w14:textId="5FAF615D" w:rsidR="002B2120" w:rsidRDefault="002B2120" w:rsidP="002B2120">
            <w:pPr>
              <w:rPr>
                <w:rFonts w:ascii="Arial" w:hAnsi="Arial" w:cs="Arial"/>
                <w:sz w:val="20"/>
                <w:szCs w:val="20"/>
              </w:rPr>
            </w:pPr>
            <w:proofErr w:type="spellStart"/>
            <w:r>
              <w:rPr>
                <w:rFonts w:ascii="Arial" w:hAnsi="Arial" w:cs="Arial"/>
                <w:sz w:val="20"/>
                <w:szCs w:val="20"/>
              </w:rPr>
              <w:t>Nosings</w:t>
            </w:r>
            <w:proofErr w:type="spellEnd"/>
          </w:p>
        </w:tc>
        <w:tc>
          <w:tcPr>
            <w:tcW w:w="4073" w:type="dxa"/>
            <w:vAlign w:val="center"/>
          </w:tcPr>
          <w:p w14:paraId="7034574A" w14:textId="3E410A12" w:rsidR="002B2120" w:rsidRDefault="002B2120" w:rsidP="002B2120">
            <w:pPr>
              <w:autoSpaceDE w:val="0"/>
              <w:autoSpaceDN w:val="0"/>
              <w:adjustRightInd w:val="0"/>
              <w:rPr>
                <w:rFonts w:ascii="Arial" w:hAnsi="Arial" w:cs="Arial"/>
                <w:sz w:val="20"/>
                <w:szCs w:val="20"/>
              </w:rPr>
            </w:pPr>
            <w:r>
              <w:rPr>
                <w:rFonts w:ascii="Arial" w:hAnsi="Arial" w:cs="Arial"/>
                <w:sz w:val="20"/>
                <w:szCs w:val="20"/>
              </w:rPr>
              <w:t xml:space="preserve">Section revised to clearly describe and emphasize consistent </w:t>
            </w:r>
            <w:proofErr w:type="spellStart"/>
            <w:r>
              <w:rPr>
                <w:rFonts w:ascii="Arial" w:hAnsi="Arial" w:cs="Arial"/>
                <w:sz w:val="20"/>
                <w:szCs w:val="20"/>
              </w:rPr>
              <w:t>nosings</w:t>
            </w:r>
            <w:proofErr w:type="spellEnd"/>
            <w:r>
              <w:rPr>
                <w:rFonts w:ascii="Arial" w:hAnsi="Arial" w:cs="Arial"/>
                <w:sz w:val="20"/>
                <w:szCs w:val="20"/>
              </w:rPr>
              <w:t xml:space="preserve"> and</w:t>
            </w:r>
            <w:r w:rsidR="00182157">
              <w:rPr>
                <w:rFonts w:ascii="Arial" w:hAnsi="Arial" w:cs="Arial"/>
                <w:sz w:val="20"/>
                <w:szCs w:val="20"/>
              </w:rPr>
              <w:t xml:space="preserve"> that</w:t>
            </w:r>
            <w:r>
              <w:rPr>
                <w:rFonts w:ascii="Arial" w:hAnsi="Arial" w:cs="Arial"/>
                <w:sz w:val="20"/>
                <w:szCs w:val="20"/>
              </w:rPr>
              <w:t xml:space="preserve"> nosing projections are required at every walking surface throughout the stairway.</w:t>
            </w:r>
          </w:p>
        </w:tc>
      </w:tr>
      <w:tr w:rsidR="002B2120" w:rsidRPr="00C65EC3" w14:paraId="63BFEBE8" w14:textId="77777777" w:rsidTr="00A41791">
        <w:tc>
          <w:tcPr>
            <w:tcW w:w="1435" w:type="dxa"/>
            <w:vAlign w:val="center"/>
          </w:tcPr>
          <w:p w14:paraId="543E13D9" w14:textId="5A5B8A28" w:rsidR="002B2120" w:rsidRDefault="002B2120" w:rsidP="002B2120">
            <w:pPr>
              <w:jc w:val="center"/>
              <w:rPr>
                <w:rFonts w:ascii="Arial" w:hAnsi="Arial" w:cs="Arial"/>
                <w:sz w:val="20"/>
                <w:szCs w:val="20"/>
              </w:rPr>
            </w:pPr>
            <w:r>
              <w:rPr>
                <w:rFonts w:ascii="Arial" w:hAnsi="Arial" w:cs="Arial"/>
                <w:sz w:val="20"/>
                <w:szCs w:val="20"/>
              </w:rPr>
              <w:t>R311.7.8</w:t>
            </w:r>
          </w:p>
        </w:tc>
        <w:tc>
          <w:tcPr>
            <w:tcW w:w="3150" w:type="dxa"/>
            <w:vAlign w:val="center"/>
          </w:tcPr>
          <w:p w14:paraId="6C8C6178" w14:textId="17F38625" w:rsidR="002B2120" w:rsidRDefault="002B2120" w:rsidP="002B2120">
            <w:pPr>
              <w:rPr>
                <w:rFonts w:ascii="Arial" w:hAnsi="Arial" w:cs="Arial"/>
                <w:sz w:val="20"/>
                <w:szCs w:val="20"/>
              </w:rPr>
            </w:pPr>
            <w:r>
              <w:rPr>
                <w:rFonts w:ascii="Arial" w:hAnsi="Arial" w:cs="Arial"/>
                <w:sz w:val="20"/>
                <w:szCs w:val="20"/>
              </w:rPr>
              <w:t>Handrails</w:t>
            </w:r>
          </w:p>
        </w:tc>
        <w:tc>
          <w:tcPr>
            <w:tcW w:w="1350" w:type="dxa"/>
            <w:vAlign w:val="center"/>
          </w:tcPr>
          <w:p w14:paraId="6084192D" w14:textId="51C1CBC5" w:rsidR="002B2120" w:rsidRDefault="002B2120" w:rsidP="002B2120">
            <w:pPr>
              <w:jc w:val="center"/>
              <w:rPr>
                <w:rFonts w:ascii="Arial" w:hAnsi="Arial" w:cs="Arial"/>
                <w:sz w:val="20"/>
                <w:szCs w:val="20"/>
              </w:rPr>
            </w:pPr>
            <w:r>
              <w:rPr>
                <w:rFonts w:ascii="Arial" w:hAnsi="Arial" w:cs="Arial"/>
                <w:sz w:val="20"/>
                <w:szCs w:val="20"/>
              </w:rPr>
              <w:t>R311.7.8</w:t>
            </w:r>
          </w:p>
        </w:tc>
        <w:tc>
          <w:tcPr>
            <w:tcW w:w="3420" w:type="dxa"/>
            <w:vAlign w:val="center"/>
          </w:tcPr>
          <w:p w14:paraId="46C6B26E" w14:textId="12B31DE2" w:rsidR="002B2120" w:rsidRDefault="002B2120" w:rsidP="002B2120">
            <w:pPr>
              <w:rPr>
                <w:rFonts w:ascii="Arial" w:hAnsi="Arial" w:cs="Arial"/>
                <w:sz w:val="20"/>
                <w:szCs w:val="20"/>
              </w:rPr>
            </w:pPr>
            <w:r>
              <w:rPr>
                <w:rFonts w:ascii="Arial" w:hAnsi="Arial" w:cs="Arial"/>
                <w:sz w:val="20"/>
                <w:szCs w:val="20"/>
              </w:rPr>
              <w:t>Handrails</w:t>
            </w:r>
          </w:p>
        </w:tc>
        <w:tc>
          <w:tcPr>
            <w:tcW w:w="4073" w:type="dxa"/>
            <w:vAlign w:val="center"/>
          </w:tcPr>
          <w:p w14:paraId="4FB8130E" w14:textId="365BFE1A" w:rsidR="002B2120" w:rsidRDefault="002B2120" w:rsidP="002B2120">
            <w:pPr>
              <w:autoSpaceDE w:val="0"/>
              <w:autoSpaceDN w:val="0"/>
              <w:adjustRightInd w:val="0"/>
              <w:rPr>
                <w:rFonts w:ascii="Arial" w:hAnsi="Arial" w:cs="Arial"/>
                <w:sz w:val="20"/>
                <w:szCs w:val="20"/>
              </w:rPr>
            </w:pPr>
            <w:r>
              <w:rPr>
                <w:rFonts w:ascii="Arial" w:hAnsi="Arial" w:cs="Arial"/>
                <w:sz w:val="20"/>
                <w:szCs w:val="20"/>
              </w:rPr>
              <w:t>Section editorially revised to delete redundant language.</w:t>
            </w:r>
          </w:p>
        </w:tc>
      </w:tr>
      <w:tr w:rsidR="002B2120" w:rsidRPr="00C65EC3" w14:paraId="19B43EFE" w14:textId="77777777" w:rsidTr="00A41791">
        <w:tc>
          <w:tcPr>
            <w:tcW w:w="1435" w:type="dxa"/>
            <w:vAlign w:val="center"/>
          </w:tcPr>
          <w:p w14:paraId="082A53EE" w14:textId="5FE6F7CD" w:rsidR="002B2120" w:rsidRDefault="002B2120" w:rsidP="002B2120">
            <w:pPr>
              <w:jc w:val="center"/>
              <w:rPr>
                <w:rFonts w:ascii="Arial" w:hAnsi="Arial" w:cs="Arial"/>
                <w:sz w:val="20"/>
                <w:szCs w:val="20"/>
              </w:rPr>
            </w:pPr>
            <w:r>
              <w:rPr>
                <w:rFonts w:ascii="Arial" w:hAnsi="Arial" w:cs="Arial"/>
                <w:sz w:val="20"/>
                <w:szCs w:val="20"/>
              </w:rPr>
              <w:t>-</w:t>
            </w:r>
          </w:p>
        </w:tc>
        <w:tc>
          <w:tcPr>
            <w:tcW w:w="3150" w:type="dxa"/>
            <w:vAlign w:val="center"/>
          </w:tcPr>
          <w:p w14:paraId="5AE297E4" w14:textId="3ABD5E65" w:rsidR="002B2120" w:rsidRDefault="002B2120" w:rsidP="002B2120">
            <w:pPr>
              <w:jc w:val="center"/>
              <w:rPr>
                <w:rFonts w:ascii="Arial" w:hAnsi="Arial" w:cs="Arial"/>
                <w:sz w:val="20"/>
                <w:szCs w:val="20"/>
              </w:rPr>
            </w:pPr>
            <w:r>
              <w:rPr>
                <w:rFonts w:ascii="Arial" w:hAnsi="Arial" w:cs="Arial"/>
                <w:sz w:val="20"/>
                <w:szCs w:val="20"/>
              </w:rPr>
              <w:t>-</w:t>
            </w:r>
          </w:p>
        </w:tc>
        <w:tc>
          <w:tcPr>
            <w:tcW w:w="1350" w:type="dxa"/>
            <w:vAlign w:val="center"/>
          </w:tcPr>
          <w:p w14:paraId="41E9FC24" w14:textId="72923A94" w:rsidR="002B2120" w:rsidRDefault="002B2120" w:rsidP="002B2120">
            <w:pPr>
              <w:jc w:val="center"/>
              <w:rPr>
                <w:rFonts w:ascii="Arial" w:hAnsi="Arial" w:cs="Arial"/>
                <w:sz w:val="20"/>
                <w:szCs w:val="20"/>
              </w:rPr>
            </w:pPr>
            <w:r>
              <w:rPr>
                <w:rFonts w:ascii="Arial" w:hAnsi="Arial" w:cs="Arial"/>
                <w:sz w:val="20"/>
                <w:szCs w:val="20"/>
              </w:rPr>
              <w:t>R311.7.8.5</w:t>
            </w:r>
          </w:p>
        </w:tc>
        <w:tc>
          <w:tcPr>
            <w:tcW w:w="3420" w:type="dxa"/>
            <w:vAlign w:val="center"/>
          </w:tcPr>
          <w:p w14:paraId="487AC3A6" w14:textId="6EDE4416" w:rsidR="002B2120" w:rsidRDefault="002B2120" w:rsidP="002B2120">
            <w:pPr>
              <w:rPr>
                <w:rFonts w:ascii="Arial" w:hAnsi="Arial" w:cs="Arial"/>
                <w:sz w:val="20"/>
                <w:szCs w:val="20"/>
              </w:rPr>
            </w:pPr>
            <w:r>
              <w:rPr>
                <w:rFonts w:ascii="Arial" w:hAnsi="Arial" w:cs="Arial"/>
                <w:sz w:val="20"/>
                <w:szCs w:val="20"/>
              </w:rPr>
              <w:t>Handrail projection</w:t>
            </w:r>
          </w:p>
        </w:tc>
        <w:tc>
          <w:tcPr>
            <w:tcW w:w="4073" w:type="dxa"/>
            <w:vAlign w:val="center"/>
          </w:tcPr>
          <w:p w14:paraId="28B09797" w14:textId="74714712" w:rsidR="002B2120" w:rsidRPr="008070D5" w:rsidRDefault="002B2120" w:rsidP="002B2120">
            <w:pPr>
              <w:autoSpaceDE w:val="0"/>
              <w:autoSpaceDN w:val="0"/>
              <w:adjustRightInd w:val="0"/>
              <w:rPr>
                <w:rFonts w:ascii="Arial" w:hAnsi="Arial" w:cs="Arial"/>
                <w:sz w:val="20"/>
                <w:szCs w:val="20"/>
              </w:rPr>
            </w:pPr>
            <w:r>
              <w:rPr>
                <w:rFonts w:ascii="Arial" w:hAnsi="Arial" w:cs="Arial"/>
                <w:sz w:val="20"/>
                <w:szCs w:val="20"/>
              </w:rPr>
              <w:t xml:space="preserve">Handrail projection limitations into the stairway width have been relocated from Section R311.7.1 to new Section R311.7.8.5.  A new exception has been added for instances where handrails pass </w:t>
            </w:r>
            <w:r>
              <w:rPr>
                <w:rFonts w:ascii="Arial" w:hAnsi="Arial" w:cs="Arial"/>
                <w:sz w:val="20"/>
                <w:szCs w:val="20"/>
              </w:rPr>
              <w:lastRenderedPageBreak/>
              <w:t xml:space="preserve">the projection of landing tread </w:t>
            </w:r>
            <w:proofErr w:type="spellStart"/>
            <w:r>
              <w:rPr>
                <w:rFonts w:ascii="Arial" w:hAnsi="Arial" w:cs="Arial"/>
                <w:sz w:val="20"/>
                <w:szCs w:val="20"/>
              </w:rPr>
              <w:t>nosings</w:t>
            </w:r>
            <w:proofErr w:type="spellEnd"/>
            <w:r>
              <w:rPr>
                <w:rFonts w:ascii="Arial" w:hAnsi="Arial" w:cs="Arial"/>
                <w:sz w:val="20"/>
                <w:szCs w:val="20"/>
              </w:rPr>
              <w:t xml:space="preserve"> and tread return </w:t>
            </w:r>
            <w:proofErr w:type="spellStart"/>
            <w:r>
              <w:rPr>
                <w:rFonts w:ascii="Arial" w:hAnsi="Arial" w:cs="Arial"/>
                <w:sz w:val="20"/>
                <w:szCs w:val="20"/>
              </w:rPr>
              <w:t>nosings</w:t>
            </w:r>
            <w:proofErr w:type="spellEnd"/>
            <w:r>
              <w:rPr>
                <w:rFonts w:ascii="Arial" w:hAnsi="Arial" w:cs="Arial"/>
                <w:sz w:val="20"/>
                <w:szCs w:val="20"/>
              </w:rPr>
              <w:t xml:space="preserve"> that project into the stairway.</w:t>
            </w:r>
          </w:p>
        </w:tc>
      </w:tr>
      <w:tr w:rsidR="002B2120" w:rsidRPr="00C65EC3" w14:paraId="63FA97D3" w14:textId="77777777" w:rsidTr="00A41791">
        <w:tc>
          <w:tcPr>
            <w:tcW w:w="1435" w:type="dxa"/>
            <w:vAlign w:val="center"/>
          </w:tcPr>
          <w:p w14:paraId="32E16686" w14:textId="0EEF41DD" w:rsidR="002B2120" w:rsidRDefault="002B2120" w:rsidP="002B2120">
            <w:pPr>
              <w:jc w:val="center"/>
              <w:rPr>
                <w:rFonts w:ascii="Arial" w:hAnsi="Arial" w:cs="Arial"/>
                <w:sz w:val="20"/>
                <w:szCs w:val="20"/>
              </w:rPr>
            </w:pPr>
            <w:r>
              <w:rPr>
                <w:rFonts w:ascii="Arial" w:hAnsi="Arial" w:cs="Arial"/>
                <w:sz w:val="20"/>
                <w:szCs w:val="20"/>
              </w:rPr>
              <w:lastRenderedPageBreak/>
              <w:t>R311.7.11</w:t>
            </w:r>
          </w:p>
        </w:tc>
        <w:tc>
          <w:tcPr>
            <w:tcW w:w="3150" w:type="dxa"/>
            <w:vAlign w:val="center"/>
          </w:tcPr>
          <w:p w14:paraId="0C26EAC4" w14:textId="1FF9B8A9" w:rsidR="002B2120" w:rsidRDefault="002B2120" w:rsidP="002B2120">
            <w:pPr>
              <w:rPr>
                <w:rFonts w:ascii="Arial" w:hAnsi="Arial" w:cs="Arial"/>
                <w:sz w:val="20"/>
                <w:szCs w:val="20"/>
              </w:rPr>
            </w:pPr>
            <w:r>
              <w:rPr>
                <w:rFonts w:ascii="Arial" w:hAnsi="Arial" w:cs="Arial"/>
                <w:sz w:val="20"/>
                <w:szCs w:val="20"/>
              </w:rPr>
              <w:t>Alternating tread device</w:t>
            </w:r>
          </w:p>
        </w:tc>
        <w:tc>
          <w:tcPr>
            <w:tcW w:w="1350" w:type="dxa"/>
            <w:vAlign w:val="center"/>
          </w:tcPr>
          <w:p w14:paraId="4C090AA3" w14:textId="57C1988A" w:rsidR="002B2120" w:rsidRDefault="002B2120" w:rsidP="002B2120">
            <w:pPr>
              <w:jc w:val="center"/>
              <w:rPr>
                <w:rFonts w:ascii="Arial" w:hAnsi="Arial" w:cs="Arial"/>
                <w:sz w:val="20"/>
                <w:szCs w:val="20"/>
              </w:rPr>
            </w:pPr>
            <w:r>
              <w:rPr>
                <w:rFonts w:ascii="Arial" w:hAnsi="Arial" w:cs="Arial"/>
                <w:sz w:val="20"/>
                <w:szCs w:val="20"/>
              </w:rPr>
              <w:t>R311.7.11</w:t>
            </w:r>
          </w:p>
        </w:tc>
        <w:tc>
          <w:tcPr>
            <w:tcW w:w="3420" w:type="dxa"/>
            <w:vAlign w:val="center"/>
          </w:tcPr>
          <w:p w14:paraId="11E9FA37" w14:textId="3905BBC7" w:rsidR="002B2120" w:rsidRDefault="002B2120" w:rsidP="002B2120">
            <w:pPr>
              <w:rPr>
                <w:rFonts w:ascii="Arial" w:hAnsi="Arial" w:cs="Arial"/>
                <w:sz w:val="20"/>
                <w:szCs w:val="20"/>
              </w:rPr>
            </w:pPr>
            <w:r>
              <w:rPr>
                <w:rFonts w:ascii="Arial" w:hAnsi="Arial" w:cs="Arial"/>
                <w:sz w:val="20"/>
                <w:szCs w:val="20"/>
              </w:rPr>
              <w:t>Alternating tread device</w:t>
            </w:r>
          </w:p>
        </w:tc>
        <w:tc>
          <w:tcPr>
            <w:tcW w:w="4073" w:type="dxa"/>
            <w:vAlign w:val="center"/>
          </w:tcPr>
          <w:p w14:paraId="5830D224" w14:textId="45EF43B3" w:rsidR="002B2120" w:rsidRPr="002B2120" w:rsidRDefault="002B2120" w:rsidP="002B2120">
            <w:pPr>
              <w:widowControl w:val="0"/>
              <w:autoSpaceDE w:val="0"/>
              <w:autoSpaceDN w:val="0"/>
              <w:spacing w:line="242" w:lineRule="auto"/>
              <w:ind w:right="285"/>
              <w:rPr>
                <w:rFonts w:ascii="Arial" w:eastAsia="Arial" w:hAnsi="Arial" w:cs="Arial"/>
                <w:sz w:val="20"/>
                <w:szCs w:val="20"/>
              </w:rPr>
            </w:pPr>
            <w:r w:rsidRPr="002B2120">
              <w:rPr>
                <w:rFonts w:ascii="Arial" w:hAnsi="Arial" w:cs="Arial"/>
                <w:sz w:val="20"/>
                <w:szCs w:val="20"/>
              </w:rPr>
              <w:t xml:space="preserve">New exception added permitting alternating tread devices </w:t>
            </w:r>
            <w:r w:rsidRPr="002B2120">
              <w:rPr>
                <w:rFonts w:ascii="Arial" w:eastAsia="Arial" w:hAnsi="Arial" w:cs="Arial"/>
                <w:sz w:val="20"/>
                <w:szCs w:val="20"/>
              </w:rPr>
              <w:t>to be used as an element of a means of egress for lofts, mezzanines, and similar areas of 200 gross square feet or less and not providing exclusive access to a kitchen or bathroom.</w:t>
            </w:r>
          </w:p>
        </w:tc>
      </w:tr>
      <w:tr w:rsidR="002B2120" w:rsidRPr="00C65EC3" w14:paraId="11C775AD" w14:textId="77777777" w:rsidTr="00A41791">
        <w:tc>
          <w:tcPr>
            <w:tcW w:w="1435" w:type="dxa"/>
            <w:vAlign w:val="center"/>
          </w:tcPr>
          <w:p w14:paraId="1F9F774F" w14:textId="772717EA" w:rsidR="002B2120" w:rsidRDefault="002B2120" w:rsidP="002B2120">
            <w:pPr>
              <w:jc w:val="center"/>
              <w:rPr>
                <w:rFonts w:ascii="Arial" w:hAnsi="Arial" w:cs="Arial"/>
                <w:sz w:val="20"/>
                <w:szCs w:val="20"/>
              </w:rPr>
            </w:pPr>
            <w:r>
              <w:rPr>
                <w:rFonts w:ascii="Arial" w:hAnsi="Arial" w:cs="Arial"/>
                <w:sz w:val="20"/>
                <w:szCs w:val="20"/>
              </w:rPr>
              <w:t>R311.7.12</w:t>
            </w:r>
          </w:p>
        </w:tc>
        <w:tc>
          <w:tcPr>
            <w:tcW w:w="3150" w:type="dxa"/>
            <w:vAlign w:val="center"/>
          </w:tcPr>
          <w:p w14:paraId="43B0DCA1" w14:textId="0AB117F0" w:rsidR="002B2120" w:rsidRDefault="002B2120" w:rsidP="002B2120">
            <w:pPr>
              <w:rPr>
                <w:rFonts w:ascii="Arial" w:hAnsi="Arial" w:cs="Arial"/>
                <w:sz w:val="20"/>
                <w:szCs w:val="20"/>
              </w:rPr>
            </w:pPr>
            <w:r>
              <w:rPr>
                <w:rFonts w:ascii="Arial" w:hAnsi="Arial" w:cs="Arial"/>
                <w:sz w:val="20"/>
                <w:szCs w:val="20"/>
              </w:rPr>
              <w:t>Ships ladders</w:t>
            </w:r>
          </w:p>
        </w:tc>
        <w:tc>
          <w:tcPr>
            <w:tcW w:w="1350" w:type="dxa"/>
            <w:vAlign w:val="center"/>
          </w:tcPr>
          <w:p w14:paraId="730CD88A" w14:textId="74EBF2BD" w:rsidR="002B2120" w:rsidRDefault="002B2120" w:rsidP="002B2120">
            <w:pPr>
              <w:jc w:val="center"/>
              <w:rPr>
                <w:rFonts w:ascii="Arial" w:hAnsi="Arial" w:cs="Arial"/>
                <w:sz w:val="20"/>
                <w:szCs w:val="20"/>
              </w:rPr>
            </w:pPr>
            <w:r>
              <w:rPr>
                <w:rFonts w:ascii="Arial" w:hAnsi="Arial" w:cs="Arial"/>
                <w:sz w:val="20"/>
                <w:szCs w:val="20"/>
              </w:rPr>
              <w:t>R311.7.12</w:t>
            </w:r>
          </w:p>
        </w:tc>
        <w:tc>
          <w:tcPr>
            <w:tcW w:w="3420" w:type="dxa"/>
            <w:vAlign w:val="center"/>
          </w:tcPr>
          <w:p w14:paraId="4EDC0DFC" w14:textId="1ACC282F" w:rsidR="002B2120" w:rsidRDefault="002B2120" w:rsidP="002B2120">
            <w:pPr>
              <w:rPr>
                <w:rFonts w:ascii="Arial" w:hAnsi="Arial" w:cs="Arial"/>
                <w:sz w:val="20"/>
                <w:szCs w:val="20"/>
              </w:rPr>
            </w:pPr>
            <w:r>
              <w:rPr>
                <w:rFonts w:ascii="Arial" w:hAnsi="Arial" w:cs="Arial"/>
                <w:sz w:val="20"/>
                <w:szCs w:val="20"/>
              </w:rPr>
              <w:t>Ships ladders</w:t>
            </w:r>
          </w:p>
        </w:tc>
        <w:tc>
          <w:tcPr>
            <w:tcW w:w="4073" w:type="dxa"/>
            <w:vAlign w:val="center"/>
          </w:tcPr>
          <w:p w14:paraId="6B114D18" w14:textId="39D684FB" w:rsidR="002B2120" w:rsidRPr="008070D5" w:rsidRDefault="002B2120" w:rsidP="002B2120">
            <w:pPr>
              <w:autoSpaceDE w:val="0"/>
              <w:autoSpaceDN w:val="0"/>
              <w:adjustRightInd w:val="0"/>
              <w:rPr>
                <w:rFonts w:ascii="Arial" w:hAnsi="Arial" w:cs="Arial"/>
                <w:sz w:val="20"/>
                <w:szCs w:val="20"/>
              </w:rPr>
            </w:pPr>
            <w:r w:rsidRPr="002B2120">
              <w:rPr>
                <w:rFonts w:ascii="Arial" w:hAnsi="Arial" w:cs="Arial"/>
                <w:sz w:val="20"/>
                <w:szCs w:val="20"/>
              </w:rPr>
              <w:t xml:space="preserve">New exception added permitting </w:t>
            </w:r>
            <w:r w:rsidR="00304E9E">
              <w:rPr>
                <w:rFonts w:ascii="Arial" w:hAnsi="Arial" w:cs="Arial"/>
                <w:sz w:val="20"/>
                <w:szCs w:val="20"/>
              </w:rPr>
              <w:t>ships ladders</w:t>
            </w:r>
            <w:r w:rsidRPr="002B2120">
              <w:rPr>
                <w:rFonts w:ascii="Arial" w:hAnsi="Arial" w:cs="Arial"/>
                <w:sz w:val="20"/>
                <w:szCs w:val="20"/>
              </w:rPr>
              <w:t xml:space="preserve"> </w:t>
            </w:r>
            <w:r w:rsidRPr="002B2120">
              <w:rPr>
                <w:rFonts w:ascii="Arial" w:eastAsia="Arial" w:hAnsi="Arial" w:cs="Arial"/>
                <w:sz w:val="20"/>
                <w:szCs w:val="20"/>
              </w:rPr>
              <w:t>to be used as an element of a means of egress for lofts, mezzanines, and similar areas of 200 gross square feet or less and not providing exclusive access to a kitchen or bathroom.</w:t>
            </w:r>
          </w:p>
        </w:tc>
      </w:tr>
      <w:tr w:rsidR="00023ED2" w:rsidRPr="00C65EC3" w14:paraId="3DB993E0" w14:textId="77777777" w:rsidTr="00A41791">
        <w:tc>
          <w:tcPr>
            <w:tcW w:w="1435" w:type="dxa"/>
            <w:vAlign w:val="center"/>
          </w:tcPr>
          <w:p w14:paraId="2BFA2D50" w14:textId="1C7F0E62" w:rsidR="00023ED2" w:rsidRDefault="00023ED2" w:rsidP="00023ED2">
            <w:pPr>
              <w:jc w:val="center"/>
              <w:rPr>
                <w:rFonts w:ascii="Arial" w:hAnsi="Arial" w:cs="Arial"/>
                <w:sz w:val="20"/>
                <w:szCs w:val="20"/>
              </w:rPr>
            </w:pPr>
            <w:r>
              <w:rPr>
                <w:rFonts w:ascii="Arial" w:hAnsi="Arial" w:cs="Arial"/>
                <w:sz w:val="20"/>
                <w:szCs w:val="20"/>
              </w:rPr>
              <w:t>R312.1.1</w:t>
            </w:r>
          </w:p>
        </w:tc>
        <w:tc>
          <w:tcPr>
            <w:tcW w:w="3150" w:type="dxa"/>
            <w:vAlign w:val="center"/>
          </w:tcPr>
          <w:p w14:paraId="37A92A22" w14:textId="364B66F9" w:rsidR="00023ED2" w:rsidRDefault="00023ED2" w:rsidP="00023ED2">
            <w:pPr>
              <w:rPr>
                <w:rFonts w:ascii="Arial" w:hAnsi="Arial" w:cs="Arial"/>
                <w:sz w:val="20"/>
                <w:szCs w:val="20"/>
              </w:rPr>
            </w:pPr>
            <w:r>
              <w:rPr>
                <w:rFonts w:ascii="Arial" w:hAnsi="Arial" w:cs="Arial"/>
                <w:sz w:val="20"/>
                <w:szCs w:val="20"/>
              </w:rPr>
              <w:t>Where required (guards)</w:t>
            </w:r>
          </w:p>
        </w:tc>
        <w:tc>
          <w:tcPr>
            <w:tcW w:w="1350" w:type="dxa"/>
            <w:vAlign w:val="center"/>
          </w:tcPr>
          <w:p w14:paraId="6FC22C8C" w14:textId="4C9D0C35" w:rsidR="00023ED2" w:rsidRDefault="00023ED2" w:rsidP="00023ED2">
            <w:pPr>
              <w:jc w:val="center"/>
              <w:rPr>
                <w:rFonts w:ascii="Arial" w:hAnsi="Arial" w:cs="Arial"/>
                <w:sz w:val="20"/>
                <w:szCs w:val="20"/>
              </w:rPr>
            </w:pPr>
            <w:r>
              <w:rPr>
                <w:rFonts w:ascii="Arial" w:hAnsi="Arial" w:cs="Arial"/>
                <w:sz w:val="20"/>
                <w:szCs w:val="20"/>
              </w:rPr>
              <w:t>R312.1.1</w:t>
            </w:r>
          </w:p>
        </w:tc>
        <w:tc>
          <w:tcPr>
            <w:tcW w:w="3420" w:type="dxa"/>
            <w:vAlign w:val="center"/>
          </w:tcPr>
          <w:p w14:paraId="0733DAAB" w14:textId="3FEA3016" w:rsidR="00023ED2" w:rsidRDefault="00023ED2" w:rsidP="00023ED2">
            <w:pPr>
              <w:rPr>
                <w:rFonts w:ascii="Arial" w:hAnsi="Arial" w:cs="Arial"/>
                <w:sz w:val="20"/>
                <w:szCs w:val="20"/>
              </w:rPr>
            </w:pPr>
            <w:r>
              <w:rPr>
                <w:rFonts w:ascii="Arial" w:hAnsi="Arial" w:cs="Arial"/>
                <w:sz w:val="20"/>
                <w:szCs w:val="20"/>
              </w:rPr>
              <w:t>Where required (guards)</w:t>
            </w:r>
          </w:p>
        </w:tc>
        <w:tc>
          <w:tcPr>
            <w:tcW w:w="4073" w:type="dxa"/>
            <w:vAlign w:val="center"/>
          </w:tcPr>
          <w:p w14:paraId="6B58837F" w14:textId="0F5FA422" w:rsidR="00023ED2" w:rsidRDefault="00023ED2" w:rsidP="00023ED2">
            <w:pPr>
              <w:autoSpaceDE w:val="0"/>
              <w:autoSpaceDN w:val="0"/>
              <w:adjustRightInd w:val="0"/>
              <w:rPr>
                <w:rFonts w:ascii="Arial" w:hAnsi="Arial" w:cs="Arial"/>
                <w:sz w:val="20"/>
                <w:szCs w:val="20"/>
              </w:rPr>
            </w:pPr>
            <w:r>
              <w:rPr>
                <w:rFonts w:ascii="Arial" w:hAnsi="Arial" w:cs="Arial"/>
                <w:sz w:val="20"/>
                <w:szCs w:val="20"/>
              </w:rPr>
              <w:t>Section revised to clarify that guards are only required for portions of open-side walking surfaces that located more than 30 inches above grade.</w:t>
            </w:r>
          </w:p>
        </w:tc>
      </w:tr>
      <w:tr w:rsidR="00023ED2" w:rsidRPr="00C65EC3" w14:paraId="2202F5ED" w14:textId="77777777" w:rsidTr="00A41791">
        <w:tc>
          <w:tcPr>
            <w:tcW w:w="1435" w:type="dxa"/>
            <w:vAlign w:val="center"/>
          </w:tcPr>
          <w:p w14:paraId="136AD238" w14:textId="6CB39340" w:rsidR="00023ED2" w:rsidRDefault="00023ED2" w:rsidP="00023ED2">
            <w:pPr>
              <w:jc w:val="center"/>
              <w:rPr>
                <w:rFonts w:ascii="Arial" w:hAnsi="Arial" w:cs="Arial"/>
                <w:sz w:val="20"/>
                <w:szCs w:val="20"/>
              </w:rPr>
            </w:pPr>
            <w:r>
              <w:rPr>
                <w:rFonts w:ascii="Arial" w:hAnsi="Arial" w:cs="Arial"/>
                <w:sz w:val="20"/>
                <w:szCs w:val="20"/>
              </w:rPr>
              <w:t>R316.5.4</w:t>
            </w:r>
          </w:p>
        </w:tc>
        <w:tc>
          <w:tcPr>
            <w:tcW w:w="3150" w:type="dxa"/>
            <w:vAlign w:val="center"/>
          </w:tcPr>
          <w:p w14:paraId="040F59A8" w14:textId="2CE2945C" w:rsidR="00023ED2" w:rsidRDefault="00023ED2" w:rsidP="00023ED2">
            <w:pPr>
              <w:rPr>
                <w:rFonts w:ascii="Arial" w:hAnsi="Arial" w:cs="Arial"/>
                <w:sz w:val="20"/>
                <w:szCs w:val="20"/>
              </w:rPr>
            </w:pPr>
            <w:r>
              <w:rPr>
                <w:rFonts w:ascii="Arial" w:hAnsi="Arial" w:cs="Arial"/>
                <w:sz w:val="20"/>
                <w:szCs w:val="20"/>
              </w:rPr>
              <w:t>Crawl spaces</w:t>
            </w:r>
          </w:p>
        </w:tc>
        <w:tc>
          <w:tcPr>
            <w:tcW w:w="1350" w:type="dxa"/>
            <w:vAlign w:val="center"/>
          </w:tcPr>
          <w:p w14:paraId="5BEF350E" w14:textId="00948F1A" w:rsidR="00023ED2" w:rsidRDefault="00023ED2" w:rsidP="00023ED2">
            <w:pPr>
              <w:jc w:val="center"/>
              <w:rPr>
                <w:rFonts w:ascii="Arial" w:hAnsi="Arial" w:cs="Arial"/>
                <w:sz w:val="20"/>
                <w:szCs w:val="20"/>
              </w:rPr>
            </w:pPr>
            <w:r>
              <w:rPr>
                <w:rFonts w:ascii="Arial" w:hAnsi="Arial" w:cs="Arial"/>
                <w:sz w:val="20"/>
                <w:szCs w:val="20"/>
              </w:rPr>
              <w:t>R316.5.4</w:t>
            </w:r>
          </w:p>
        </w:tc>
        <w:tc>
          <w:tcPr>
            <w:tcW w:w="3420" w:type="dxa"/>
            <w:vAlign w:val="center"/>
          </w:tcPr>
          <w:p w14:paraId="02D34EAE" w14:textId="5E42767D" w:rsidR="00023ED2" w:rsidRDefault="00023ED2" w:rsidP="00023ED2">
            <w:pPr>
              <w:rPr>
                <w:rFonts w:ascii="Arial" w:hAnsi="Arial" w:cs="Arial"/>
                <w:sz w:val="20"/>
                <w:szCs w:val="20"/>
              </w:rPr>
            </w:pPr>
            <w:r>
              <w:rPr>
                <w:rFonts w:ascii="Arial" w:hAnsi="Arial" w:cs="Arial"/>
                <w:sz w:val="20"/>
                <w:szCs w:val="20"/>
              </w:rPr>
              <w:t>Crawl spaces</w:t>
            </w:r>
          </w:p>
        </w:tc>
        <w:tc>
          <w:tcPr>
            <w:tcW w:w="4073" w:type="dxa"/>
            <w:vAlign w:val="center"/>
          </w:tcPr>
          <w:p w14:paraId="7F7E0E99" w14:textId="349F282F" w:rsidR="00023ED2" w:rsidRPr="008070D5" w:rsidRDefault="00023ED2" w:rsidP="00023ED2">
            <w:pPr>
              <w:autoSpaceDE w:val="0"/>
              <w:autoSpaceDN w:val="0"/>
              <w:adjustRightInd w:val="0"/>
              <w:rPr>
                <w:rFonts w:ascii="Arial" w:hAnsi="Arial" w:cs="Arial"/>
                <w:sz w:val="20"/>
                <w:szCs w:val="20"/>
              </w:rPr>
            </w:pPr>
            <w:r>
              <w:rPr>
                <w:rFonts w:ascii="Arial" w:hAnsi="Arial" w:cs="Arial"/>
                <w:sz w:val="20"/>
                <w:szCs w:val="20"/>
              </w:rPr>
              <w:t>Fiber cement panels, soffit, and backer</w:t>
            </w:r>
            <w:r w:rsidR="00A93316">
              <w:rPr>
                <w:rFonts w:ascii="Arial" w:hAnsi="Arial" w:cs="Arial"/>
                <w:sz w:val="20"/>
                <w:szCs w:val="20"/>
              </w:rPr>
              <w:t xml:space="preserve"> </w:t>
            </w:r>
            <w:r>
              <w:rPr>
                <w:rFonts w:ascii="Arial" w:hAnsi="Arial" w:cs="Arial"/>
                <w:sz w:val="20"/>
                <w:szCs w:val="20"/>
              </w:rPr>
              <w:t>board minimum ¼ inch thick has been added to item 3 to qualify as an ignition barrier for foam plastic insulation.</w:t>
            </w:r>
          </w:p>
        </w:tc>
      </w:tr>
      <w:tr w:rsidR="003E5C94" w:rsidRPr="00C65EC3" w14:paraId="3DA8598F" w14:textId="77777777" w:rsidTr="00A41791">
        <w:tc>
          <w:tcPr>
            <w:tcW w:w="1435" w:type="dxa"/>
            <w:tcMar>
              <w:left w:w="29" w:type="dxa"/>
              <w:right w:w="29" w:type="dxa"/>
            </w:tcMar>
            <w:vAlign w:val="center"/>
          </w:tcPr>
          <w:p w14:paraId="66A156B1" w14:textId="6F7C22B4" w:rsidR="003E5C94" w:rsidRDefault="003E5C94" w:rsidP="003E5C94">
            <w:pPr>
              <w:jc w:val="center"/>
              <w:rPr>
                <w:rFonts w:ascii="Arial" w:hAnsi="Arial" w:cs="Arial"/>
                <w:sz w:val="20"/>
                <w:szCs w:val="20"/>
              </w:rPr>
            </w:pPr>
            <w:r>
              <w:rPr>
                <w:rFonts w:ascii="Arial" w:hAnsi="Arial" w:cs="Arial"/>
                <w:sz w:val="20"/>
                <w:szCs w:val="20"/>
              </w:rPr>
              <w:t>R317.1</w:t>
            </w:r>
          </w:p>
        </w:tc>
        <w:tc>
          <w:tcPr>
            <w:tcW w:w="3150" w:type="dxa"/>
            <w:vAlign w:val="center"/>
          </w:tcPr>
          <w:p w14:paraId="5687BD16" w14:textId="004E8B1B" w:rsidR="003E5C94" w:rsidRDefault="003E5C94" w:rsidP="003E5C94">
            <w:pPr>
              <w:rPr>
                <w:rFonts w:ascii="Arial" w:hAnsi="Arial" w:cs="Arial"/>
                <w:sz w:val="20"/>
                <w:szCs w:val="20"/>
              </w:rPr>
            </w:pPr>
            <w:r>
              <w:rPr>
                <w:rFonts w:ascii="Arial" w:hAnsi="Arial" w:cs="Arial"/>
                <w:sz w:val="20"/>
                <w:szCs w:val="20"/>
              </w:rPr>
              <w:t>Location required (protection of wood against decay)</w:t>
            </w:r>
          </w:p>
        </w:tc>
        <w:tc>
          <w:tcPr>
            <w:tcW w:w="1350" w:type="dxa"/>
            <w:tcMar>
              <w:left w:w="29" w:type="dxa"/>
              <w:right w:w="29" w:type="dxa"/>
            </w:tcMar>
            <w:vAlign w:val="center"/>
          </w:tcPr>
          <w:p w14:paraId="306DC757" w14:textId="72E2AD2C" w:rsidR="003E5C94" w:rsidRDefault="003E5C94" w:rsidP="003E5C94">
            <w:pPr>
              <w:jc w:val="center"/>
              <w:rPr>
                <w:rFonts w:ascii="Arial" w:hAnsi="Arial" w:cs="Arial"/>
                <w:sz w:val="20"/>
                <w:szCs w:val="20"/>
              </w:rPr>
            </w:pPr>
            <w:r>
              <w:rPr>
                <w:rFonts w:ascii="Arial" w:hAnsi="Arial" w:cs="Arial"/>
                <w:sz w:val="20"/>
                <w:szCs w:val="20"/>
              </w:rPr>
              <w:t>R317.1</w:t>
            </w:r>
          </w:p>
        </w:tc>
        <w:tc>
          <w:tcPr>
            <w:tcW w:w="3420" w:type="dxa"/>
            <w:vAlign w:val="center"/>
          </w:tcPr>
          <w:p w14:paraId="7E851FFB" w14:textId="7D1A6113" w:rsidR="003E5C94" w:rsidRDefault="003E5C94" w:rsidP="003E5C94">
            <w:pPr>
              <w:rPr>
                <w:rFonts w:ascii="Arial" w:hAnsi="Arial" w:cs="Arial"/>
                <w:sz w:val="20"/>
                <w:szCs w:val="20"/>
              </w:rPr>
            </w:pPr>
            <w:r>
              <w:rPr>
                <w:rFonts w:ascii="Arial" w:hAnsi="Arial" w:cs="Arial"/>
                <w:sz w:val="20"/>
                <w:szCs w:val="20"/>
              </w:rPr>
              <w:t>Location required (protection of wood against decay)</w:t>
            </w:r>
          </w:p>
        </w:tc>
        <w:tc>
          <w:tcPr>
            <w:tcW w:w="4073" w:type="dxa"/>
            <w:vAlign w:val="center"/>
          </w:tcPr>
          <w:p w14:paraId="5428D60B" w14:textId="2349D65B" w:rsidR="003E5C94" w:rsidRPr="008070D5" w:rsidRDefault="009A01A9" w:rsidP="003E5C94">
            <w:pPr>
              <w:autoSpaceDE w:val="0"/>
              <w:autoSpaceDN w:val="0"/>
              <w:adjustRightInd w:val="0"/>
              <w:rPr>
                <w:rFonts w:ascii="Arial" w:hAnsi="Arial" w:cs="Arial"/>
                <w:sz w:val="20"/>
                <w:szCs w:val="20"/>
              </w:rPr>
            </w:pPr>
            <w:r>
              <w:rPr>
                <w:rFonts w:ascii="Arial" w:hAnsi="Arial" w:cs="Arial"/>
                <w:sz w:val="20"/>
                <w:szCs w:val="20"/>
              </w:rPr>
              <w:t>Section revised to update the reference to AWPA U1.</w:t>
            </w:r>
          </w:p>
        </w:tc>
      </w:tr>
      <w:tr w:rsidR="004E589E" w:rsidRPr="00C65EC3" w14:paraId="72F6FB91" w14:textId="77777777" w:rsidTr="00A41791">
        <w:tc>
          <w:tcPr>
            <w:tcW w:w="1435" w:type="dxa"/>
            <w:tcMar>
              <w:left w:w="29" w:type="dxa"/>
              <w:right w:w="29" w:type="dxa"/>
            </w:tcMar>
            <w:vAlign w:val="center"/>
          </w:tcPr>
          <w:p w14:paraId="7E809C8F" w14:textId="4794AB56" w:rsidR="004E589E" w:rsidRDefault="004E589E" w:rsidP="004E589E">
            <w:pPr>
              <w:jc w:val="center"/>
              <w:rPr>
                <w:rFonts w:ascii="Arial" w:hAnsi="Arial" w:cs="Arial"/>
                <w:sz w:val="20"/>
                <w:szCs w:val="20"/>
              </w:rPr>
            </w:pPr>
            <w:r>
              <w:rPr>
                <w:rFonts w:ascii="Arial" w:hAnsi="Arial" w:cs="Arial"/>
                <w:sz w:val="20"/>
                <w:szCs w:val="20"/>
              </w:rPr>
              <w:t>R322.1</w:t>
            </w:r>
          </w:p>
        </w:tc>
        <w:tc>
          <w:tcPr>
            <w:tcW w:w="3150" w:type="dxa"/>
            <w:vAlign w:val="center"/>
          </w:tcPr>
          <w:p w14:paraId="27032372" w14:textId="50E080B6" w:rsidR="004E589E" w:rsidRDefault="004E589E" w:rsidP="004E589E">
            <w:pPr>
              <w:rPr>
                <w:rFonts w:ascii="Arial" w:hAnsi="Arial" w:cs="Arial"/>
                <w:sz w:val="20"/>
                <w:szCs w:val="20"/>
              </w:rPr>
            </w:pPr>
            <w:r>
              <w:rPr>
                <w:rFonts w:ascii="Arial" w:hAnsi="Arial" w:cs="Arial"/>
                <w:sz w:val="20"/>
                <w:szCs w:val="20"/>
              </w:rPr>
              <w:t>General (flood-resistant construction)</w:t>
            </w:r>
          </w:p>
        </w:tc>
        <w:tc>
          <w:tcPr>
            <w:tcW w:w="1350" w:type="dxa"/>
            <w:tcMar>
              <w:left w:w="29" w:type="dxa"/>
              <w:right w:w="29" w:type="dxa"/>
            </w:tcMar>
            <w:vAlign w:val="center"/>
          </w:tcPr>
          <w:p w14:paraId="3E738BE1" w14:textId="2C1766D9" w:rsidR="004E589E" w:rsidRDefault="004E589E" w:rsidP="004E589E">
            <w:pPr>
              <w:jc w:val="center"/>
              <w:rPr>
                <w:rFonts w:ascii="Arial" w:hAnsi="Arial" w:cs="Arial"/>
                <w:sz w:val="20"/>
                <w:szCs w:val="20"/>
              </w:rPr>
            </w:pPr>
            <w:r>
              <w:rPr>
                <w:rFonts w:ascii="Arial" w:hAnsi="Arial" w:cs="Arial"/>
                <w:sz w:val="20"/>
                <w:szCs w:val="20"/>
              </w:rPr>
              <w:t>R322.1</w:t>
            </w:r>
          </w:p>
        </w:tc>
        <w:tc>
          <w:tcPr>
            <w:tcW w:w="3420" w:type="dxa"/>
            <w:vAlign w:val="center"/>
          </w:tcPr>
          <w:p w14:paraId="71CA0ACE" w14:textId="18D158E5" w:rsidR="004E589E" w:rsidRDefault="004E589E" w:rsidP="004E589E">
            <w:pPr>
              <w:rPr>
                <w:rFonts w:ascii="Arial" w:hAnsi="Arial" w:cs="Arial"/>
                <w:sz w:val="20"/>
                <w:szCs w:val="20"/>
              </w:rPr>
            </w:pPr>
            <w:r>
              <w:rPr>
                <w:rFonts w:ascii="Arial" w:hAnsi="Arial" w:cs="Arial"/>
                <w:sz w:val="20"/>
                <w:szCs w:val="20"/>
              </w:rPr>
              <w:t>General (flood-resistant construction)</w:t>
            </w:r>
          </w:p>
        </w:tc>
        <w:tc>
          <w:tcPr>
            <w:tcW w:w="4073" w:type="dxa"/>
            <w:vAlign w:val="center"/>
          </w:tcPr>
          <w:p w14:paraId="6F0D7965" w14:textId="397058F9" w:rsidR="004E589E" w:rsidRPr="008070D5" w:rsidRDefault="004E589E" w:rsidP="004E589E">
            <w:pPr>
              <w:autoSpaceDE w:val="0"/>
              <w:autoSpaceDN w:val="0"/>
              <w:adjustRightInd w:val="0"/>
              <w:rPr>
                <w:rFonts w:ascii="Arial" w:hAnsi="Arial" w:cs="Arial"/>
                <w:sz w:val="20"/>
                <w:szCs w:val="20"/>
              </w:rPr>
            </w:pPr>
            <w:r>
              <w:rPr>
                <w:rFonts w:ascii="Arial" w:hAnsi="Arial" w:cs="Arial"/>
                <w:sz w:val="20"/>
                <w:szCs w:val="20"/>
              </w:rPr>
              <w:t>Section editorially revised to clarify it applies to the repair of substantial damage not restoration of substantial damage.</w:t>
            </w:r>
          </w:p>
        </w:tc>
      </w:tr>
      <w:tr w:rsidR="009C1DE4" w:rsidRPr="00C65EC3" w14:paraId="21BACDA7" w14:textId="77777777" w:rsidTr="0022705D">
        <w:tc>
          <w:tcPr>
            <w:tcW w:w="1435" w:type="dxa"/>
            <w:shd w:val="clear" w:color="auto" w:fill="FFFF00"/>
            <w:vAlign w:val="center"/>
          </w:tcPr>
          <w:p w14:paraId="081DEED4" w14:textId="55CE2068" w:rsidR="009C1DE4" w:rsidRDefault="009C1DE4" w:rsidP="009C1DE4">
            <w:pPr>
              <w:jc w:val="center"/>
              <w:rPr>
                <w:rFonts w:ascii="Arial" w:hAnsi="Arial" w:cs="Arial"/>
                <w:sz w:val="20"/>
                <w:szCs w:val="20"/>
              </w:rPr>
            </w:pPr>
            <w:r>
              <w:rPr>
                <w:rFonts w:ascii="Arial" w:hAnsi="Arial" w:cs="Arial"/>
                <w:sz w:val="20"/>
                <w:szCs w:val="20"/>
              </w:rPr>
              <w:t>R322.1.6</w:t>
            </w:r>
          </w:p>
        </w:tc>
        <w:tc>
          <w:tcPr>
            <w:tcW w:w="3150" w:type="dxa"/>
            <w:shd w:val="clear" w:color="auto" w:fill="FFFF00"/>
            <w:vAlign w:val="center"/>
          </w:tcPr>
          <w:p w14:paraId="7F5FE5F2" w14:textId="07615541" w:rsidR="009C1DE4" w:rsidRDefault="009C1DE4" w:rsidP="009C1DE4">
            <w:pPr>
              <w:rPr>
                <w:rFonts w:ascii="Arial" w:hAnsi="Arial" w:cs="Arial"/>
                <w:sz w:val="20"/>
                <w:szCs w:val="20"/>
              </w:rPr>
            </w:pPr>
            <w:r>
              <w:rPr>
                <w:rFonts w:ascii="Arial" w:hAnsi="Arial" w:cs="Arial"/>
                <w:sz w:val="20"/>
                <w:szCs w:val="20"/>
              </w:rPr>
              <w:t>Protection of mechanical, plumbing, and electrical systems</w:t>
            </w:r>
          </w:p>
        </w:tc>
        <w:tc>
          <w:tcPr>
            <w:tcW w:w="1350" w:type="dxa"/>
            <w:shd w:val="clear" w:color="auto" w:fill="FFFF00"/>
            <w:vAlign w:val="center"/>
          </w:tcPr>
          <w:p w14:paraId="1D057831" w14:textId="2A61EA27" w:rsidR="009C1DE4" w:rsidRDefault="009C1DE4" w:rsidP="009C1DE4">
            <w:pPr>
              <w:jc w:val="center"/>
              <w:rPr>
                <w:rFonts w:ascii="Arial" w:hAnsi="Arial" w:cs="Arial"/>
                <w:sz w:val="20"/>
                <w:szCs w:val="20"/>
              </w:rPr>
            </w:pPr>
            <w:r>
              <w:rPr>
                <w:rFonts w:ascii="Arial" w:hAnsi="Arial" w:cs="Arial"/>
                <w:sz w:val="20"/>
                <w:szCs w:val="20"/>
              </w:rPr>
              <w:t>R322.1.6</w:t>
            </w:r>
          </w:p>
        </w:tc>
        <w:tc>
          <w:tcPr>
            <w:tcW w:w="3420" w:type="dxa"/>
            <w:shd w:val="clear" w:color="auto" w:fill="FFFF00"/>
            <w:vAlign w:val="center"/>
          </w:tcPr>
          <w:p w14:paraId="75E0AC44" w14:textId="0960B4AF" w:rsidR="009C1DE4" w:rsidRDefault="009C1DE4" w:rsidP="009C1DE4">
            <w:pPr>
              <w:rPr>
                <w:rFonts w:ascii="Arial" w:hAnsi="Arial" w:cs="Arial"/>
                <w:sz w:val="20"/>
                <w:szCs w:val="20"/>
              </w:rPr>
            </w:pPr>
            <w:r>
              <w:rPr>
                <w:rFonts w:ascii="Arial" w:hAnsi="Arial" w:cs="Arial"/>
                <w:sz w:val="20"/>
                <w:szCs w:val="20"/>
              </w:rPr>
              <w:t>Protection of mechanical, plumbing, and electrical systems</w:t>
            </w:r>
          </w:p>
        </w:tc>
        <w:tc>
          <w:tcPr>
            <w:tcW w:w="4073" w:type="dxa"/>
            <w:shd w:val="clear" w:color="auto" w:fill="FFFF00"/>
            <w:vAlign w:val="center"/>
          </w:tcPr>
          <w:p w14:paraId="473D9CF2" w14:textId="1E119400" w:rsidR="009C1DE4" w:rsidRPr="008070D5" w:rsidRDefault="00061D9B" w:rsidP="009C1DE4">
            <w:pPr>
              <w:autoSpaceDE w:val="0"/>
              <w:autoSpaceDN w:val="0"/>
              <w:adjustRightInd w:val="0"/>
              <w:rPr>
                <w:rFonts w:ascii="Arial" w:hAnsi="Arial" w:cs="Arial"/>
                <w:sz w:val="20"/>
                <w:szCs w:val="20"/>
              </w:rPr>
            </w:pPr>
            <w:r>
              <w:rPr>
                <w:rFonts w:ascii="Arial" w:hAnsi="Arial" w:cs="Arial"/>
                <w:sz w:val="20"/>
                <w:szCs w:val="20"/>
              </w:rPr>
              <w:t>New language added permitting equipment for poo</w:t>
            </w:r>
            <w:r w:rsidR="00304E9E">
              <w:rPr>
                <w:rFonts w:ascii="Arial" w:hAnsi="Arial" w:cs="Arial"/>
                <w:sz w:val="20"/>
                <w:szCs w:val="20"/>
              </w:rPr>
              <w:t>l</w:t>
            </w:r>
            <w:r>
              <w:rPr>
                <w:rFonts w:ascii="Arial" w:hAnsi="Arial" w:cs="Arial"/>
                <w:sz w:val="20"/>
                <w:szCs w:val="20"/>
              </w:rPr>
              <w:t xml:space="preserve">s, spas and water features to be located below the required base flood elevation provided </w:t>
            </w:r>
            <w:r w:rsidR="00304E9E">
              <w:rPr>
                <w:rFonts w:ascii="Arial" w:hAnsi="Arial" w:cs="Arial"/>
                <w:sz w:val="20"/>
                <w:szCs w:val="20"/>
              </w:rPr>
              <w:t>the equipment</w:t>
            </w:r>
            <w:r>
              <w:rPr>
                <w:rFonts w:ascii="Arial" w:hAnsi="Arial" w:cs="Arial"/>
                <w:sz w:val="20"/>
                <w:szCs w:val="20"/>
              </w:rPr>
              <w:t xml:space="preserve"> is elevated to the extent practical, is anchored to resist flotation and flood forces, and supported by branch circuits having ground-fault circuit-interrupter protection.</w:t>
            </w:r>
          </w:p>
        </w:tc>
      </w:tr>
      <w:tr w:rsidR="00061D9B" w:rsidRPr="00C65EC3" w14:paraId="587C73FF" w14:textId="77777777" w:rsidTr="00A41791">
        <w:tc>
          <w:tcPr>
            <w:tcW w:w="1435" w:type="dxa"/>
            <w:vAlign w:val="center"/>
          </w:tcPr>
          <w:p w14:paraId="16703C10" w14:textId="648B4728" w:rsidR="00061D9B" w:rsidRDefault="00061D9B" w:rsidP="00061D9B">
            <w:pPr>
              <w:jc w:val="center"/>
              <w:rPr>
                <w:rFonts w:ascii="Arial" w:hAnsi="Arial" w:cs="Arial"/>
                <w:sz w:val="20"/>
                <w:szCs w:val="20"/>
              </w:rPr>
            </w:pPr>
            <w:r>
              <w:rPr>
                <w:rFonts w:ascii="Arial" w:hAnsi="Arial" w:cs="Arial"/>
                <w:sz w:val="20"/>
                <w:szCs w:val="20"/>
              </w:rPr>
              <w:t>R322.3.3</w:t>
            </w:r>
          </w:p>
        </w:tc>
        <w:tc>
          <w:tcPr>
            <w:tcW w:w="3150" w:type="dxa"/>
            <w:vAlign w:val="center"/>
          </w:tcPr>
          <w:p w14:paraId="6ABCF4B9" w14:textId="6FFF8D9E" w:rsidR="00061D9B" w:rsidRDefault="00061D9B" w:rsidP="00061D9B">
            <w:pPr>
              <w:rPr>
                <w:rFonts w:ascii="Arial" w:hAnsi="Arial" w:cs="Arial"/>
                <w:sz w:val="20"/>
                <w:szCs w:val="20"/>
              </w:rPr>
            </w:pPr>
            <w:r>
              <w:rPr>
                <w:rFonts w:ascii="Arial" w:hAnsi="Arial" w:cs="Arial"/>
                <w:sz w:val="20"/>
                <w:szCs w:val="20"/>
              </w:rPr>
              <w:t>Foundations</w:t>
            </w:r>
          </w:p>
        </w:tc>
        <w:tc>
          <w:tcPr>
            <w:tcW w:w="1350" w:type="dxa"/>
            <w:vAlign w:val="center"/>
          </w:tcPr>
          <w:p w14:paraId="6E053EE9" w14:textId="0B9F177B" w:rsidR="00061D9B" w:rsidRDefault="00061D9B" w:rsidP="00061D9B">
            <w:pPr>
              <w:jc w:val="center"/>
              <w:rPr>
                <w:rFonts w:ascii="Arial" w:hAnsi="Arial" w:cs="Arial"/>
                <w:sz w:val="20"/>
                <w:szCs w:val="20"/>
              </w:rPr>
            </w:pPr>
            <w:r>
              <w:rPr>
                <w:rFonts w:ascii="Arial" w:hAnsi="Arial" w:cs="Arial"/>
                <w:sz w:val="20"/>
                <w:szCs w:val="20"/>
              </w:rPr>
              <w:t>R322.3.3</w:t>
            </w:r>
          </w:p>
        </w:tc>
        <w:tc>
          <w:tcPr>
            <w:tcW w:w="3420" w:type="dxa"/>
            <w:vAlign w:val="center"/>
          </w:tcPr>
          <w:p w14:paraId="5A4B6B73" w14:textId="7154828D" w:rsidR="00061D9B" w:rsidRDefault="00061D9B" w:rsidP="00061D9B">
            <w:pPr>
              <w:rPr>
                <w:rFonts w:ascii="Arial" w:hAnsi="Arial" w:cs="Arial"/>
                <w:sz w:val="20"/>
                <w:szCs w:val="20"/>
              </w:rPr>
            </w:pPr>
            <w:r>
              <w:rPr>
                <w:rFonts w:ascii="Arial" w:hAnsi="Arial" w:cs="Arial"/>
                <w:sz w:val="20"/>
                <w:szCs w:val="20"/>
              </w:rPr>
              <w:t>Foundations</w:t>
            </w:r>
          </w:p>
        </w:tc>
        <w:tc>
          <w:tcPr>
            <w:tcW w:w="4073" w:type="dxa"/>
            <w:vAlign w:val="center"/>
          </w:tcPr>
          <w:p w14:paraId="1A660FE5" w14:textId="21E90D8A" w:rsidR="00061D9B" w:rsidRPr="008070D5" w:rsidRDefault="00061D9B" w:rsidP="00061D9B">
            <w:pPr>
              <w:autoSpaceDE w:val="0"/>
              <w:autoSpaceDN w:val="0"/>
              <w:adjustRightInd w:val="0"/>
              <w:rPr>
                <w:rFonts w:ascii="Arial" w:hAnsi="Arial" w:cs="Arial"/>
                <w:sz w:val="20"/>
                <w:szCs w:val="20"/>
              </w:rPr>
            </w:pPr>
            <w:r>
              <w:rPr>
                <w:rFonts w:ascii="Arial" w:hAnsi="Arial" w:cs="Arial"/>
                <w:sz w:val="20"/>
                <w:szCs w:val="20"/>
              </w:rPr>
              <w:t xml:space="preserve">The requirement that slabs, pool decks and walkways be located and constructed to be </w:t>
            </w:r>
            <w:r>
              <w:rPr>
                <w:rFonts w:ascii="Arial" w:hAnsi="Arial" w:cs="Arial"/>
                <w:sz w:val="20"/>
                <w:szCs w:val="20"/>
              </w:rPr>
              <w:lastRenderedPageBreak/>
              <w:t>structurally independent has been relocated to new Section R322.3.4.</w:t>
            </w:r>
          </w:p>
        </w:tc>
      </w:tr>
      <w:tr w:rsidR="00061D9B" w:rsidRPr="00C65EC3" w14:paraId="5213E061" w14:textId="77777777" w:rsidTr="00A41791">
        <w:tc>
          <w:tcPr>
            <w:tcW w:w="1435" w:type="dxa"/>
            <w:vAlign w:val="center"/>
          </w:tcPr>
          <w:p w14:paraId="397AD321" w14:textId="04B91F79" w:rsidR="00061D9B" w:rsidRDefault="00061D9B" w:rsidP="00061D9B">
            <w:pPr>
              <w:jc w:val="center"/>
              <w:rPr>
                <w:rFonts w:ascii="Arial" w:hAnsi="Arial" w:cs="Arial"/>
                <w:sz w:val="20"/>
                <w:szCs w:val="20"/>
              </w:rPr>
            </w:pPr>
            <w:r>
              <w:rPr>
                <w:rFonts w:ascii="Arial" w:hAnsi="Arial" w:cs="Arial"/>
                <w:sz w:val="20"/>
                <w:szCs w:val="20"/>
              </w:rPr>
              <w:lastRenderedPageBreak/>
              <w:t>-</w:t>
            </w:r>
          </w:p>
        </w:tc>
        <w:tc>
          <w:tcPr>
            <w:tcW w:w="3150" w:type="dxa"/>
            <w:vAlign w:val="center"/>
          </w:tcPr>
          <w:p w14:paraId="38027C7E" w14:textId="4CF91FF6" w:rsidR="00061D9B" w:rsidRDefault="00061D9B" w:rsidP="00061D9B">
            <w:pPr>
              <w:jc w:val="center"/>
              <w:rPr>
                <w:rFonts w:ascii="Arial" w:hAnsi="Arial" w:cs="Arial"/>
                <w:sz w:val="20"/>
                <w:szCs w:val="20"/>
              </w:rPr>
            </w:pPr>
            <w:r>
              <w:rPr>
                <w:rFonts w:ascii="Arial" w:hAnsi="Arial" w:cs="Arial"/>
                <w:sz w:val="20"/>
                <w:szCs w:val="20"/>
              </w:rPr>
              <w:t>-</w:t>
            </w:r>
          </w:p>
        </w:tc>
        <w:tc>
          <w:tcPr>
            <w:tcW w:w="1350" w:type="dxa"/>
            <w:vAlign w:val="center"/>
          </w:tcPr>
          <w:p w14:paraId="526ED001" w14:textId="40EA60FE" w:rsidR="00061D9B" w:rsidRDefault="00061D9B" w:rsidP="00061D9B">
            <w:pPr>
              <w:jc w:val="center"/>
              <w:rPr>
                <w:rFonts w:ascii="Arial" w:hAnsi="Arial" w:cs="Arial"/>
                <w:sz w:val="20"/>
                <w:szCs w:val="20"/>
              </w:rPr>
            </w:pPr>
            <w:r>
              <w:rPr>
                <w:rFonts w:ascii="Arial" w:hAnsi="Arial" w:cs="Arial"/>
                <w:sz w:val="20"/>
                <w:szCs w:val="20"/>
              </w:rPr>
              <w:t>R322.3.4</w:t>
            </w:r>
          </w:p>
        </w:tc>
        <w:tc>
          <w:tcPr>
            <w:tcW w:w="3420" w:type="dxa"/>
            <w:vAlign w:val="center"/>
          </w:tcPr>
          <w:p w14:paraId="002E953A" w14:textId="71796532" w:rsidR="00061D9B" w:rsidRDefault="00061D9B" w:rsidP="00061D9B">
            <w:pPr>
              <w:rPr>
                <w:rFonts w:ascii="Arial" w:hAnsi="Arial" w:cs="Arial"/>
                <w:sz w:val="20"/>
                <w:szCs w:val="20"/>
              </w:rPr>
            </w:pPr>
            <w:r>
              <w:rPr>
                <w:rFonts w:ascii="Arial" w:hAnsi="Arial" w:cs="Arial"/>
                <w:sz w:val="20"/>
                <w:szCs w:val="20"/>
              </w:rPr>
              <w:t>Concrete slabs</w:t>
            </w:r>
          </w:p>
        </w:tc>
        <w:tc>
          <w:tcPr>
            <w:tcW w:w="4073" w:type="dxa"/>
            <w:vAlign w:val="center"/>
          </w:tcPr>
          <w:p w14:paraId="161F83E7" w14:textId="1E8F9085" w:rsidR="00061D9B" w:rsidRPr="008070D5" w:rsidRDefault="00061D9B" w:rsidP="00061D9B">
            <w:pPr>
              <w:autoSpaceDE w:val="0"/>
              <w:autoSpaceDN w:val="0"/>
              <w:adjustRightInd w:val="0"/>
              <w:rPr>
                <w:rFonts w:ascii="Arial" w:hAnsi="Arial" w:cs="Arial"/>
                <w:sz w:val="20"/>
                <w:szCs w:val="20"/>
              </w:rPr>
            </w:pPr>
            <w:r>
              <w:rPr>
                <w:rFonts w:ascii="Arial" w:hAnsi="Arial" w:cs="Arial"/>
                <w:sz w:val="20"/>
                <w:szCs w:val="20"/>
              </w:rPr>
              <w:t>New section containing the slab, pool deck, and walkway requirements previously in Section R322.3.3.  New language has been added to clarify that the area below elevated buildings is required to be free of obstructions.  Two alternatives are provided.  One requires slabs in Coastal High Hazard Areas and Coastal A zones to be fran</w:t>
            </w:r>
            <w:r w:rsidR="007439ED">
              <w:rPr>
                <w:rFonts w:ascii="Arial" w:hAnsi="Arial" w:cs="Arial"/>
                <w:sz w:val="20"/>
                <w:szCs w:val="20"/>
              </w:rPr>
              <w:t xml:space="preserve">gible and break away under flood conditions.  Turned down edges are prohibited, and the slab thickness is limited to 4 inches.  The other option is for the slab to </w:t>
            </w:r>
            <w:r w:rsidR="00304E9E">
              <w:rPr>
                <w:rFonts w:ascii="Arial" w:hAnsi="Arial" w:cs="Arial"/>
                <w:sz w:val="20"/>
                <w:szCs w:val="20"/>
              </w:rPr>
              <w:t xml:space="preserve">be </w:t>
            </w:r>
            <w:r w:rsidR="007439ED">
              <w:rPr>
                <w:rFonts w:ascii="Arial" w:hAnsi="Arial" w:cs="Arial"/>
                <w:sz w:val="20"/>
                <w:szCs w:val="20"/>
              </w:rPr>
              <w:t>capable of resisting any added flood loads and effects of local scour cause by the presence of the slab.</w:t>
            </w:r>
          </w:p>
        </w:tc>
      </w:tr>
      <w:tr w:rsidR="00C23597" w:rsidRPr="00C65EC3" w14:paraId="5FA72C9A" w14:textId="77777777" w:rsidTr="00A41791">
        <w:tc>
          <w:tcPr>
            <w:tcW w:w="1435" w:type="dxa"/>
            <w:vAlign w:val="center"/>
          </w:tcPr>
          <w:p w14:paraId="5F93B891" w14:textId="066CCAF6" w:rsidR="00C23597" w:rsidRDefault="00C23597" w:rsidP="00C23597">
            <w:pPr>
              <w:jc w:val="center"/>
              <w:rPr>
                <w:rFonts w:ascii="Arial" w:hAnsi="Arial" w:cs="Arial"/>
                <w:sz w:val="20"/>
                <w:szCs w:val="20"/>
              </w:rPr>
            </w:pPr>
            <w:r>
              <w:rPr>
                <w:rFonts w:ascii="Arial" w:hAnsi="Arial" w:cs="Arial"/>
                <w:sz w:val="20"/>
                <w:szCs w:val="20"/>
              </w:rPr>
              <w:t>-</w:t>
            </w:r>
          </w:p>
        </w:tc>
        <w:tc>
          <w:tcPr>
            <w:tcW w:w="3150" w:type="dxa"/>
            <w:vAlign w:val="center"/>
          </w:tcPr>
          <w:p w14:paraId="411C8218" w14:textId="16B3068D" w:rsidR="00C23597" w:rsidRDefault="00C23597" w:rsidP="00C23597">
            <w:pPr>
              <w:jc w:val="center"/>
              <w:rPr>
                <w:rFonts w:ascii="Arial" w:hAnsi="Arial" w:cs="Arial"/>
                <w:sz w:val="20"/>
                <w:szCs w:val="20"/>
              </w:rPr>
            </w:pPr>
            <w:r>
              <w:rPr>
                <w:rFonts w:ascii="Arial" w:hAnsi="Arial" w:cs="Arial"/>
                <w:sz w:val="20"/>
                <w:szCs w:val="20"/>
              </w:rPr>
              <w:t>-</w:t>
            </w:r>
          </w:p>
        </w:tc>
        <w:tc>
          <w:tcPr>
            <w:tcW w:w="1350" w:type="dxa"/>
            <w:vAlign w:val="center"/>
          </w:tcPr>
          <w:p w14:paraId="7DB7B060" w14:textId="133F033E" w:rsidR="00C23597" w:rsidRDefault="00C23597" w:rsidP="00C23597">
            <w:pPr>
              <w:jc w:val="center"/>
              <w:rPr>
                <w:rFonts w:ascii="Arial" w:hAnsi="Arial" w:cs="Arial"/>
                <w:sz w:val="20"/>
                <w:szCs w:val="20"/>
              </w:rPr>
            </w:pPr>
            <w:r>
              <w:rPr>
                <w:rFonts w:ascii="Arial" w:hAnsi="Arial" w:cs="Arial"/>
                <w:sz w:val="20"/>
                <w:szCs w:val="20"/>
              </w:rPr>
              <w:t>R322.3.7</w:t>
            </w:r>
          </w:p>
        </w:tc>
        <w:tc>
          <w:tcPr>
            <w:tcW w:w="3420" w:type="dxa"/>
            <w:vAlign w:val="center"/>
          </w:tcPr>
          <w:p w14:paraId="0AF65507" w14:textId="736C1200" w:rsidR="00C23597" w:rsidRDefault="00C23597" w:rsidP="00C23597">
            <w:pPr>
              <w:rPr>
                <w:rFonts w:ascii="Arial" w:hAnsi="Arial" w:cs="Arial"/>
                <w:sz w:val="20"/>
                <w:szCs w:val="20"/>
              </w:rPr>
            </w:pPr>
            <w:r>
              <w:rPr>
                <w:rFonts w:ascii="Arial" w:hAnsi="Arial" w:cs="Arial"/>
                <w:sz w:val="20"/>
                <w:szCs w:val="20"/>
              </w:rPr>
              <w:t>Stairways and ramps</w:t>
            </w:r>
          </w:p>
        </w:tc>
        <w:tc>
          <w:tcPr>
            <w:tcW w:w="4073" w:type="dxa"/>
            <w:vAlign w:val="center"/>
          </w:tcPr>
          <w:p w14:paraId="63390EA6" w14:textId="3882AFC1" w:rsidR="00C23597" w:rsidRDefault="00C23597" w:rsidP="00C23597">
            <w:pPr>
              <w:autoSpaceDE w:val="0"/>
              <w:autoSpaceDN w:val="0"/>
              <w:adjustRightInd w:val="0"/>
              <w:rPr>
                <w:rFonts w:ascii="Arial" w:hAnsi="Arial" w:cs="Arial"/>
                <w:sz w:val="20"/>
                <w:szCs w:val="20"/>
              </w:rPr>
            </w:pPr>
            <w:r>
              <w:rPr>
                <w:rFonts w:ascii="Arial" w:hAnsi="Arial" w:cs="Arial"/>
                <w:sz w:val="20"/>
                <w:szCs w:val="20"/>
              </w:rPr>
              <w:t>New section pertaining to stairways and ramps has been added to clarify that the area below elevated buildings is required to be free of obstructions.  Four options are specified:</w:t>
            </w:r>
          </w:p>
          <w:p w14:paraId="55C45C87" w14:textId="42B55189" w:rsidR="00C23597" w:rsidRDefault="00C23597" w:rsidP="00C23597">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They be designed and constructed to resist flood loads and minimize</w:t>
            </w:r>
            <w:r w:rsidR="0031597C">
              <w:rPr>
                <w:rFonts w:ascii="Arial" w:hAnsi="Arial" w:cs="Arial"/>
                <w:sz w:val="20"/>
                <w:szCs w:val="20"/>
              </w:rPr>
              <w:t xml:space="preserve"> the</w:t>
            </w:r>
            <w:r>
              <w:rPr>
                <w:rFonts w:ascii="Arial" w:hAnsi="Arial" w:cs="Arial"/>
                <w:sz w:val="20"/>
                <w:szCs w:val="20"/>
              </w:rPr>
              <w:t xml:space="preserve"> transfer of flood loads to the building or structure</w:t>
            </w:r>
            <w:r w:rsidR="00304E9E">
              <w:rPr>
                <w:rFonts w:ascii="Arial" w:hAnsi="Arial" w:cs="Arial"/>
                <w:sz w:val="20"/>
                <w:szCs w:val="20"/>
              </w:rPr>
              <w:t>.</w:t>
            </w:r>
          </w:p>
          <w:p w14:paraId="64412FBD" w14:textId="177AC0D8" w:rsidR="00C23597" w:rsidRDefault="00C23597" w:rsidP="00C23597">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The</w:t>
            </w:r>
            <w:r w:rsidR="0031597C">
              <w:rPr>
                <w:rFonts w:ascii="Arial" w:hAnsi="Arial" w:cs="Arial"/>
                <w:sz w:val="20"/>
                <w:szCs w:val="20"/>
              </w:rPr>
              <w:t>y</w:t>
            </w:r>
            <w:r>
              <w:rPr>
                <w:rFonts w:ascii="Arial" w:hAnsi="Arial" w:cs="Arial"/>
                <w:sz w:val="20"/>
                <w:szCs w:val="20"/>
              </w:rPr>
              <w:t xml:space="preserve"> break away during design flood conditions</w:t>
            </w:r>
            <w:r w:rsidR="00304E9E">
              <w:rPr>
                <w:rFonts w:ascii="Arial" w:hAnsi="Arial" w:cs="Arial"/>
                <w:sz w:val="20"/>
                <w:szCs w:val="20"/>
              </w:rPr>
              <w:t xml:space="preserve"> provided the stairways and ramps are not part of the required means of egress.</w:t>
            </w:r>
          </w:p>
          <w:p w14:paraId="5B74A9E8" w14:textId="77777777" w:rsidR="00C23597" w:rsidRDefault="00C23597" w:rsidP="00C23597">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The be retractable or capable of being raised above the lowest floor elevation.</w:t>
            </w:r>
          </w:p>
          <w:p w14:paraId="2728B4A7" w14:textId="14C5D974" w:rsidR="00C23597" w:rsidRPr="00C23597" w:rsidRDefault="00C23597" w:rsidP="00C23597">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They be designed and constructed with open or partially open risers.</w:t>
            </w:r>
          </w:p>
        </w:tc>
      </w:tr>
      <w:tr w:rsidR="00C23597" w:rsidRPr="00C65EC3" w14:paraId="3B80E7AB" w14:textId="77777777" w:rsidTr="00A41791">
        <w:tc>
          <w:tcPr>
            <w:tcW w:w="1435" w:type="dxa"/>
            <w:vAlign w:val="center"/>
          </w:tcPr>
          <w:p w14:paraId="2B670A28" w14:textId="6D9715EC" w:rsidR="00C23597" w:rsidRPr="00C23597" w:rsidRDefault="00C23597" w:rsidP="00C23597">
            <w:pPr>
              <w:jc w:val="center"/>
              <w:rPr>
                <w:rFonts w:ascii="Arial" w:hAnsi="Arial" w:cs="Arial"/>
                <w:sz w:val="20"/>
                <w:szCs w:val="20"/>
              </w:rPr>
            </w:pPr>
            <w:r w:rsidRPr="00C23597">
              <w:rPr>
                <w:rFonts w:ascii="Arial" w:hAnsi="Arial" w:cs="Arial"/>
                <w:sz w:val="20"/>
                <w:szCs w:val="20"/>
              </w:rPr>
              <w:t>-</w:t>
            </w:r>
          </w:p>
        </w:tc>
        <w:tc>
          <w:tcPr>
            <w:tcW w:w="3150" w:type="dxa"/>
            <w:vAlign w:val="center"/>
          </w:tcPr>
          <w:p w14:paraId="2AFD5DD3" w14:textId="5830F160" w:rsidR="00C23597" w:rsidRPr="00C23597" w:rsidRDefault="00C23597" w:rsidP="00C23597">
            <w:pPr>
              <w:jc w:val="center"/>
              <w:rPr>
                <w:rFonts w:ascii="Arial" w:hAnsi="Arial" w:cs="Arial"/>
                <w:sz w:val="20"/>
                <w:szCs w:val="20"/>
              </w:rPr>
            </w:pPr>
            <w:r w:rsidRPr="00C23597">
              <w:rPr>
                <w:rFonts w:ascii="Arial" w:hAnsi="Arial" w:cs="Arial"/>
                <w:sz w:val="20"/>
                <w:szCs w:val="20"/>
              </w:rPr>
              <w:t>-</w:t>
            </w:r>
          </w:p>
        </w:tc>
        <w:tc>
          <w:tcPr>
            <w:tcW w:w="1350" w:type="dxa"/>
            <w:vAlign w:val="center"/>
          </w:tcPr>
          <w:p w14:paraId="55053175" w14:textId="09A36195" w:rsidR="00C23597" w:rsidRPr="00C23597" w:rsidRDefault="00C23597" w:rsidP="00C23597">
            <w:pPr>
              <w:jc w:val="center"/>
              <w:rPr>
                <w:rFonts w:ascii="Arial" w:hAnsi="Arial" w:cs="Arial"/>
                <w:sz w:val="20"/>
                <w:szCs w:val="20"/>
              </w:rPr>
            </w:pPr>
            <w:r w:rsidRPr="00C23597">
              <w:rPr>
                <w:rFonts w:ascii="Arial" w:hAnsi="Arial" w:cs="Arial"/>
                <w:sz w:val="20"/>
                <w:szCs w:val="20"/>
              </w:rPr>
              <w:t>R322.3.8</w:t>
            </w:r>
          </w:p>
        </w:tc>
        <w:tc>
          <w:tcPr>
            <w:tcW w:w="3420" w:type="dxa"/>
            <w:vAlign w:val="center"/>
          </w:tcPr>
          <w:p w14:paraId="43472C1F" w14:textId="744BAC5A" w:rsidR="00C23597" w:rsidRPr="00C23597" w:rsidRDefault="00C23597" w:rsidP="00C23597">
            <w:pPr>
              <w:rPr>
                <w:rFonts w:ascii="Arial" w:hAnsi="Arial" w:cs="Arial"/>
                <w:sz w:val="20"/>
                <w:szCs w:val="20"/>
              </w:rPr>
            </w:pPr>
            <w:r w:rsidRPr="00C23597">
              <w:rPr>
                <w:rFonts w:ascii="Arial" w:hAnsi="Arial" w:cs="Arial"/>
                <w:sz w:val="20"/>
                <w:szCs w:val="20"/>
              </w:rPr>
              <w:t>Decks and porches</w:t>
            </w:r>
          </w:p>
        </w:tc>
        <w:tc>
          <w:tcPr>
            <w:tcW w:w="4073" w:type="dxa"/>
            <w:vAlign w:val="center"/>
          </w:tcPr>
          <w:p w14:paraId="1C747A34" w14:textId="47055E4F" w:rsidR="00C23597" w:rsidRPr="00C23597" w:rsidRDefault="00C23597" w:rsidP="00C23597">
            <w:pPr>
              <w:autoSpaceDE w:val="0"/>
              <w:autoSpaceDN w:val="0"/>
              <w:adjustRightInd w:val="0"/>
              <w:rPr>
                <w:rFonts w:ascii="Arial" w:hAnsi="Arial" w:cs="Arial"/>
                <w:sz w:val="20"/>
                <w:szCs w:val="20"/>
              </w:rPr>
            </w:pPr>
            <w:r>
              <w:rPr>
                <w:rFonts w:ascii="Arial" w:hAnsi="Arial" w:cs="Arial"/>
                <w:sz w:val="20"/>
                <w:szCs w:val="20"/>
              </w:rPr>
              <w:t xml:space="preserve">New section pertaining to decks and porches has been added to clarify that the area below elevated buildings is required to be free of obstructions.  Attached decks and porches </w:t>
            </w:r>
            <w:r w:rsidR="001122DE">
              <w:rPr>
                <w:rFonts w:ascii="Arial" w:hAnsi="Arial" w:cs="Arial"/>
                <w:sz w:val="20"/>
                <w:szCs w:val="20"/>
              </w:rPr>
              <w:t>are required</w:t>
            </w:r>
            <w:r>
              <w:rPr>
                <w:rFonts w:ascii="Arial" w:hAnsi="Arial" w:cs="Arial"/>
                <w:sz w:val="20"/>
                <w:szCs w:val="20"/>
              </w:rPr>
              <w:t xml:space="preserve"> to meet the base </w:t>
            </w:r>
            <w:r>
              <w:rPr>
                <w:rFonts w:ascii="Arial" w:hAnsi="Arial" w:cs="Arial"/>
                <w:sz w:val="20"/>
                <w:szCs w:val="20"/>
              </w:rPr>
              <w:lastRenderedPageBreak/>
              <w:t>flood elevation requirements</w:t>
            </w:r>
            <w:r w:rsidR="001122DE">
              <w:rPr>
                <w:rFonts w:ascii="Arial" w:hAnsi="Arial" w:cs="Arial"/>
                <w:sz w:val="20"/>
                <w:szCs w:val="20"/>
              </w:rPr>
              <w:t>.  Self-supporting decks and porches below the base flood elevation are not permitted to be enclosed by sol</w:t>
            </w:r>
            <w:r w:rsidR="002244A9">
              <w:rPr>
                <w:rFonts w:ascii="Arial" w:hAnsi="Arial" w:cs="Arial"/>
                <w:sz w:val="20"/>
                <w:szCs w:val="20"/>
              </w:rPr>
              <w:t>i</w:t>
            </w:r>
            <w:r w:rsidR="001122DE">
              <w:rPr>
                <w:rFonts w:ascii="Arial" w:hAnsi="Arial" w:cs="Arial"/>
                <w:sz w:val="20"/>
                <w:szCs w:val="20"/>
              </w:rPr>
              <w:t xml:space="preserve">d </w:t>
            </w:r>
            <w:r w:rsidR="00D13EB7">
              <w:rPr>
                <w:rFonts w:ascii="Arial" w:hAnsi="Arial" w:cs="Arial"/>
                <w:sz w:val="20"/>
                <w:szCs w:val="20"/>
              </w:rPr>
              <w:t>walls and</w:t>
            </w:r>
            <w:r w:rsidR="001122DE">
              <w:rPr>
                <w:rFonts w:ascii="Arial" w:hAnsi="Arial" w:cs="Arial"/>
                <w:sz w:val="20"/>
                <w:szCs w:val="20"/>
              </w:rPr>
              <w:t xml:space="preserve"> have to be designed and constructed to remain in place during the base flood condition or be frangible and break away.</w:t>
            </w:r>
          </w:p>
        </w:tc>
      </w:tr>
      <w:tr w:rsidR="001A0947" w:rsidRPr="00C65EC3" w14:paraId="09B657BB" w14:textId="77777777" w:rsidTr="00A41791">
        <w:tc>
          <w:tcPr>
            <w:tcW w:w="1435" w:type="dxa"/>
            <w:vAlign w:val="center"/>
          </w:tcPr>
          <w:p w14:paraId="2529BE38" w14:textId="51591D7C" w:rsidR="001A0947" w:rsidRDefault="001A0947" w:rsidP="001A0947">
            <w:pPr>
              <w:jc w:val="center"/>
              <w:rPr>
                <w:rFonts w:ascii="Arial" w:hAnsi="Arial" w:cs="Arial"/>
                <w:sz w:val="20"/>
                <w:szCs w:val="20"/>
              </w:rPr>
            </w:pPr>
            <w:r>
              <w:rPr>
                <w:rFonts w:ascii="Arial" w:hAnsi="Arial" w:cs="Arial"/>
                <w:sz w:val="20"/>
                <w:szCs w:val="20"/>
              </w:rPr>
              <w:lastRenderedPageBreak/>
              <w:t>R324</w:t>
            </w:r>
          </w:p>
        </w:tc>
        <w:tc>
          <w:tcPr>
            <w:tcW w:w="3150" w:type="dxa"/>
            <w:vAlign w:val="center"/>
          </w:tcPr>
          <w:p w14:paraId="4D7340A9" w14:textId="11FBB296" w:rsidR="001A0947" w:rsidRDefault="001A0947" w:rsidP="001A0947">
            <w:pPr>
              <w:rPr>
                <w:rFonts w:ascii="Arial" w:hAnsi="Arial" w:cs="Arial"/>
                <w:sz w:val="20"/>
                <w:szCs w:val="20"/>
              </w:rPr>
            </w:pPr>
            <w:r>
              <w:rPr>
                <w:rFonts w:ascii="Arial" w:hAnsi="Arial" w:cs="Arial"/>
                <w:sz w:val="20"/>
                <w:szCs w:val="20"/>
              </w:rPr>
              <w:t>Solar Energy Systems</w:t>
            </w:r>
          </w:p>
        </w:tc>
        <w:tc>
          <w:tcPr>
            <w:tcW w:w="1350" w:type="dxa"/>
            <w:vAlign w:val="center"/>
          </w:tcPr>
          <w:p w14:paraId="598476D3" w14:textId="3570332E" w:rsidR="001A0947" w:rsidRDefault="001A0947" w:rsidP="001A0947">
            <w:pPr>
              <w:jc w:val="center"/>
              <w:rPr>
                <w:rFonts w:ascii="Arial" w:hAnsi="Arial" w:cs="Arial"/>
                <w:sz w:val="20"/>
                <w:szCs w:val="20"/>
              </w:rPr>
            </w:pPr>
            <w:r>
              <w:rPr>
                <w:rFonts w:ascii="Arial" w:hAnsi="Arial" w:cs="Arial"/>
                <w:sz w:val="20"/>
                <w:szCs w:val="20"/>
              </w:rPr>
              <w:t>R324</w:t>
            </w:r>
          </w:p>
        </w:tc>
        <w:tc>
          <w:tcPr>
            <w:tcW w:w="3420" w:type="dxa"/>
            <w:vAlign w:val="center"/>
          </w:tcPr>
          <w:p w14:paraId="49CF57EA" w14:textId="2C68434E" w:rsidR="001A0947" w:rsidRDefault="001A0947" w:rsidP="001A0947">
            <w:pPr>
              <w:rPr>
                <w:rFonts w:ascii="Arial" w:hAnsi="Arial" w:cs="Arial"/>
                <w:sz w:val="20"/>
                <w:szCs w:val="20"/>
              </w:rPr>
            </w:pPr>
            <w:r>
              <w:rPr>
                <w:rFonts w:ascii="Arial" w:hAnsi="Arial" w:cs="Arial"/>
                <w:sz w:val="20"/>
                <w:szCs w:val="20"/>
              </w:rPr>
              <w:t>Solar Energy Systems</w:t>
            </w:r>
          </w:p>
        </w:tc>
        <w:tc>
          <w:tcPr>
            <w:tcW w:w="4073" w:type="dxa"/>
            <w:vAlign w:val="center"/>
          </w:tcPr>
          <w:p w14:paraId="326C8EFD" w14:textId="71DD7D2A" w:rsidR="001A0947" w:rsidRDefault="00D13EB7" w:rsidP="001A0947">
            <w:pPr>
              <w:autoSpaceDE w:val="0"/>
              <w:autoSpaceDN w:val="0"/>
              <w:adjustRightInd w:val="0"/>
              <w:rPr>
                <w:rFonts w:ascii="Arial" w:hAnsi="Arial" w:cs="Arial"/>
                <w:sz w:val="20"/>
                <w:szCs w:val="20"/>
              </w:rPr>
            </w:pPr>
            <w:r>
              <w:rPr>
                <w:rFonts w:ascii="Arial" w:hAnsi="Arial" w:cs="Arial"/>
                <w:sz w:val="20"/>
                <w:szCs w:val="20"/>
              </w:rPr>
              <w:t>Section R324 addressing solar energy systems has been revised to eliminate redundant requirements and to reorganize the provisions for consistency with NFPA 70 and the FFPC.</w:t>
            </w:r>
          </w:p>
        </w:tc>
      </w:tr>
      <w:tr w:rsidR="001A0947" w:rsidRPr="00C65EC3" w14:paraId="42059B5A" w14:textId="77777777" w:rsidTr="00A41791">
        <w:tc>
          <w:tcPr>
            <w:tcW w:w="1435" w:type="dxa"/>
            <w:vAlign w:val="center"/>
          </w:tcPr>
          <w:p w14:paraId="5B446F99" w14:textId="24A6266D" w:rsidR="001A0947" w:rsidRDefault="001A0947" w:rsidP="001A0947">
            <w:pPr>
              <w:jc w:val="center"/>
              <w:rPr>
                <w:rFonts w:ascii="Arial" w:hAnsi="Arial" w:cs="Arial"/>
                <w:sz w:val="20"/>
                <w:szCs w:val="20"/>
              </w:rPr>
            </w:pPr>
            <w:r>
              <w:rPr>
                <w:rFonts w:ascii="Arial" w:hAnsi="Arial" w:cs="Arial"/>
                <w:sz w:val="20"/>
                <w:szCs w:val="20"/>
              </w:rPr>
              <w:t>R324.4.1</w:t>
            </w:r>
          </w:p>
        </w:tc>
        <w:tc>
          <w:tcPr>
            <w:tcW w:w="3150" w:type="dxa"/>
            <w:vAlign w:val="center"/>
          </w:tcPr>
          <w:p w14:paraId="6B7A30AC" w14:textId="225DDEFE" w:rsidR="001A0947" w:rsidRDefault="001A0947" w:rsidP="001A0947">
            <w:pPr>
              <w:rPr>
                <w:rFonts w:ascii="Arial" w:hAnsi="Arial" w:cs="Arial"/>
                <w:sz w:val="20"/>
                <w:szCs w:val="20"/>
              </w:rPr>
            </w:pPr>
            <w:r>
              <w:rPr>
                <w:rFonts w:ascii="Arial" w:hAnsi="Arial" w:cs="Arial"/>
                <w:sz w:val="20"/>
                <w:szCs w:val="20"/>
              </w:rPr>
              <w:t>Roof load (rooftop-mounted photovoltaic systems)</w:t>
            </w:r>
          </w:p>
        </w:tc>
        <w:tc>
          <w:tcPr>
            <w:tcW w:w="1350" w:type="dxa"/>
            <w:vAlign w:val="center"/>
          </w:tcPr>
          <w:p w14:paraId="49AA2C7F" w14:textId="4A835A8C" w:rsidR="001A0947" w:rsidRDefault="001A0947" w:rsidP="001A0947">
            <w:pPr>
              <w:jc w:val="center"/>
              <w:rPr>
                <w:rFonts w:ascii="Arial" w:hAnsi="Arial" w:cs="Arial"/>
                <w:sz w:val="20"/>
                <w:szCs w:val="20"/>
              </w:rPr>
            </w:pPr>
            <w:r>
              <w:rPr>
                <w:rFonts w:ascii="Arial" w:hAnsi="Arial" w:cs="Arial"/>
                <w:sz w:val="20"/>
                <w:szCs w:val="20"/>
              </w:rPr>
              <w:t>R324.4.1</w:t>
            </w:r>
          </w:p>
        </w:tc>
        <w:tc>
          <w:tcPr>
            <w:tcW w:w="3420" w:type="dxa"/>
            <w:vAlign w:val="center"/>
          </w:tcPr>
          <w:p w14:paraId="2079E146" w14:textId="2C359097" w:rsidR="001A0947" w:rsidRDefault="001A0947" w:rsidP="001A0947">
            <w:pPr>
              <w:rPr>
                <w:rFonts w:ascii="Arial" w:hAnsi="Arial" w:cs="Arial"/>
                <w:sz w:val="20"/>
                <w:szCs w:val="20"/>
              </w:rPr>
            </w:pPr>
            <w:r>
              <w:rPr>
                <w:rFonts w:ascii="Arial" w:hAnsi="Arial" w:cs="Arial"/>
                <w:sz w:val="20"/>
                <w:szCs w:val="20"/>
              </w:rPr>
              <w:t>Roof load (rooftop-mounted photovoltaic systems)</w:t>
            </w:r>
          </w:p>
        </w:tc>
        <w:tc>
          <w:tcPr>
            <w:tcW w:w="4073" w:type="dxa"/>
            <w:vAlign w:val="center"/>
          </w:tcPr>
          <w:p w14:paraId="52FB1EF6" w14:textId="5B275CD2" w:rsidR="001A0947" w:rsidRDefault="001A0947" w:rsidP="001A0947">
            <w:pPr>
              <w:autoSpaceDE w:val="0"/>
              <w:autoSpaceDN w:val="0"/>
              <w:adjustRightInd w:val="0"/>
              <w:rPr>
                <w:rFonts w:ascii="Arial" w:hAnsi="Arial" w:cs="Arial"/>
                <w:sz w:val="20"/>
                <w:szCs w:val="20"/>
              </w:rPr>
            </w:pPr>
            <w:r>
              <w:rPr>
                <w:rFonts w:ascii="Arial" w:hAnsi="Arial" w:cs="Arial"/>
                <w:sz w:val="20"/>
                <w:szCs w:val="20"/>
              </w:rPr>
              <w:t xml:space="preserve">Section revised to clarify the design of the roof structure for dead and live loads for roofs with photovoltaic panel systems.  Portions of roof structures covered by photovoltaic panel systems </w:t>
            </w:r>
            <w:r w:rsidR="00304E9E">
              <w:rPr>
                <w:rFonts w:ascii="Arial" w:hAnsi="Arial" w:cs="Arial"/>
                <w:sz w:val="20"/>
                <w:szCs w:val="20"/>
              </w:rPr>
              <w:t>are required</w:t>
            </w:r>
            <w:r>
              <w:rPr>
                <w:rFonts w:ascii="Arial" w:hAnsi="Arial" w:cs="Arial"/>
                <w:sz w:val="20"/>
                <w:szCs w:val="20"/>
              </w:rPr>
              <w:t xml:space="preserve"> to be designed for the following:</w:t>
            </w:r>
          </w:p>
          <w:p w14:paraId="0E484E79" w14:textId="7C7615EC" w:rsidR="001A0947" w:rsidRDefault="001A0947" w:rsidP="001A0947">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Dead load including photovoltaic panel weight.</w:t>
            </w:r>
          </w:p>
          <w:p w14:paraId="7EC40BCC" w14:textId="13494203" w:rsidR="001A0947" w:rsidRPr="00757384" w:rsidRDefault="001A0947" w:rsidP="001A0947">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Dead load excluding photovoltaic panel weight plus roof live load.</w:t>
            </w:r>
          </w:p>
        </w:tc>
      </w:tr>
      <w:tr w:rsidR="001A0947" w:rsidRPr="00C65EC3" w14:paraId="06887A8E" w14:textId="77777777" w:rsidTr="00A41791">
        <w:tc>
          <w:tcPr>
            <w:tcW w:w="1435" w:type="dxa"/>
            <w:vAlign w:val="center"/>
          </w:tcPr>
          <w:p w14:paraId="6C25AA7A" w14:textId="14779EF8" w:rsidR="001A0947" w:rsidRDefault="00780B99" w:rsidP="001A0947">
            <w:pPr>
              <w:jc w:val="center"/>
              <w:rPr>
                <w:rFonts w:ascii="Arial" w:hAnsi="Arial" w:cs="Arial"/>
                <w:sz w:val="20"/>
                <w:szCs w:val="20"/>
              </w:rPr>
            </w:pPr>
            <w:r>
              <w:rPr>
                <w:rFonts w:ascii="Arial" w:hAnsi="Arial" w:cs="Arial"/>
                <w:sz w:val="20"/>
                <w:szCs w:val="20"/>
              </w:rPr>
              <w:t>-</w:t>
            </w:r>
          </w:p>
        </w:tc>
        <w:tc>
          <w:tcPr>
            <w:tcW w:w="3150" w:type="dxa"/>
            <w:vAlign w:val="center"/>
          </w:tcPr>
          <w:p w14:paraId="7C0A01E7" w14:textId="4C1A4584" w:rsidR="001A0947" w:rsidRDefault="00780B99" w:rsidP="00780B99">
            <w:pPr>
              <w:jc w:val="center"/>
              <w:rPr>
                <w:rFonts w:ascii="Arial" w:hAnsi="Arial" w:cs="Arial"/>
                <w:sz w:val="20"/>
                <w:szCs w:val="20"/>
              </w:rPr>
            </w:pPr>
            <w:r>
              <w:rPr>
                <w:rFonts w:ascii="Arial" w:hAnsi="Arial" w:cs="Arial"/>
                <w:sz w:val="20"/>
                <w:szCs w:val="20"/>
              </w:rPr>
              <w:t>-</w:t>
            </w:r>
          </w:p>
        </w:tc>
        <w:tc>
          <w:tcPr>
            <w:tcW w:w="1350" w:type="dxa"/>
            <w:vAlign w:val="center"/>
          </w:tcPr>
          <w:p w14:paraId="26F7F73A" w14:textId="6A8B16A2" w:rsidR="001A0947" w:rsidRDefault="00780B99" w:rsidP="001A0947">
            <w:pPr>
              <w:jc w:val="center"/>
              <w:rPr>
                <w:rFonts w:ascii="Arial" w:hAnsi="Arial" w:cs="Arial"/>
                <w:sz w:val="20"/>
                <w:szCs w:val="20"/>
              </w:rPr>
            </w:pPr>
            <w:r>
              <w:rPr>
                <w:rFonts w:ascii="Arial" w:hAnsi="Arial" w:cs="Arial"/>
                <w:sz w:val="20"/>
                <w:szCs w:val="20"/>
              </w:rPr>
              <w:t>R328</w:t>
            </w:r>
          </w:p>
        </w:tc>
        <w:tc>
          <w:tcPr>
            <w:tcW w:w="3420" w:type="dxa"/>
            <w:vAlign w:val="center"/>
          </w:tcPr>
          <w:p w14:paraId="11D42CBD" w14:textId="5ED83D4C" w:rsidR="001A0947" w:rsidRDefault="00780B99" w:rsidP="001A0947">
            <w:pPr>
              <w:rPr>
                <w:rFonts w:ascii="Arial" w:hAnsi="Arial" w:cs="Arial"/>
                <w:sz w:val="20"/>
                <w:szCs w:val="20"/>
              </w:rPr>
            </w:pPr>
            <w:r>
              <w:rPr>
                <w:rFonts w:ascii="Arial" w:hAnsi="Arial" w:cs="Arial"/>
                <w:sz w:val="20"/>
                <w:szCs w:val="20"/>
              </w:rPr>
              <w:t>Stationary Storage Battery Systems</w:t>
            </w:r>
          </w:p>
        </w:tc>
        <w:tc>
          <w:tcPr>
            <w:tcW w:w="4073" w:type="dxa"/>
            <w:vAlign w:val="center"/>
          </w:tcPr>
          <w:p w14:paraId="13C4F8C6" w14:textId="2981309D" w:rsidR="001A0947" w:rsidRPr="008070D5" w:rsidRDefault="00780B99" w:rsidP="001A0947">
            <w:pPr>
              <w:autoSpaceDE w:val="0"/>
              <w:autoSpaceDN w:val="0"/>
              <w:adjustRightInd w:val="0"/>
              <w:rPr>
                <w:rFonts w:ascii="Arial" w:hAnsi="Arial" w:cs="Arial"/>
                <w:sz w:val="20"/>
                <w:szCs w:val="20"/>
              </w:rPr>
            </w:pPr>
            <w:r>
              <w:rPr>
                <w:rFonts w:ascii="Arial" w:hAnsi="Arial" w:cs="Arial"/>
                <w:sz w:val="20"/>
                <w:szCs w:val="20"/>
              </w:rPr>
              <w:t xml:space="preserve">New section providing basic safety requirements for energy storage systems.  The new provisions address listing requirements, installation, electrical installation, </w:t>
            </w:r>
            <w:r w:rsidR="00304E9E">
              <w:rPr>
                <w:rFonts w:ascii="Arial" w:hAnsi="Arial" w:cs="Arial"/>
                <w:sz w:val="20"/>
                <w:szCs w:val="20"/>
              </w:rPr>
              <w:t>ventilation,</w:t>
            </w:r>
            <w:r>
              <w:rPr>
                <w:rFonts w:ascii="Arial" w:hAnsi="Arial" w:cs="Arial"/>
                <w:sz w:val="20"/>
                <w:szCs w:val="20"/>
              </w:rPr>
              <w:t xml:space="preserve"> and protection from impact.</w:t>
            </w:r>
          </w:p>
        </w:tc>
      </w:tr>
      <w:tr w:rsidR="001A0947" w:rsidRPr="00C65EC3" w14:paraId="09A55480" w14:textId="77777777" w:rsidTr="00A41791">
        <w:tc>
          <w:tcPr>
            <w:tcW w:w="13428" w:type="dxa"/>
            <w:gridSpan w:val="5"/>
            <w:shd w:val="clear" w:color="auto" w:fill="7F7F7F" w:themeFill="text1" w:themeFillTint="80"/>
            <w:vAlign w:val="center"/>
          </w:tcPr>
          <w:p w14:paraId="77C9894D" w14:textId="77777777" w:rsidR="001A0947" w:rsidRPr="0052716F" w:rsidRDefault="001A0947" w:rsidP="001A0947">
            <w:pPr>
              <w:rPr>
                <w:rFonts w:ascii="Arial" w:hAnsi="Arial" w:cs="Arial"/>
                <w:b/>
                <w:sz w:val="20"/>
                <w:szCs w:val="20"/>
              </w:rPr>
            </w:pPr>
            <w:r>
              <w:rPr>
                <w:rFonts w:ascii="Arial" w:hAnsi="Arial" w:cs="Arial"/>
                <w:b/>
                <w:sz w:val="20"/>
                <w:szCs w:val="20"/>
              </w:rPr>
              <w:t>Chapter 4: Foundations</w:t>
            </w:r>
          </w:p>
        </w:tc>
      </w:tr>
      <w:tr w:rsidR="007826FD" w:rsidRPr="00C65EC3" w14:paraId="0D818E50" w14:textId="77777777" w:rsidTr="00A41791">
        <w:tc>
          <w:tcPr>
            <w:tcW w:w="1435" w:type="dxa"/>
            <w:vAlign w:val="center"/>
          </w:tcPr>
          <w:p w14:paraId="26A759FD" w14:textId="5A77A1BF" w:rsidR="007826FD" w:rsidRDefault="007826FD" w:rsidP="007826FD">
            <w:pPr>
              <w:jc w:val="center"/>
              <w:rPr>
                <w:rFonts w:ascii="Arial" w:hAnsi="Arial" w:cs="Arial"/>
                <w:sz w:val="20"/>
                <w:szCs w:val="20"/>
              </w:rPr>
            </w:pPr>
            <w:r>
              <w:rPr>
                <w:rFonts w:ascii="Arial" w:hAnsi="Arial" w:cs="Arial"/>
                <w:sz w:val="20"/>
                <w:szCs w:val="20"/>
              </w:rPr>
              <w:t>R402.1.2</w:t>
            </w:r>
          </w:p>
        </w:tc>
        <w:tc>
          <w:tcPr>
            <w:tcW w:w="3150" w:type="dxa"/>
            <w:vAlign w:val="center"/>
          </w:tcPr>
          <w:p w14:paraId="7D340E2E" w14:textId="4064D81E" w:rsidR="007826FD" w:rsidRDefault="007826FD" w:rsidP="007826FD">
            <w:pPr>
              <w:rPr>
                <w:rFonts w:ascii="Arial" w:hAnsi="Arial" w:cs="Arial"/>
                <w:sz w:val="20"/>
                <w:szCs w:val="20"/>
              </w:rPr>
            </w:pPr>
            <w:r>
              <w:rPr>
                <w:rFonts w:ascii="Arial" w:hAnsi="Arial" w:cs="Arial"/>
                <w:sz w:val="20"/>
                <w:szCs w:val="20"/>
              </w:rPr>
              <w:t>Wood treatment (wood foundations)</w:t>
            </w:r>
          </w:p>
        </w:tc>
        <w:tc>
          <w:tcPr>
            <w:tcW w:w="1350" w:type="dxa"/>
            <w:vAlign w:val="center"/>
          </w:tcPr>
          <w:p w14:paraId="511101A8" w14:textId="6AB06806" w:rsidR="007826FD" w:rsidRPr="002860B7" w:rsidRDefault="007826FD" w:rsidP="007826FD">
            <w:pPr>
              <w:jc w:val="center"/>
              <w:rPr>
                <w:rFonts w:ascii="Arial" w:hAnsi="Arial" w:cs="Arial"/>
                <w:sz w:val="20"/>
                <w:szCs w:val="20"/>
              </w:rPr>
            </w:pPr>
            <w:r>
              <w:rPr>
                <w:rFonts w:ascii="Arial" w:hAnsi="Arial" w:cs="Arial"/>
                <w:sz w:val="20"/>
                <w:szCs w:val="20"/>
              </w:rPr>
              <w:t>R402.1.2</w:t>
            </w:r>
          </w:p>
        </w:tc>
        <w:tc>
          <w:tcPr>
            <w:tcW w:w="3420" w:type="dxa"/>
            <w:vAlign w:val="center"/>
          </w:tcPr>
          <w:p w14:paraId="1479691E" w14:textId="67EF1D3A" w:rsidR="007826FD" w:rsidRPr="002860B7" w:rsidRDefault="007826FD" w:rsidP="007826FD">
            <w:pPr>
              <w:rPr>
                <w:rFonts w:ascii="Arial" w:hAnsi="Arial" w:cs="Arial"/>
                <w:sz w:val="20"/>
                <w:szCs w:val="20"/>
              </w:rPr>
            </w:pPr>
            <w:r>
              <w:rPr>
                <w:rFonts w:ascii="Arial" w:hAnsi="Arial" w:cs="Arial"/>
                <w:sz w:val="20"/>
                <w:szCs w:val="20"/>
              </w:rPr>
              <w:t>Wood treatment (wood foundations)</w:t>
            </w:r>
          </w:p>
        </w:tc>
        <w:tc>
          <w:tcPr>
            <w:tcW w:w="4073" w:type="dxa"/>
            <w:vAlign w:val="center"/>
          </w:tcPr>
          <w:p w14:paraId="10C26AA2" w14:textId="111D3937" w:rsidR="007826FD" w:rsidRPr="002860B7" w:rsidRDefault="007826FD" w:rsidP="007826FD">
            <w:pPr>
              <w:rPr>
                <w:rFonts w:ascii="Arial" w:hAnsi="Arial" w:cs="Arial"/>
                <w:sz w:val="20"/>
                <w:szCs w:val="20"/>
              </w:rPr>
            </w:pPr>
            <w:r>
              <w:rPr>
                <w:rFonts w:ascii="Arial" w:hAnsi="Arial" w:cs="Arial"/>
                <w:sz w:val="20"/>
                <w:szCs w:val="20"/>
              </w:rPr>
              <w:t>AWPA U1 references have been updated for wood foundation systems.</w:t>
            </w:r>
          </w:p>
        </w:tc>
      </w:tr>
      <w:tr w:rsidR="007826FD" w:rsidRPr="00C65EC3" w14:paraId="0D206BC8" w14:textId="77777777" w:rsidTr="00A41791">
        <w:tc>
          <w:tcPr>
            <w:tcW w:w="1435" w:type="dxa"/>
            <w:vAlign w:val="center"/>
          </w:tcPr>
          <w:p w14:paraId="573BCAD6" w14:textId="3E304C11" w:rsidR="007826FD" w:rsidRDefault="007826FD" w:rsidP="007826FD">
            <w:pPr>
              <w:jc w:val="center"/>
              <w:rPr>
                <w:rFonts w:ascii="Arial" w:hAnsi="Arial" w:cs="Arial"/>
                <w:sz w:val="20"/>
                <w:szCs w:val="20"/>
              </w:rPr>
            </w:pPr>
            <w:r>
              <w:rPr>
                <w:rFonts w:ascii="Arial" w:hAnsi="Arial" w:cs="Arial"/>
                <w:sz w:val="20"/>
                <w:szCs w:val="20"/>
              </w:rPr>
              <w:t>R403.1.4</w:t>
            </w:r>
          </w:p>
        </w:tc>
        <w:tc>
          <w:tcPr>
            <w:tcW w:w="3150" w:type="dxa"/>
            <w:vAlign w:val="center"/>
          </w:tcPr>
          <w:p w14:paraId="2BE16A81" w14:textId="7D48C95A" w:rsidR="007826FD" w:rsidRDefault="007826FD" w:rsidP="007826FD">
            <w:pPr>
              <w:rPr>
                <w:rFonts w:ascii="Arial" w:hAnsi="Arial" w:cs="Arial"/>
                <w:sz w:val="20"/>
                <w:szCs w:val="20"/>
              </w:rPr>
            </w:pPr>
            <w:r>
              <w:rPr>
                <w:rFonts w:ascii="Arial" w:hAnsi="Arial" w:cs="Arial"/>
                <w:sz w:val="20"/>
                <w:szCs w:val="20"/>
              </w:rPr>
              <w:t>Minimum depth (footings)</w:t>
            </w:r>
          </w:p>
        </w:tc>
        <w:tc>
          <w:tcPr>
            <w:tcW w:w="1350" w:type="dxa"/>
            <w:vAlign w:val="center"/>
          </w:tcPr>
          <w:p w14:paraId="01BFACE3" w14:textId="706396A5" w:rsidR="007826FD" w:rsidRDefault="007826FD" w:rsidP="007826FD">
            <w:pPr>
              <w:jc w:val="center"/>
              <w:rPr>
                <w:rFonts w:ascii="Arial" w:hAnsi="Arial" w:cs="Arial"/>
                <w:sz w:val="20"/>
                <w:szCs w:val="20"/>
              </w:rPr>
            </w:pPr>
            <w:r>
              <w:rPr>
                <w:rFonts w:ascii="Arial" w:hAnsi="Arial" w:cs="Arial"/>
                <w:sz w:val="20"/>
                <w:szCs w:val="20"/>
              </w:rPr>
              <w:t>R403.1.4</w:t>
            </w:r>
          </w:p>
        </w:tc>
        <w:tc>
          <w:tcPr>
            <w:tcW w:w="3420" w:type="dxa"/>
            <w:vAlign w:val="center"/>
          </w:tcPr>
          <w:p w14:paraId="315821A9" w14:textId="37973B71" w:rsidR="007826FD" w:rsidRDefault="007826FD" w:rsidP="007826FD">
            <w:pPr>
              <w:rPr>
                <w:rFonts w:ascii="Arial" w:hAnsi="Arial" w:cs="Arial"/>
                <w:sz w:val="20"/>
                <w:szCs w:val="20"/>
              </w:rPr>
            </w:pPr>
            <w:r>
              <w:rPr>
                <w:rFonts w:ascii="Arial" w:hAnsi="Arial" w:cs="Arial"/>
                <w:sz w:val="20"/>
                <w:szCs w:val="20"/>
              </w:rPr>
              <w:t>Minimum depth (footings)</w:t>
            </w:r>
          </w:p>
        </w:tc>
        <w:tc>
          <w:tcPr>
            <w:tcW w:w="4073" w:type="dxa"/>
            <w:vAlign w:val="center"/>
          </w:tcPr>
          <w:p w14:paraId="1D1015C8" w14:textId="742164EE" w:rsidR="007826FD" w:rsidRDefault="007826FD" w:rsidP="007826FD">
            <w:pPr>
              <w:autoSpaceDE w:val="0"/>
              <w:autoSpaceDN w:val="0"/>
              <w:adjustRightInd w:val="0"/>
              <w:rPr>
                <w:rFonts w:ascii="Arial" w:hAnsi="Arial" w:cs="Arial"/>
                <w:sz w:val="20"/>
                <w:szCs w:val="20"/>
              </w:rPr>
            </w:pPr>
            <w:r>
              <w:rPr>
                <w:rFonts w:ascii="Arial" w:hAnsi="Arial" w:cs="Arial"/>
                <w:sz w:val="20"/>
                <w:szCs w:val="20"/>
              </w:rPr>
              <w:t xml:space="preserve">The </w:t>
            </w:r>
            <w:r w:rsidR="00C165CA">
              <w:rPr>
                <w:rFonts w:ascii="Arial" w:hAnsi="Arial" w:cs="Arial"/>
                <w:sz w:val="20"/>
                <w:szCs w:val="20"/>
              </w:rPr>
              <w:t xml:space="preserve">required </w:t>
            </w:r>
            <w:r>
              <w:rPr>
                <w:rFonts w:ascii="Arial" w:hAnsi="Arial" w:cs="Arial"/>
                <w:sz w:val="20"/>
                <w:szCs w:val="20"/>
              </w:rPr>
              <w:t>depth of footings has been changed from 12 inches below undisturbed ground surface to 12 inches below finished grade of ground surface.</w:t>
            </w:r>
          </w:p>
        </w:tc>
      </w:tr>
      <w:tr w:rsidR="007826FD" w:rsidRPr="00C65EC3" w14:paraId="546F44E5" w14:textId="77777777" w:rsidTr="00A41791">
        <w:tc>
          <w:tcPr>
            <w:tcW w:w="1435" w:type="dxa"/>
            <w:vAlign w:val="center"/>
          </w:tcPr>
          <w:p w14:paraId="2FD38E21" w14:textId="22B75739" w:rsidR="007826FD" w:rsidRPr="00C65EC3" w:rsidRDefault="007826FD" w:rsidP="007826FD">
            <w:pPr>
              <w:jc w:val="center"/>
              <w:rPr>
                <w:rFonts w:ascii="Arial" w:hAnsi="Arial" w:cs="Arial"/>
                <w:sz w:val="20"/>
                <w:szCs w:val="20"/>
              </w:rPr>
            </w:pPr>
            <w:r>
              <w:rPr>
                <w:rFonts w:ascii="Arial" w:hAnsi="Arial" w:cs="Arial"/>
                <w:sz w:val="20"/>
                <w:szCs w:val="20"/>
              </w:rPr>
              <w:t>R403.4(2)</w:t>
            </w:r>
          </w:p>
        </w:tc>
        <w:tc>
          <w:tcPr>
            <w:tcW w:w="3150" w:type="dxa"/>
            <w:vAlign w:val="center"/>
          </w:tcPr>
          <w:p w14:paraId="620063D9" w14:textId="18CA03C4" w:rsidR="007826FD" w:rsidRPr="00C65EC3" w:rsidRDefault="007826FD" w:rsidP="007826FD">
            <w:pPr>
              <w:rPr>
                <w:rFonts w:ascii="Arial" w:hAnsi="Arial" w:cs="Arial"/>
                <w:sz w:val="20"/>
                <w:szCs w:val="20"/>
              </w:rPr>
            </w:pPr>
            <w:r>
              <w:rPr>
                <w:rFonts w:ascii="Arial" w:hAnsi="Arial" w:cs="Arial"/>
                <w:sz w:val="20"/>
                <w:szCs w:val="20"/>
              </w:rPr>
              <w:t>Basement or Crawl Space with Precast Foundation Wall on Spread Footing</w:t>
            </w:r>
          </w:p>
        </w:tc>
        <w:tc>
          <w:tcPr>
            <w:tcW w:w="1350" w:type="dxa"/>
            <w:vAlign w:val="center"/>
          </w:tcPr>
          <w:p w14:paraId="44037032" w14:textId="348015FB" w:rsidR="007826FD" w:rsidRPr="00C65EC3" w:rsidRDefault="007826FD" w:rsidP="007826FD">
            <w:pPr>
              <w:jc w:val="center"/>
              <w:rPr>
                <w:rFonts w:ascii="Arial" w:hAnsi="Arial" w:cs="Arial"/>
                <w:sz w:val="20"/>
                <w:szCs w:val="20"/>
              </w:rPr>
            </w:pPr>
            <w:r>
              <w:rPr>
                <w:rFonts w:ascii="Arial" w:hAnsi="Arial" w:cs="Arial"/>
                <w:sz w:val="20"/>
                <w:szCs w:val="20"/>
              </w:rPr>
              <w:t>R403.4(2)</w:t>
            </w:r>
          </w:p>
        </w:tc>
        <w:tc>
          <w:tcPr>
            <w:tcW w:w="3420" w:type="dxa"/>
            <w:vAlign w:val="center"/>
          </w:tcPr>
          <w:p w14:paraId="52F40B60" w14:textId="30D81E65" w:rsidR="007826FD" w:rsidRPr="00C65EC3" w:rsidRDefault="007826FD" w:rsidP="007826FD">
            <w:pPr>
              <w:rPr>
                <w:rFonts w:ascii="Arial" w:hAnsi="Arial" w:cs="Arial"/>
                <w:sz w:val="20"/>
                <w:szCs w:val="20"/>
              </w:rPr>
            </w:pPr>
            <w:r>
              <w:rPr>
                <w:rFonts w:ascii="Arial" w:hAnsi="Arial" w:cs="Arial"/>
                <w:sz w:val="20"/>
                <w:szCs w:val="20"/>
              </w:rPr>
              <w:t>Basement or Crawl Space with Precast Foundation Wall on Spread Footing</w:t>
            </w:r>
          </w:p>
        </w:tc>
        <w:tc>
          <w:tcPr>
            <w:tcW w:w="4073" w:type="dxa"/>
            <w:vAlign w:val="center"/>
          </w:tcPr>
          <w:p w14:paraId="01772FBE" w14:textId="3CF197F4" w:rsidR="007826FD" w:rsidRPr="0094413B" w:rsidRDefault="007826FD" w:rsidP="007826FD">
            <w:pPr>
              <w:rPr>
                <w:rFonts w:ascii="Arial" w:hAnsi="Arial" w:cs="Arial"/>
                <w:sz w:val="20"/>
                <w:szCs w:val="20"/>
              </w:rPr>
            </w:pPr>
            <w:r>
              <w:rPr>
                <w:rFonts w:ascii="Arial" w:hAnsi="Arial" w:cs="Arial"/>
                <w:sz w:val="20"/>
                <w:szCs w:val="20"/>
              </w:rPr>
              <w:t>The dimension T for footing thickness has been added to the figure for clarity.</w:t>
            </w:r>
          </w:p>
        </w:tc>
      </w:tr>
      <w:tr w:rsidR="007826FD" w:rsidRPr="00C65EC3" w14:paraId="5FBEFE52" w14:textId="77777777" w:rsidTr="00A41791">
        <w:tc>
          <w:tcPr>
            <w:tcW w:w="1435" w:type="dxa"/>
            <w:vAlign w:val="center"/>
          </w:tcPr>
          <w:p w14:paraId="4BB2D9DC" w14:textId="33D32785" w:rsidR="007826FD" w:rsidRPr="00C65EC3" w:rsidRDefault="007826FD" w:rsidP="007826FD">
            <w:pPr>
              <w:jc w:val="center"/>
              <w:rPr>
                <w:rFonts w:ascii="Arial" w:hAnsi="Arial" w:cs="Arial"/>
                <w:sz w:val="20"/>
                <w:szCs w:val="20"/>
              </w:rPr>
            </w:pPr>
            <w:r>
              <w:rPr>
                <w:rFonts w:ascii="Arial" w:hAnsi="Arial" w:cs="Arial"/>
                <w:sz w:val="20"/>
                <w:szCs w:val="20"/>
              </w:rPr>
              <w:lastRenderedPageBreak/>
              <w:t>R405.1</w:t>
            </w:r>
          </w:p>
        </w:tc>
        <w:tc>
          <w:tcPr>
            <w:tcW w:w="3150" w:type="dxa"/>
            <w:vAlign w:val="center"/>
          </w:tcPr>
          <w:p w14:paraId="275CBBF8" w14:textId="73EF6E8F" w:rsidR="007826FD" w:rsidRPr="00C65EC3" w:rsidRDefault="007826FD" w:rsidP="007826FD">
            <w:pPr>
              <w:rPr>
                <w:rFonts w:ascii="Arial" w:hAnsi="Arial" w:cs="Arial"/>
                <w:sz w:val="20"/>
                <w:szCs w:val="20"/>
              </w:rPr>
            </w:pPr>
            <w:r>
              <w:rPr>
                <w:rFonts w:ascii="Arial" w:hAnsi="Arial" w:cs="Arial"/>
                <w:sz w:val="20"/>
                <w:szCs w:val="20"/>
              </w:rPr>
              <w:t>Concrete or masonry foundations (foundation drainage)</w:t>
            </w:r>
          </w:p>
        </w:tc>
        <w:tc>
          <w:tcPr>
            <w:tcW w:w="1350" w:type="dxa"/>
            <w:vAlign w:val="center"/>
          </w:tcPr>
          <w:p w14:paraId="2BA3D3EA" w14:textId="1BFE25C9" w:rsidR="007826FD" w:rsidRPr="00C65EC3" w:rsidRDefault="007826FD" w:rsidP="007826FD">
            <w:pPr>
              <w:jc w:val="center"/>
              <w:rPr>
                <w:rFonts w:ascii="Arial" w:hAnsi="Arial" w:cs="Arial"/>
                <w:sz w:val="20"/>
                <w:szCs w:val="20"/>
              </w:rPr>
            </w:pPr>
            <w:r>
              <w:rPr>
                <w:rFonts w:ascii="Arial" w:hAnsi="Arial" w:cs="Arial"/>
                <w:sz w:val="20"/>
                <w:szCs w:val="20"/>
              </w:rPr>
              <w:t>R405.1</w:t>
            </w:r>
          </w:p>
        </w:tc>
        <w:tc>
          <w:tcPr>
            <w:tcW w:w="3420" w:type="dxa"/>
            <w:vAlign w:val="center"/>
          </w:tcPr>
          <w:p w14:paraId="47058209" w14:textId="7FFC558D" w:rsidR="007826FD" w:rsidRPr="00C65EC3" w:rsidRDefault="007826FD" w:rsidP="007826FD">
            <w:pPr>
              <w:rPr>
                <w:rFonts w:ascii="Arial" w:hAnsi="Arial" w:cs="Arial"/>
                <w:sz w:val="20"/>
                <w:szCs w:val="20"/>
              </w:rPr>
            </w:pPr>
            <w:r>
              <w:rPr>
                <w:rFonts w:ascii="Arial" w:hAnsi="Arial" w:cs="Arial"/>
                <w:sz w:val="20"/>
                <w:szCs w:val="20"/>
              </w:rPr>
              <w:t>Concrete or masonry foundations (foundation drainage)</w:t>
            </w:r>
          </w:p>
        </w:tc>
        <w:tc>
          <w:tcPr>
            <w:tcW w:w="4073" w:type="dxa"/>
            <w:vAlign w:val="center"/>
          </w:tcPr>
          <w:p w14:paraId="395A7ECB" w14:textId="750CFEB4" w:rsidR="007826FD" w:rsidRPr="00031FC8" w:rsidRDefault="007826FD" w:rsidP="007826FD">
            <w:pPr>
              <w:rPr>
                <w:rFonts w:ascii="Arial" w:hAnsi="Arial" w:cs="Arial"/>
                <w:sz w:val="20"/>
                <w:szCs w:val="20"/>
              </w:rPr>
            </w:pPr>
            <w:r>
              <w:rPr>
                <w:rFonts w:ascii="Arial" w:hAnsi="Arial" w:cs="Arial"/>
                <w:sz w:val="20"/>
                <w:szCs w:val="20"/>
              </w:rPr>
              <w:t>Section revised to clarify that drain tiles, gravel or crushed stone drains, perforated pipe or other approved drain materials are required to be installed at or below the top of the footing or below the bottom of the slab.</w:t>
            </w:r>
          </w:p>
        </w:tc>
      </w:tr>
      <w:tr w:rsidR="007826FD" w:rsidRPr="00C65EC3" w14:paraId="327A2E8E" w14:textId="77777777" w:rsidTr="00A41791">
        <w:tc>
          <w:tcPr>
            <w:tcW w:w="1435" w:type="dxa"/>
            <w:vAlign w:val="center"/>
          </w:tcPr>
          <w:p w14:paraId="3D2F820E" w14:textId="59CE9811" w:rsidR="007826FD" w:rsidRPr="00C65EC3" w:rsidRDefault="007826FD" w:rsidP="007826FD">
            <w:pPr>
              <w:jc w:val="center"/>
              <w:rPr>
                <w:rFonts w:ascii="Arial" w:hAnsi="Arial" w:cs="Arial"/>
                <w:sz w:val="20"/>
                <w:szCs w:val="20"/>
              </w:rPr>
            </w:pPr>
            <w:r>
              <w:rPr>
                <w:rFonts w:ascii="Arial" w:hAnsi="Arial" w:cs="Arial"/>
                <w:sz w:val="20"/>
                <w:szCs w:val="20"/>
              </w:rPr>
              <w:t>R408.3</w:t>
            </w:r>
          </w:p>
        </w:tc>
        <w:tc>
          <w:tcPr>
            <w:tcW w:w="3150" w:type="dxa"/>
            <w:vAlign w:val="center"/>
          </w:tcPr>
          <w:p w14:paraId="629D2D00" w14:textId="56F35F75" w:rsidR="007826FD" w:rsidRPr="00C65EC3" w:rsidRDefault="007826FD" w:rsidP="007826FD">
            <w:pPr>
              <w:rPr>
                <w:rFonts w:ascii="Arial" w:hAnsi="Arial" w:cs="Arial"/>
                <w:sz w:val="20"/>
                <w:szCs w:val="20"/>
              </w:rPr>
            </w:pPr>
            <w:r>
              <w:rPr>
                <w:rFonts w:ascii="Arial" w:hAnsi="Arial" w:cs="Arial"/>
                <w:sz w:val="20"/>
                <w:szCs w:val="20"/>
              </w:rPr>
              <w:t>Unvented crawl space</w:t>
            </w:r>
          </w:p>
        </w:tc>
        <w:tc>
          <w:tcPr>
            <w:tcW w:w="1350" w:type="dxa"/>
            <w:vAlign w:val="center"/>
          </w:tcPr>
          <w:p w14:paraId="42D431A4" w14:textId="6F27AC25" w:rsidR="007826FD" w:rsidRPr="00C65EC3" w:rsidRDefault="007826FD" w:rsidP="007826FD">
            <w:pPr>
              <w:jc w:val="center"/>
              <w:rPr>
                <w:rFonts w:ascii="Arial" w:hAnsi="Arial" w:cs="Arial"/>
                <w:sz w:val="20"/>
                <w:szCs w:val="20"/>
              </w:rPr>
            </w:pPr>
            <w:r>
              <w:rPr>
                <w:rFonts w:ascii="Arial" w:hAnsi="Arial" w:cs="Arial"/>
                <w:sz w:val="20"/>
                <w:szCs w:val="20"/>
              </w:rPr>
              <w:t>R408.3</w:t>
            </w:r>
          </w:p>
        </w:tc>
        <w:tc>
          <w:tcPr>
            <w:tcW w:w="3420" w:type="dxa"/>
            <w:vAlign w:val="center"/>
          </w:tcPr>
          <w:p w14:paraId="618135D8" w14:textId="6003ECAB" w:rsidR="007826FD" w:rsidRPr="00C65EC3" w:rsidRDefault="007826FD" w:rsidP="007826FD">
            <w:pPr>
              <w:rPr>
                <w:rFonts w:ascii="Arial" w:hAnsi="Arial" w:cs="Arial"/>
                <w:sz w:val="20"/>
                <w:szCs w:val="20"/>
              </w:rPr>
            </w:pPr>
            <w:r>
              <w:rPr>
                <w:rFonts w:ascii="Arial" w:hAnsi="Arial" w:cs="Arial"/>
                <w:sz w:val="20"/>
                <w:szCs w:val="20"/>
              </w:rPr>
              <w:t>Unvented crawl space</w:t>
            </w:r>
          </w:p>
        </w:tc>
        <w:tc>
          <w:tcPr>
            <w:tcW w:w="4073" w:type="dxa"/>
            <w:vAlign w:val="center"/>
          </w:tcPr>
          <w:p w14:paraId="34FB946F" w14:textId="1A1EA4E4" w:rsidR="007826FD" w:rsidRPr="00031FC8" w:rsidRDefault="007826FD" w:rsidP="007826FD">
            <w:pPr>
              <w:rPr>
                <w:rFonts w:ascii="Arial" w:hAnsi="Arial" w:cs="Arial"/>
                <w:sz w:val="20"/>
                <w:szCs w:val="20"/>
              </w:rPr>
            </w:pPr>
            <w:r>
              <w:rPr>
                <w:rFonts w:ascii="Arial" w:hAnsi="Arial" w:cs="Arial"/>
                <w:sz w:val="20"/>
                <w:szCs w:val="20"/>
              </w:rPr>
              <w:t>An additional option to not providing ventilation openings in underfloor space has been added to Item 2.  Item 2.4 now permits the use of dehumidification sized to provide 70 pints of moisture removal per day for every 1000 square feet of crawl space area.</w:t>
            </w:r>
          </w:p>
        </w:tc>
      </w:tr>
      <w:tr w:rsidR="007826FD" w:rsidRPr="00C65EC3" w14:paraId="6D03EC7C" w14:textId="77777777" w:rsidTr="00A41791">
        <w:tc>
          <w:tcPr>
            <w:tcW w:w="13428" w:type="dxa"/>
            <w:gridSpan w:val="5"/>
            <w:shd w:val="clear" w:color="auto" w:fill="7F7F7F" w:themeFill="text1" w:themeFillTint="80"/>
            <w:vAlign w:val="center"/>
          </w:tcPr>
          <w:p w14:paraId="189A282C" w14:textId="77777777" w:rsidR="007826FD" w:rsidRPr="0062387A" w:rsidRDefault="007826FD" w:rsidP="007826FD">
            <w:pPr>
              <w:rPr>
                <w:rFonts w:ascii="Arial" w:hAnsi="Arial" w:cs="Arial"/>
                <w:b/>
                <w:sz w:val="20"/>
                <w:szCs w:val="20"/>
              </w:rPr>
            </w:pPr>
            <w:r>
              <w:rPr>
                <w:rFonts w:ascii="Arial" w:hAnsi="Arial" w:cs="Arial"/>
                <w:b/>
                <w:sz w:val="20"/>
                <w:szCs w:val="20"/>
              </w:rPr>
              <w:t>Chapter 5: Floors</w:t>
            </w:r>
          </w:p>
        </w:tc>
      </w:tr>
      <w:tr w:rsidR="00A44C69" w:rsidRPr="00C65EC3" w14:paraId="6663425B" w14:textId="77777777" w:rsidTr="00A41791">
        <w:tc>
          <w:tcPr>
            <w:tcW w:w="1435" w:type="dxa"/>
            <w:vAlign w:val="center"/>
          </w:tcPr>
          <w:p w14:paraId="4A943C58" w14:textId="162CB98B" w:rsidR="00A44C69" w:rsidRPr="00C65EC3" w:rsidRDefault="00A44C69" w:rsidP="00A44C69">
            <w:pPr>
              <w:jc w:val="center"/>
              <w:rPr>
                <w:rFonts w:ascii="Arial" w:hAnsi="Arial" w:cs="Arial"/>
                <w:sz w:val="20"/>
                <w:szCs w:val="20"/>
              </w:rPr>
            </w:pPr>
            <w:r>
              <w:rPr>
                <w:rFonts w:ascii="Arial" w:hAnsi="Arial" w:cs="Arial"/>
                <w:sz w:val="20"/>
                <w:szCs w:val="20"/>
              </w:rPr>
              <w:t>R502.1.3</w:t>
            </w:r>
          </w:p>
        </w:tc>
        <w:tc>
          <w:tcPr>
            <w:tcW w:w="3150" w:type="dxa"/>
            <w:vAlign w:val="center"/>
          </w:tcPr>
          <w:p w14:paraId="33DBDA01" w14:textId="0F9835F1" w:rsidR="00A44C69" w:rsidRPr="00C65EC3" w:rsidRDefault="00A44C69" w:rsidP="00A44C69">
            <w:pPr>
              <w:rPr>
                <w:rFonts w:ascii="Arial" w:hAnsi="Arial" w:cs="Arial"/>
                <w:sz w:val="20"/>
                <w:szCs w:val="20"/>
              </w:rPr>
            </w:pPr>
            <w:r>
              <w:rPr>
                <w:rFonts w:ascii="Arial" w:hAnsi="Arial" w:cs="Arial"/>
                <w:sz w:val="20"/>
                <w:szCs w:val="20"/>
              </w:rPr>
              <w:t>Structural glued laminated timbers</w:t>
            </w:r>
          </w:p>
        </w:tc>
        <w:tc>
          <w:tcPr>
            <w:tcW w:w="1350" w:type="dxa"/>
            <w:vAlign w:val="center"/>
          </w:tcPr>
          <w:p w14:paraId="144730A2" w14:textId="7A0B33A6" w:rsidR="00A44C69" w:rsidRPr="00C65EC3" w:rsidRDefault="00A44C69" w:rsidP="00A44C69">
            <w:pPr>
              <w:jc w:val="center"/>
              <w:rPr>
                <w:rFonts w:ascii="Arial" w:hAnsi="Arial" w:cs="Arial"/>
                <w:sz w:val="20"/>
                <w:szCs w:val="20"/>
              </w:rPr>
            </w:pPr>
            <w:r>
              <w:rPr>
                <w:rFonts w:ascii="Arial" w:hAnsi="Arial" w:cs="Arial"/>
                <w:sz w:val="20"/>
                <w:szCs w:val="20"/>
              </w:rPr>
              <w:t>R502.1.3</w:t>
            </w:r>
          </w:p>
        </w:tc>
        <w:tc>
          <w:tcPr>
            <w:tcW w:w="3420" w:type="dxa"/>
            <w:vAlign w:val="center"/>
          </w:tcPr>
          <w:p w14:paraId="0A216948" w14:textId="63588960" w:rsidR="00A44C69" w:rsidRPr="00C65EC3" w:rsidRDefault="00A44C69" w:rsidP="00A44C69">
            <w:pPr>
              <w:rPr>
                <w:rFonts w:ascii="Arial" w:hAnsi="Arial" w:cs="Arial"/>
                <w:sz w:val="20"/>
                <w:szCs w:val="20"/>
              </w:rPr>
            </w:pPr>
            <w:r>
              <w:rPr>
                <w:rFonts w:ascii="Arial" w:hAnsi="Arial" w:cs="Arial"/>
                <w:sz w:val="20"/>
                <w:szCs w:val="20"/>
              </w:rPr>
              <w:t>Structural glued laminated timbers</w:t>
            </w:r>
          </w:p>
        </w:tc>
        <w:tc>
          <w:tcPr>
            <w:tcW w:w="4073" w:type="dxa"/>
            <w:vAlign w:val="center"/>
          </w:tcPr>
          <w:p w14:paraId="3ED0AC00" w14:textId="569B265A" w:rsidR="00A44C69" w:rsidRPr="00C65EC3" w:rsidRDefault="00A44C69" w:rsidP="00A44C69">
            <w:pPr>
              <w:autoSpaceDE w:val="0"/>
              <w:autoSpaceDN w:val="0"/>
              <w:adjustRightInd w:val="0"/>
              <w:rPr>
                <w:rFonts w:ascii="Arial" w:hAnsi="Arial" w:cs="Arial"/>
                <w:sz w:val="20"/>
                <w:szCs w:val="20"/>
              </w:rPr>
            </w:pPr>
            <w:r>
              <w:rPr>
                <w:rFonts w:ascii="Arial" w:hAnsi="Arial" w:cs="Arial"/>
                <w:sz w:val="20"/>
                <w:szCs w:val="20"/>
              </w:rPr>
              <w:t>ANSI 117 has been added as a reference standard for structural glued laminated timbers.</w:t>
            </w:r>
          </w:p>
        </w:tc>
      </w:tr>
      <w:tr w:rsidR="00A44C69" w:rsidRPr="00C65EC3" w14:paraId="4CE7D1F4" w14:textId="77777777" w:rsidTr="0022705D">
        <w:tc>
          <w:tcPr>
            <w:tcW w:w="1435" w:type="dxa"/>
            <w:shd w:val="clear" w:color="auto" w:fill="FFFF00"/>
            <w:vAlign w:val="center"/>
          </w:tcPr>
          <w:p w14:paraId="08F58C68" w14:textId="0BB1EDA1" w:rsidR="00A44C69" w:rsidRPr="00C65EC3" w:rsidRDefault="00A44C69" w:rsidP="00A44C69">
            <w:pPr>
              <w:jc w:val="center"/>
              <w:rPr>
                <w:rFonts w:ascii="Arial" w:hAnsi="Arial" w:cs="Arial"/>
                <w:sz w:val="20"/>
                <w:szCs w:val="20"/>
              </w:rPr>
            </w:pPr>
            <w:r>
              <w:rPr>
                <w:rFonts w:ascii="Arial" w:hAnsi="Arial" w:cs="Arial"/>
                <w:sz w:val="20"/>
                <w:szCs w:val="20"/>
              </w:rPr>
              <w:t>R502.2 through R502.10</w:t>
            </w:r>
          </w:p>
        </w:tc>
        <w:tc>
          <w:tcPr>
            <w:tcW w:w="3150" w:type="dxa"/>
            <w:shd w:val="clear" w:color="auto" w:fill="FFFF00"/>
            <w:vAlign w:val="center"/>
          </w:tcPr>
          <w:p w14:paraId="4F18221C" w14:textId="06FA593B" w:rsidR="00A44C69" w:rsidRPr="00C65EC3" w:rsidRDefault="00A44C69" w:rsidP="00A44C69">
            <w:pPr>
              <w:rPr>
                <w:rFonts w:ascii="Arial" w:hAnsi="Arial" w:cs="Arial"/>
                <w:sz w:val="20"/>
                <w:szCs w:val="20"/>
              </w:rPr>
            </w:pPr>
            <w:r>
              <w:rPr>
                <w:rFonts w:ascii="Arial" w:hAnsi="Arial" w:cs="Arial"/>
                <w:sz w:val="20"/>
                <w:szCs w:val="20"/>
              </w:rPr>
              <w:t>Wood floor framing</w:t>
            </w:r>
          </w:p>
        </w:tc>
        <w:tc>
          <w:tcPr>
            <w:tcW w:w="1350" w:type="dxa"/>
            <w:shd w:val="clear" w:color="auto" w:fill="FFFF00"/>
            <w:vAlign w:val="center"/>
          </w:tcPr>
          <w:p w14:paraId="6BE16C14" w14:textId="7FCFFE78" w:rsidR="00A44C69" w:rsidRPr="00C65EC3" w:rsidRDefault="00A44C69" w:rsidP="00A44C69">
            <w:pPr>
              <w:jc w:val="center"/>
              <w:rPr>
                <w:rFonts w:ascii="Arial" w:hAnsi="Arial" w:cs="Arial"/>
                <w:sz w:val="20"/>
                <w:szCs w:val="20"/>
              </w:rPr>
            </w:pPr>
            <w:r>
              <w:rPr>
                <w:rFonts w:ascii="Arial" w:hAnsi="Arial" w:cs="Arial"/>
                <w:sz w:val="20"/>
                <w:szCs w:val="20"/>
              </w:rPr>
              <w:t>R502.2</w:t>
            </w:r>
          </w:p>
        </w:tc>
        <w:tc>
          <w:tcPr>
            <w:tcW w:w="3420" w:type="dxa"/>
            <w:shd w:val="clear" w:color="auto" w:fill="FFFF00"/>
            <w:vAlign w:val="center"/>
          </w:tcPr>
          <w:p w14:paraId="41FC2849" w14:textId="371EDFD4" w:rsidR="00A44C69" w:rsidRPr="00C65EC3" w:rsidRDefault="00A44C69" w:rsidP="00A44C69">
            <w:pPr>
              <w:rPr>
                <w:rFonts w:ascii="Arial" w:hAnsi="Arial" w:cs="Arial"/>
                <w:sz w:val="20"/>
                <w:szCs w:val="20"/>
              </w:rPr>
            </w:pPr>
            <w:r>
              <w:rPr>
                <w:rFonts w:ascii="Arial" w:hAnsi="Arial" w:cs="Arial"/>
                <w:sz w:val="20"/>
                <w:szCs w:val="20"/>
              </w:rPr>
              <w:t>Wood floor framing</w:t>
            </w:r>
          </w:p>
        </w:tc>
        <w:tc>
          <w:tcPr>
            <w:tcW w:w="4073" w:type="dxa"/>
            <w:shd w:val="clear" w:color="auto" w:fill="FFFF00"/>
            <w:vAlign w:val="center"/>
          </w:tcPr>
          <w:p w14:paraId="1C8F9549" w14:textId="7FFC12FB" w:rsidR="00A44C69" w:rsidRDefault="00A44C69" w:rsidP="00A44C69">
            <w:pPr>
              <w:rPr>
                <w:rFonts w:ascii="Arial" w:hAnsi="Arial" w:cs="Arial"/>
                <w:sz w:val="20"/>
                <w:szCs w:val="20"/>
              </w:rPr>
            </w:pPr>
            <w:r>
              <w:rPr>
                <w:rFonts w:ascii="Arial" w:hAnsi="Arial" w:cs="Arial"/>
                <w:sz w:val="20"/>
                <w:szCs w:val="20"/>
              </w:rPr>
              <w:t>Section R502.2 has been revised to require wood floor framing to be designed in accordance with the provisions of Section R301.2.1.1 (AWC WFCM, ASCE 7, or the FBCB) or in accordance with the AWC NDS.</w:t>
            </w:r>
          </w:p>
          <w:p w14:paraId="114A5330" w14:textId="77777777" w:rsidR="00A44C69" w:rsidRDefault="00A44C69" w:rsidP="00A44C69">
            <w:pPr>
              <w:rPr>
                <w:rFonts w:ascii="Arial" w:hAnsi="Arial" w:cs="Arial"/>
                <w:sz w:val="20"/>
                <w:szCs w:val="20"/>
              </w:rPr>
            </w:pPr>
          </w:p>
          <w:p w14:paraId="01A25D74" w14:textId="4B5EDCD2" w:rsidR="00A44C69" w:rsidRPr="001A718F" w:rsidRDefault="00A44C69" w:rsidP="00A44C69">
            <w:pPr>
              <w:rPr>
                <w:rFonts w:ascii="Arial" w:hAnsi="Arial" w:cs="Arial"/>
                <w:sz w:val="20"/>
                <w:szCs w:val="20"/>
              </w:rPr>
            </w:pPr>
            <w:r>
              <w:rPr>
                <w:rFonts w:ascii="Arial" w:hAnsi="Arial" w:cs="Arial"/>
                <w:sz w:val="20"/>
                <w:szCs w:val="20"/>
              </w:rPr>
              <w:t>The prescriptive provisions for constructing wood frame floors in Chapter 5 have been deleted and shown as Reserved.  These prescriptive provisions were developed for low wind regions (</w:t>
            </w:r>
            <w:proofErr w:type="spellStart"/>
            <w:r>
              <w:rPr>
                <w:rFonts w:ascii="Arial" w:hAnsi="Arial" w:cs="Arial"/>
                <w:sz w:val="20"/>
                <w:szCs w:val="20"/>
              </w:rPr>
              <w:t>V</w:t>
            </w:r>
            <w:r w:rsidRPr="00C00759">
              <w:rPr>
                <w:rFonts w:ascii="Arial" w:hAnsi="Arial" w:cs="Arial"/>
                <w:sz w:val="20"/>
                <w:szCs w:val="20"/>
                <w:vertAlign w:val="subscript"/>
              </w:rPr>
              <w:t>ult</w:t>
            </w:r>
            <w:proofErr w:type="spellEnd"/>
            <w:r>
              <w:rPr>
                <w:rFonts w:ascii="Arial" w:hAnsi="Arial" w:cs="Arial"/>
                <w:sz w:val="20"/>
                <w:szCs w:val="20"/>
              </w:rPr>
              <w:t xml:space="preserve"> &lt; 115 mph) and do not apply to the design and construction of wood floors in the State of Florida.  These provisions had been carried forward in many editions of the FBCR as part of the previous based code (IRC).  However, the wind speed limitations for use of these prescriptive provisions established in Section R301.2.1.1 has prohibited their use.  For clarity, these provisions have now been deleted. </w:t>
            </w:r>
          </w:p>
        </w:tc>
      </w:tr>
      <w:tr w:rsidR="00A44C69" w:rsidRPr="00C65EC3" w14:paraId="5C28533B" w14:textId="77777777" w:rsidTr="00A41791">
        <w:tc>
          <w:tcPr>
            <w:tcW w:w="1435" w:type="dxa"/>
            <w:vAlign w:val="center"/>
          </w:tcPr>
          <w:p w14:paraId="603ADA25" w14:textId="77777777" w:rsidR="00A44C69" w:rsidRDefault="00A44C69" w:rsidP="00A44C69">
            <w:pPr>
              <w:jc w:val="center"/>
              <w:rPr>
                <w:rFonts w:ascii="Arial" w:hAnsi="Arial" w:cs="Arial"/>
                <w:sz w:val="20"/>
                <w:szCs w:val="20"/>
              </w:rPr>
            </w:pPr>
            <w:r>
              <w:rPr>
                <w:rFonts w:ascii="Arial" w:hAnsi="Arial" w:cs="Arial"/>
                <w:sz w:val="20"/>
                <w:szCs w:val="20"/>
              </w:rPr>
              <w:lastRenderedPageBreak/>
              <w:t>R503.1 through</w:t>
            </w:r>
          </w:p>
          <w:p w14:paraId="746E5AED" w14:textId="644DE417" w:rsidR="00A44C69" w:rsidRPr="00C65EC3" w:rsidRDefault="00A44C69" w:rsidP="00A44C69">
            <w:pPr>
              <w:jc w:val="center"/>
              <w:rPr>
                <w:rFonts w:ascii="Arial" w:hAnsi="Arial" w:cs="Arial"/>
                <w:sz w:val="20"/>
                <w:szCs w:val="20"/>
              </w:rPr>
            </w:pPr>
            <w:r>
              <w:rPr>
                <w:rFonts w:ascii="Arial" w:hAnsi="Arial" w:cs="Arial"/>
                <w:sz w:val="20"/>
                <w:szCs w:val="20"/>
              </w:rPr>
              <w:t>R503.3</w:t>
            </w:r>
          </w:p>
        </w:tc>
        <w:tc>
          <w:tcPr>
            <w:tcW w:w="3150" w:type="dxa"/>
            <w:vAlign w:val="center"/>
          </w:tcPr>
          <w:p w14:paraId="48A320DF" w14:textId="4FDDAC58" w:rsidR="00A44C69" w:rsidRPr="00C65EC3" w:rsidRDefault="00A44C69" w:rsidP="00A44C69">
            <w:pPr>
              <w:rPr>
                <w:rFonts w:ascii="Arial" w:hAnsi="Arial" w:cs="Arial"/>
                <w:sz w:val="20"/>
                <w:szCs w:val="20"/>
              </w:rPr>
            </w:pPr>
            <w:r>
              <w:rPr>
                <w:rFonts w:ascii="Arial" w:hAnsi="Arial" w:cs="Arial"/>
                <w:sz w:val="20"/>
                <w:szCs w:val="20"/>
              </w:rPr>
              <w:t>Floor sheathing</w:t>
            </w:r>
          </w:p>
        </w:tc>
        <w:tc>
          <w:tcPr>
            <w:tcW w:w="1350" w:type="dxa"/>
            <w:vAlign w:val="center"/>
          </w:tcPr>
          <w:p w14:paraId="3530DEB5" w14:textId="3A5E661C" w:rsidR="00A44C69" w:rsidRPr="00C65EC3" w:rsidRDefault="00A44C69" w:rsidP="00A44C69">
            <w:pPr>
              <w:jc w:val="center"/>
              <w:rPr>
                <w:rFonts w:ascii="Arial" w:hAnsi="Arial" w:cs="Arial"/>
                <w:sz w:val="20"/>
                <w:szCs w:val="20"/>
              </w:rPr>
            </w:pPr>
            <w:r>
              <w:rPr>
                <w:rFonts w:ascii="Arial" w:hAnsi="Arial" w:cs="Arial"/>
                <w:sz w:val="20"/>
                <w:szCs w:val="20"/>
              </w:rPr>
              <w:t>R503.1</w:t>
            </w:r>
          </w:p>
        </w:tc>
        <w:tc>
          <w:tcPr>
            <w:tcW w:w="3420" w:type="dxa"/>
            <w:vAlign w:val="center"/>
          </w:tcPr>
          <w:p w14:paraId="2EDC9B79" w14:textId="22153F3C" w:rsidR="00A44C69" w:rsidRPr="00C65EC3" w:rsidRDefault="00A44C69" w:rsidP="00A44C69">
            <w:pPr>
              <w:rPr>
                <w:rFonts w:ascii="Arial" w:hAnsi="Arial" w:cs="Arial"/>
                <w:sz w:val="20"/>
                <w:szCs w:val="20"/>
              </w:rPr>
            </w:pPr>
            <w:r>
              <w:rPr>
                <w:rFonts w:ascii="Arial" w:hAnsi="Arial" w:cs="Arial"/>
                <w:sz w:val="20"/>
                <w:szCs w:val="20"/>
              </w:rPr>
              <w:t>Floor sheathing</w:t>
            </w:r>
          </w:p>
        </w:tc>
        <w:tc>
          <w:tcPr>
            <w:tcW w:w="4073" w:type="dxa"/>
            <w:vAlign w:val="center"/>
          </w:tcPr>
          <w:p w14:paraId="26365085" w14:textId="7A22919A" w:rsidR="00A44C69" w:rsidRDefault="00A44C69" w:rsidP="00A44C69">
            <w:pPr>
              <w:rPr>
                <w:rFonts w:ascii="Arial" w:hAnsi="Arial" w:cs="Arial"/>
                <w:sz w:val="20"/>
                <w:szCs w:val="20"/>
              </w:rPr>
            </w:pPr>
            <w:r>
              <w:rPr>
                <w:rFonts w:ascii="Arial" w:hAnsi="Arial" w:cs="Arial"/>
                <w:sz w:val="20"/>
                <w:szCs w:val="20"/>
              </w:rPr>
              <w:t>Section R503.1 has been revised to require wood floor sheathing to be designed in accordance with the provisions of Section R301.2.1.1 (AWC WFCM, ASCE 7, or the FBCB) or in accordance with the AWC NDS.</w:t>
            </w:r>
          </w:p>
          <w:p w14:paraId="0CBBD277" w14:textId="77777777" w:rsidR="00A44C69" w:rsidRDefault="00A44C69" w:rsidP="00A44C69">
            <w:pPr>
              <w:rPr>
                <w:rFonts w:ascii="Arial" w:hAnsi="Arial" w:cs="Arial"/>
                <w:sz w:val="20"/>
                <w:szCs w:val="20"/>
              </w:rPr>
            </w:pPr>
          </w:p>
          <w:p w14:paraId="60454300" w14:textId="79FD555E" w:rsidR="00A44C69" w:rsidRPr="00C65EC3" w:rsidRDefault="00A44C69" w:rsidP="00A44C69">
            <w:pPr>
              <w:rPr>
                <w:rFonts w:ascii="Arial" w:hAnsi="Arial" w:cs="Arial"/>
                <w:sz w:val="20"/>
                <w:szCs w:val="20"/>
              </w:rPr>
            </w:pPr>
            <w:r>
              <w:rPr>
                <w:rFonts w:ascii="Arial" w:hAnsi="Arial" w:cs="Arial"/>
                <w:sz w:val="20"/>
                <w:szCs w:val="20"/>
              </w:rPr>
              <w:t>The prescriptive provisions for wood frame</w:t>
            </w:r>
            <w:r w:rsidR="004F5DFE">
              <w:rPr>
                <w:rFonts w:ascii="Arial" w:hAnsi="Arial" w:cs="Arial"/>
                <w:sz w:val="20"/>
                <w:szCs w:val="20"/>
              </w:rPr>
              <w:t xml:space="preserve"> floor</w:t>
            </w:r>
            <w:r>
              <w:rPr>
                <w:rFonts w:ascii="Arial" w:hAnsi="Arial" w:cs="Arial"/>
                <w:sz w:val="20"/>
                <w:szCs w:val="20"/>
              </w:rPr>
              <w:t xml:space="preserve"> sheathing in Chapter 5 have been deleted and shown as Reserved.  These prescriptive provisions were developed for low wind regions (</w:t>
            </w:r>
            <w:proofErr w:type="spellStart"/>
            <w:r>
              <w:rPr>
                <w:rFonts w:ascii="Arial" w:hAnsi="Arial" w:cs="Arial"/>
                <w:sz w:val="20"/>
                <w:szCs w:val="20"/>
              </w:rPr>
              <w:t>V</w:t>
            </w:r>
            <w:r w:rsidRPr="00C00759">
              <w:rPr>
                <w:rFonts w:ascii="Arial" w:hAnsi="Arial" w:cs="Arial"/>
                <w:sz w:val="20"/>
                <w:szCs w:val="20"/>
                <w:vertAlign w:val="subscript"/>
              </w:rPr>
              <w:t>ult</w:t>
            </w:r>
            <w:proofErr w:type="spellEnd"/>
            <w:r>
              <w:rPr>
                <w:rFonts w:ascii="Arial" w:hAnsi="Arial" w:cs="Arial"/>
                <w:sz w:val="20"/>
                <w:szCs w:val="20"/>
              </w:rPr>
              <w:t xml:space="preserve"> &lt; 115 mph) and do not apply to the design and construction of wood floors in the State of Florida.  These provisions had been carried forward in many editions of the FBCR as part of the previous based code (IRC).  However, the wind speed limitations for use of these prescriptive provisions established in Section R301.2.1.1 has prohibited their use.  For clarity, these provisions have now been deleted. </w:t>
            </w:r>
          </w:p>
        </w:tc>
      </w:tr>
      <w:tr w:rsidR="00E9007F" w:rsidRPr="00C65EC3" w14:paraId="35560423" w14:textId="77777777" w:rsidTr="00A41791">
        <w:tc>
          <w:tcPr>
            <w:tcW w:w="1435" w:type="dxa"/>
            <w:vAlign w:val="center"/>
          </w:tcPr>
          <w:p w14:paraId="120DDE6B" w14:textId="604CF698" w:rsidR="00E9007F" w:rsidRDefault="00E9007F" w:rsidP="00E9007F">
            <w:pPr>
              <w:jc w:val="center"/>
              <w:rPr>
                <w:rFonts w:ascii="Arial" w:hAnsi="Arial" w:cs="Arial"/>
                <w:sz w:val="20"/>
                <w:szCs w:val="20"/>
              </w:rPr>
            </w:pPr>
            <w:r>
              <w:rPr>
                <w:rFonts w:ascii="Arial" w:hAnsi="Arial" w:cs="Arial"/>
                <w:sz w:val="20"/>
                <w:szCs w:val="20"/>
              </w:rPr>
              <w:t>R504.3</w:t>
            </w:r>
          </w:p>
        </w:tc>
        <w:tc>
          <w:tcPr>
            <w:tcW w:w="3150" w:type="dxa"/>
            <w:vAlign w:val="center"/>
          </w:tcPr>
          <w:p w14:paraId="391A7C7F" w14:textId="36FCDAA5" w:rsidR="00E9007F" w:rsidRDefault="00E9007F" w:rsidP="00E9007F">
            <w:pPr>
              <w:rPr>
                <w:rFonts w:ascii="Arial" w:hAnsi="Arial" w:cs="Arial"/>
                <w:sz w:val="20"/>
                <w:szCs w:val="20"/>
              </w:rPr>
            </w:pPr>
            <w:r>
              <w:rPr>
                <w:rFonts w:ascii="Arial" w:hAnsi="Arial" w:cs="Arial"/>
                <w:sz w:val="20"/>
                <w:szCs w:val="20"/>
              </w:rPr>
              <w:t>Materials (preservative treated wood floors on ground)</w:t>
            </w:r>
          </w:p>
        </w:tc>
        <w:tc>
          <w:tcPr>
            <w:tcW w:w="1350" w:type="dxa"/>
            <w:vAlign w:val="center"/>
          </w:tcPr>
          <w:p w14:paraId="4826F4DE" w14:textId="4A474135" w:rsidR="00E9007F" w:rsidRPr="00C65EC3" w:rsidRDefault="00E9007F" w:rsidP="00E9007F">
            <w:pPr>
              <w:jc w:val="center"/>
              <w:rPr>
                <w:rFonts w:ascii="Arial" w:hAnsi="Arial" w:cs="Arial"/>
                <w:sz w:val="20"/>
                <w:szCs w:val="20"/>
              </w:rPr>
            </w:pPr>
            <w:r>
              <w:rPr>
                <w:rFonts w:ascii="Arial" w:hAnsi="Arial" w:cs="Arial"/>
                <w:sz w:val="20"/>
                <w:szCs w:val="20"/>
              </w:rPr>
              <w:t>R504.3</w:t>
            </w:r>
          </w:p>
        </w:tc>
        <w:tc>
          <w:tcPr>
            <w:tcW w:w="3420" w:type="dxa"/>
            <w:vAlign w:val="center"/>
          </w:tcPr>
          <w:p w14:paraId="198CD599" w14:textId="2A9D67A5" w:rsidR="00E9007F" w:rsidRPr="00C65EC3" w:rsidRDefault="00E9007F" w:rsidP="00E9007F">
            <w:pPr>
              <w:rPr>
                <w:rFonts w:ascii="Arial" w:hAnsi="Arial" w:cs="Arial"/>
                <w:sz w:val="20"/>
                <w:szCs w:val="20"/>
              </w:rPr>
            </w:pPr>
            <w:r>
              <w:rPr>
                <w:rFonts w:ascii="Arial" w:hAnsi="Arial" w:cs="Arial"/>
                <w:sz w:val="20"/>
                <w:szCs w:val="20"/>
              </w:rPr>
              <w:t>Materials (preservative treated wood floors on ground)</w:t>
            </w:r>
          </w:p>
        </w:tc>
        <w:tc>
          <w:tcPr>
            <w:tcW w:w="4073" w:type="dxa"/>
            <w:vAlign w:val="center"/>
          </w:tcPr>
          <w:p w14:paraId="4AEB061B" w14:textId="600CBBC8" w:rsidR="00E9007F" w:rsidRPr="00C65EC3" w:rsidRDefault="00E9007F" w:rsidP="00E9007F">
            <w:pPr>
              <w:rPr>
                <w:rFonts w:ascii="Arial" w:hAnsi="Arial" w:cs="Arial"/>
                <w:sz w:val="20"/>
                <w:szCs w:val="20"/>
              </w:rPr>
            </w:pPr>
            <w:r>
              <w:rPr>
                <w:rFonts w:ascii="Arial" w:hAnsi="Arial" w:cs="Arial"/>
                <w:sz w:val="20"/>
                <w:szCs w:val="20"/>
              </w:rPr>
              <w:t>AWPA U1 references have been updated for wood foundation systems.</w:t>
            </w:r>
          </w:p>
        </w:tc>
      </w:tr>
      <w:tr w:rsidR="00E9007F" w:rsidRPr="00C65EC3" w14:paraId="5F46873E" w14:textId="77777777" w:rsidTr="00A41791">
        <w:tc>
          <w:tcPr>
            <w:tcW w:w="1435" w:type="dxa"/>
            <w:vAlign w:val="center"/>
          </w:tcPr>
          <w:p w14:paraId="3FE993BF" w14:textId="7D964E9E" w:rsidR="00E9007F" w:rsidRDefault="00E9007F" w:rsidP="00E9007F">
            <w:pPr>
              <w:jc w:val="center"/>
              <w:rPr>
                <w:rFonts w:ascii="Arial" w:hAnsi="Arial" w:cs="Arial"/>
                <w:sz w:val="20"/>
                <w:szCs w:val="20"/>
              </w:rPr>
            </w:pPr>
            <w:r>
              <w:rPr>
                <w:rFonts w:ascii="Arial" w:hAnsi="Arial" w:cs="Arial"/>
                <w:sz w:val="20"/>
                <w:szCs w:val="20"/>
              </w:rPr>
              <w:t>R505</w:t>
            </w:r>
          </w:p>
        </w:tc>
        <w:tc>
          <w:tcPr>
            <w:tcW w:w="3150" w:type="dxa"/>
            <w:vAlign w:val="center"/>
          </w:tcPr>
          <w:p w14:paraId="7ED5E8D7" w14:textId="3D77A0DF" w:rsidR="00E9007F" w:rsidRDefault="00E9007F" w:rsidP="00E9007F">
            <w:pPr>
              <w:rPr>
                <w:rFonts w:ascii="Arial" w:hAnsi="Arial" w:cs="Arial"/>
                <w:sz w:val="20"/>
                <w:szCs w:val="20"/>
              </w:rPr>
            </w:pPr>
            <w:r>
              <w:rPr>
                <w:rFonts w:ascii="Arial" w:hAnsi="Arial" w:cs="Arial"/>
                <w:sz w:val="20"/>
                <w:szCs w:val="20"/>
              </w:rPr>
              <w:t>Cold-formed steel floor framing</w:t>
            </w:r>
          </w:p>
        </w:tc>
        <w:tc>
          <w:tcPr>
            <w:tcW w:w="1350" w:type="dxa"/>
            <w:vAlign w:val="center"/>
          </w:tcPr>
          <w:p w14:paraId="6F5273DE" w14:textId="1D1577FF" w:rsidR="00E9007F" w:rsidRPr="00C65EC3" w:rsidRDefault="00E9007F" w:rsidP="00E9007F">
            <w:pPr>
              <w:jc w:val="center"/>
              <w:rPr>
                <w:rFonts w:ascii="Arial" w:hAnsi="Arial" w:cs="Arial"/>
                <w:sz w:val="20"/>
                <w:szCs w:val="20"/>
              </w:rPr>
            </w:pPr>
            <w:r>
              <w:rPr>
                <w:rFonts w:ascii="Arial" w:hAnsi="Arial" w:cs="Arial"/>
                <w:sz w:val="20"/>
                <w:szCs w:val="20"/>
              </w:rPr>
              <w:t>R505</w:t>
            </w:r>
          </w:p>
        </w:tc>
        <w:tc>
          <w:tcPr>
            <w:tcW w:w="3420" w:type="dxa"/>
            <w:vAlign w:val="center"/>
          </w:tcPr>
          <w:p w14:paraId="4933FDEA" w14:textId="5BA934C5" w:rsidR="00E9007F" w:rsidRPr="00C65EC3" w:rsidRDefault="00E9007F" w:rsidP="00E9007F">
            <w:pPr>
              <w:rPr>
                <w:rFonts w:ascii="Arial" w:hAnsi="Arial" w:cs="Arial"/>
                <w:sz w:val="20"/>
                <w:szCs w:val="20"/>
              </w:rPr>
            </w:pPr>
            <w:r>
              <w:rPr>
                <w:rFonts w:ascii="Arial" w:hAnsi="Arial" w:cs="Arial"/>
                <w:sz w:val="20"/>
                <w:szCs w:val="20"/>
              </w:rPr>
              <w:t>Cold-formed steel floor framing</w:t>
            </w:r>
          </w:p>
        </w:tc>
        <w:tc>
          <w:tcPr>
            <w:tcW w:w="4073" w:type="dxa"/>
            <w:vAlign w:val="center"/>
          </w:tcPr>
          <w:p w14:paraId="3279D7C7" w14:textId="65D0A86C" w:rsidR="00E9007F" w:rsidRDefault="00E9007F" w:rsidP="00E9007F">
            <w:pPr>
              <w:autoSpaceDE w:val="0"/>
              <w:autoSpaceDN w:val="0"/>
              <w:adjustRightInd w:val="0"/>
              <w:rPr>
                <w:rFonts w:ascii="Arial" w:hAnsi="Arial" w:cs="Arial"/>
                <w:sz w:val="20"/>
                <w:szCs w:val="20"/>
              </w:rPr>
            </w:pPr>
            <w:r>
              <w:rPr>
                <w:rFonts w:ascii="Arial" w:hAnsi="Arial" w:cs="Arial"/>
                <w:sz w:val="20"/>
                <w:szCs w:val="20"/>
              </w:rPr>
              <w:t xml:space="preserve">The prescriptive provisions of Section R505 </w:t>
            </w:r>
            <w:r w:rsidR="004F5DFE">
              <w:rPr>
                <w:rFonts w:ascii="Arial" w:hAnsi="Arial" w:cs="Arial"/>
                <w:sz w:val="20"/>
                <w:szCs w:val="20"/>
              </w:rPr>
              <w:t xml:space="preserve">for </w:t>
            </w:r>
            <w:r>
              <w:rPr>
                <w:rFonts w:ascii="Arial" w:hAnsi="Arial" w:cs="Arial"/>
                <w:sz w:val="20"/>
                <w:szCs w:val="20"/>
              </w:rPr>
              <w:t xml:space="preserve">cold-formed steel floor framing have been deleted in </w:t>
            </w:r>
            <w:r w:rsidR="004F5DFE">
              <w:rPr>
                <w:rFonts w:ascii="Arial" w:hAnsi="Arial" w:cs="Arial"/>
                <w:sz w:val="20"/>
                <w:szCs w:val="20"/>
              </w:rPr>
              <w:t>their</w:t>
            </w:r>
            <w:r>
              <w:rPr>
                <w:rFonts w:ascii="Arial" w:hAnsi="Arial" w:cs="Arial"/>
                <w:sz w:val="20"/>
                <w:szCs w:val="20"/>
              </w:rPr>
              <w:t xml:space="preserve"> entirety.  Section R505.1 now requires the design of cold-form steel </w:t>
            </w:r>
            <w:r w:rsidR="00923C11">
              <w:rPr>
                <w:rFonts w:ascii="Arial" w:hAnsi="Arial" w:cs="Arial"/>
                <w:sz w:val="20"/>
                <w:szCs w:val="20"/>
              </w:rPr>
              <w:t>floor</w:t>
            </w:r>
            <w:r>
              <w:rPr>
                <w:rFonts w:ascii="Arial" w:hAnsi="Arial" w:cs="Arial"/>
                <w:sz w:val="20"/>
                <w:szCs w:val="20"/>
              </w:rPr>
              <w:t xml:space="preserve"> framing to be in accordance with AISI S230.</w:t>
            </w:r>
          </w:p>
          <w:p w14:paraId="0757A904" w14:textId="77777777" w:rsidR="00E9007F" w:rsidRDefault="00E9007F" w:rsidP="00E9007F">
            <w:pPr>
              <w:autoSpaceDE w:val="0"/>
              <w:autoSpaceDN w:val="0"/>
              <w:adjustRightInd w:val="0"/>
              <w:rPr>
                <w:rFonts w:ascii="Arial" w:hAnsi="Arial" w:cs="Arial"/>
                <w:sz w:val="20"/>
                <w:szCs w:val="20"/>
              </w:rPr>
            </w:pPr>
          </w:p>
          <w:p w14:paraId="72F5EB08" w14:textId="48B2F22D" w:rsidR="00E9007F" w:rsidRPr="00C65EC3" w:rsidRDefault="00E9007F" w:rsidP="00E9007F">
            <w:pPr>
              <w:rPr>
                <w:rFonts w:ascii="Arial" w:hAnsi="Arial" w:cs="Arial"/>
                <w:sz w:val="20"/>
                <w:szCs w:val="20"/>
              </w:rPr>
            </w:pPr>
            <w:r>
              <w:rPr>
                <w:rFonts w:ascii="Arial" w:hAnsi="Arial" w:cs="Arial"/>
                <w:sz w:val="20"/>
                <w:szCs w:val="20"/>
              </w:rPr>
              <w:t xml:space="preserve">These prescriptive provisions were developed for low wind regions and do not apply to the design and construction of </w:t>
            </w:r>
            <w:r w:rsidR="00923C11">
              <w:rPr>
                <w:rFonts w:ascii="Arial" w:hAnsi="Arial" w:cs="Arial"/>
                <w:sz w:val="20"/>
                <w:szCs w:val="20"/>
              </w:rPr>
              <w:t xml:space="preserve">cold-formed steel floors </w:t>
            </w:r>
            <w:r w:rsidR="004F5DFE">
              <w:rPr>
                <w:rFonts w:ascii="Arial" w:hAnsi="Arial" w:cs="Arial"/>
                <w:sz w:val="20"/>
                <w:szCs w:val="20"/>
              </w:rPr>
              <w:t>for most of</w:t>
            </w:r>
            <w:r>
              <w:rPr>
                <w:rFonts w:ascii="Arial" w:hAnsi="Arial" w:cs="Arial"/>
                <w:sz w:val="20"/>
                <w:szCs w:val="20"/>
              </w:rPr>
              <w:t xml:space="preserve"> the State of Florida.  These provisions had been carried forward in many editions of the FBCR as part of the previous based code (IRC).  However, the wind speed limitations for use of these prescriptive </w:t>
            </w:r>
            <w:r>
              <w:rPr>
                <w:rFonts w:ascii="Arial" w:hAnsi="Arial" w:cs="Arial"/>
                <w:sz w:val="20"/>
                <w:szCs w:val="20"/>
              </w:rPr>
              <w:lastRenderedPageBreak/>
              <w:t>provisions established in Section R301.2.1.1 has prohibited their use.  For clarity, these provisions have now been deleted.</w:t>
            </w:r>
          </w:p>
        </w:tc>
      </w:tr>
      <w:tr w:rsidR="00E9007F" w:rsidRPr="00C65EC3" w14:paraId="6305BC65" w14:textId="77777777" w:rsidTr="00A41791">
        <w:tc>
          <w:tcPr>
            <w:tcW w:w="1435" w:type="dxa"/>
            <w:vAlign w:val="center"/>
          </w:tcPr>
          <w:p w14:paraId="2FBF40BF" w14:textId="6E8839AD" w:rsidR="00E9007F" w:rsidRPr="00C65EC3" w:rsidRDefault="00E9007F" w:rsidP="00E9007F">
            <w:pPr>
              <w:jc w:val="center"/>
              <w:rPr>
                <w:rFonts w:ascii="Arial" w:hAnsi="Arial" w:cs="Arial"/>
                <w:sz w:val="20"/>
                <w:szCs w:val="20"/>
              </w:rPr>
            </w:pPr>
            <w:r>
              <w:rPr>
                <w:rFonts w:ascii="Arial" w:hAnsi="Arial" w:cs="Arial"/>
                <w:sz w:val="20"/>
                <w:szCs w:val="20"/>
              </w:rPr>
              <w:lastRenderedPageBreak/>
              <w:t>R506.1</w:t>
            </w:r>
          </w:p>
        </w:tc>
        <w:tc>
          <w:tcPr>
            <w:tcW w:w="3150" w:type="dxa"/>
            <w:vAlign w:val="center"/>
          </w:tcPr>
          <w:p w14:paraId="5723B674" w14:textId="16350504" w:rsidR="00E9007F" w:rsidRPr="00C65EC3" w:rsidRDefault="00E9007F" w:rsidP="00E9007F">
            <w:pPr>
              <w:rPr>
                <w:rFonts w:ascii="Arial" w:hAnsi="Arial" w:cs="Arial"/>
                <w:sz w:val="20"/>
                <w:szCs w:val="20"/>
              </w:rPr>
            </w:pPr>
            <w:r>
              <w:rPr>
                <w:rFonts w:ascii="Arial" w:hAnsi="Arial" w:cs="Arial"/>
                <w:sz w:val="20"/>
                <w:szCs w:val="20"/>
              </w:rPr>
              <w:t>General (concrete floors on ground)</w:t>
            </w:r>
          </w:p>
        </w:tc>
        <w:tc>
          <w:tcPr>
            <w:tcW w:w="1350" w:type="dxa"/>
            <w:vAlign w:val="center"/>
          </w:tcPr>
          <w:p w14:paraId="101B5C88" w14:textId="2A249841" w:rsidR="00E9007F" w:rsidRPr="00C65EC3" w:rsidRDefault="00E9007F" w:rsidP="00E9007F">
            <w:pPr>
              <w:jc w:val="center"/>
              <w:rPr>
                <w:rFonts w:ascii="Arial" w:hAnsi="Arial" w:cs="Arial"/>
                <w:sz w:val="20"/>
                <w:szCs w:val="20"/>
              </w:rPr>
            </w:pPr>
            <w:r>
              <w:rPr>
                <w:rFonts w:ascii="Arial" w:hAnsi="Arial" w:cs="Arial"/>
                <w:sz w:val="20"/>
                <w:szCs w:val="20"/>
              </w:rPr>
              <w:t>R506.1</w:t>
            </w:r>
          </w:p>
        </w:tc>
        <w:tc>
          <w:tcPr>
            <w:tcW w:w="3420" w:type="dxa"/>
            <w:vAlign w:val="center"/>
          </w:tcPr>
          <w:p w14:paraId="04B97F76" w14:textId="58F1ACFC" w:rsidR="00E9007F" w:rsidRPr="00C65EC3" w:rsidRDefault="00E9007F" w:rsidP="00E9007F">
            <w:pPr>
              <w:rPr>
                <w:rFonts w:ascii="Arial" w:hAnsi="Arial" w:cs="Arial"/>
                <w:sz w:val="20"/>
                <w:szCs w:val="20"/>
              </w:rPr>
            </w:pPr>
            <w:r>
              <w:rPr>
                <w:rFonts w:ascii="Arial" w:hAnsi="Arial" w:cs="Arial"/>
                <w:sz w:val="20"/>
                <w:szCs w:val="20"/>
              </w:rPr>
              <w:t>General (concrete floors on ground)</w:t>
            </w:r>
          </w:p>
        </w:tc>
        <w:tc>
          <w:tcPr>
            <w:tcW w:w="4073" w:type="dxa"/>
            <w:vAlign w:val="center"/>
          </w:tcPr>
          <w:p w14:paraId="5B5B923B" w14:textId="007109D7" w:rsidR="00E9007F" w:rsidRPr="00C65EC3" w:rsidRDefault="00E9007F" w:rsidP="00E9007F">
            <w:pPr>
              <w:rPr>
                <w:rFonts w:ascii="Arial" w:hAnsi="Arial" w:cs="Arial"/>
                <w:sz w:val="20"/>
                <w:szCs w:val="20"/>
              </w:rPr>
            </w:pPr>
            <w:r>
              <w:rPr>
                <w:rFonts w:ascii="Arial" w:hAnsi="Arial" w:cs="Arial"/>
                <w:sz w:val="20"/>
                <w:szCs w:val="20"/>
              </w:rPr>
              <w:t>New language added providing a reference to Chapter 4 for footings for concrete slab-on-grade floors.</w:t>
            </w:r>
          </w:p>
        </w:tc>
      </w:tr>
      <w:tr w:rsidR="00E9007F" w:rsidRPr="00C65EC3" w14:paraId="49207466" w14:textId="77777777" w:rsidTr="00A41791">
        <w:tc>
          <w:tcPr>
            <w:tcW w:w="1435" w:type="dxa"/>
            <w:vAlign w:val="center"/>
          </w:tcPr>
          <w:p w14:paraId="6E195C29" w14:textId="024AF234" w:rsidR="00E9007F" w:rsidRPr="00C65EC3" w:rsidRDefault="00E9007F" w:rsidP="00E9007F">
            <w:pPr>
              <w:jc w:val="center"/>
              <w:rPr>
                <w:rFonts w:ascii="Arial" w:hAnsi="Arial" w:cs="Arial"/>
                <w:sz w:val="20"/>
                <w:szCs w:val="20"/>
              </w:rPr>
            </w:pPr>
            <w:r>
              <w:rPr>
                <w:rFonts w:ascii="Arial" w:hAnsi="Arial" w:cs="Arial"/>
                <w:sz w:val="20"/>
                <w:szCs w:val="20"/>
              </w:rPr>
              <w:t>R507</w:t>
            </w:r>
          </w:p>
        </w:tc>
        <w:tc>
          <w:tcPr>
            <w:tcW w:w="3150" w:type="dxa"/>
            <w:vAlign w:val="center"/>
          </w:tcPr>
          <w:p w14:paraId="5DF17931" w14:textId="23F3F02B" w:rsidR="00E9007F" w:rsidRPr="00C65EC3" w:rsidRDefault="00E9007F" w:rsidP="00E9007F">
            <w:pPr>
              <w:rPr>
                <w:rFonts w:ascii="Arial" w:hAnsi="Arial" w:cs="Arial"/>
                <w:sz w:val="20"/>
                <w:szCs w:val="20"/>
              </w:rPr>
            </w:pPr>
            <w:r>
              <w:rPr>
                <w:rFonts w:ascii="Arial" w:hAnsi="Arial" w:cs="Arial"/>
                <w:sz w:val="20"/>
                <w:szCs w:val="20"/>
              </w:rPr>
              <w:t>Exterior Decks</w:t>
            </w:r>
          </w:p>
        </w:tc>
        <w:tc>
          <w:tcPr>
            <w:tcW w:w="1350" w:type="dxa"/>
            <w:vAlign w:val="center"/>
          </w:tcPr>
          <w:p w14:paraId="13C34703" w14:textId="38E66F1D" w:rsidR="00E9007F" w:rsidRPr="00C65EC3" w:rsidRDefault="00E9007F" w:rsidP="00E9007F">
            <w:pPr>
              <w:jc w:val="center"/>
              <w:rPr>
                <w:rFonts w:ascii="Arial" w:hAnsi="Arial" w:cs="Arial"/>
                <w:sz w:val="20"/>
                <w:szCs w:val="20"/>
              </w:rPr>
            </w:pPr>
            <w:r>
              <w:rPr>
                <w:rFonts w:ascii="Arial" w:hAnsi="Arial" w:cs="Arial"/>
                <w:sz w:val="20"/>
                <w:szCs w:val="20"/>
              </w:rPr>
              <w:t>R507</w:t>
            </w:r>
          </w:p>
        </w:tc>
        <w:tc>
          <w:tcPr>
            <w:tcW w:w="3420" w:type="dxa"/>
            <w:vAlign w:val="center"/>
          </w:tcPr>
          <w:p w14:paraId="4587FB62" w14:textId="7B416D8B" w:rsidR="00E9007F" w:rsidRPr="00C65EC3" w:rsidRDefault="00E9007F" w:rsidP="00E9007F">
            <w:pPr>
              <w:rPr>
                <w:rFonts w:ascii="Arial" w:hAnsi="Arial" w:cs="Arial"/>
                <w:sz w:val="20"/>
                <w:szCs w:val="20"/>
              </w:rPr>
            </w:pPr>
            <w:r>
              <w:rPr>
                <w:rFonts w:ascii="Arial" w:hAnsi="Arial" w:cs="Arial"/>
                <w:sz w:val="20"/>
                <w:szCs w:val="20"/>
              </w:rPr>
              <w:t>Exterior Decks</w:t>
            </w:r>
          </w:p>
        </w:tc>
        <w:tc>
          <w:tcPr>
            <w:tcW w:w="4073" w:type="dxa"/>
            <w:vAlign w:val="center"/>
          </w:tcPr>
          <w:p w14:paraId="0CC3A869" w14:textId="6E967307" w:rsidR="00E9007F" w:rsidRPr="00C65EC3" w:rsidRDefault="00E9007F" w:rsidP="00E9007F">
            <w:pPr>
              <w:rPr>
                <w:rFonts w:ascii="Arial" w:hAnsi="Arial" w:cs="Arial"/>
                <w:sz w:val="20"/>
                <w:szCs w:val="20"/>
              </w:rPr>
            </w:pPr>
            <w:r>
              <w:rPr>
                <w:rFonts w:ascii="Arial" w:hAnsi="Arial" w:cs="Arial"/>
                <w:sz w:val="20"/>
                <w:szCs w:val="20"/>
              </w:rPr>
              <w:t>Section R507, prescriptive construction of exterior decks, has been reorganized for clarity.  The provisions now start with the footings and work upwards.  No technical changes to Section R507 have occurred.</w:t>
            </w:r>
          </w:p>
        </w:tc>
      </w:tr>
      <w:tr w:rsidR="00E9007F" w:rsidRPr="004A7AD9" w14:paraId="0F237DD2" w14:textId="77777777" w:rsidTr="00A41791">
        <w:tc>
          <w:tcPr>
            <w:tcW w:w="13428" w:type="dxa"/>
            <w:gridSpan w:val="5"/>
            <w:shd w:val="clear" w:color="auto" w:fill="7F7F7F" w:themeFill="text1" w:themeFillTint="80"/>
            <w:vAlign w:val="center"/>
          </w:tcPr>
          <w:p w14:paraId="16A6915E" w14:textId="77777777" w:rsidR="00E9007F" w:rsidRPr="004A7AD9" w:rsidRDefault="00E9007F" w:rsidP="00E9007F">
            <w:pPr>
              <w:rPr>
                <w:rFonts w:ascii="Arial" w:hAnsi="Arial" w:cs="Arial"/>
                <w:b/>
                <w:sz w:val="20"/>
                <w:szCs w:val="20"/>
              </w:rPr>
            </w:pPr>
            <w:r>
              <w:rPr>
                <w:rFonts w:ascii="Arial" w:hAnsi="Arial" w:cs="Arial"/>
                <w:b/>
                <w:sz w:val="20"/>
                <w:szCs w:val="20"/>
              </w:rPr>
              <w:t>Chapter 6: Wall Construction</w:t>
            </w:r>
          </w:p>
        </w:tc>
      </w:tr>
      <w:tr w:rsidR="00E9007F" w:rsidRPr="00C65EC3" w14:paraId="3F93ACB3" w14:textId="77777777" w:rsidTr="00A41791">
        <w:tc>
          <w:tcPr>
            <w:tcW w:w="1435" w:type="dxa"/>
            <w:vAlign w:val="center"/>
          </w:tcPr>
          <w:p w14:paraId="5F9E9D61" w14:textId="02E2860B" w:rsidR="00E9007F" w:rsidRDefault="00E9007F" w:rsidP="00E9007F">
            <w:pPr>
              <w:jc w:val="center"/>
              <w:rPr>
                <w:rFonts w:ascii="Arial" w:hAnsi="Arial" w:cs="Arial"/>
                <w:sz w:val="20"/>
                <w:szCs w:val="20"/>
              </w:rPr>
            </w:pPr>
            <w:r>
              <w:rPr>
                <w:rFonts w:ascii="Arial" w:hAnsi="Arial" w:cs="Arial"/>
                <w:sz w:val="20"/>
                <w:szCs w:val="20"/>
              </w:rPr>
              <w:t>R602.1.3</w:t>
            </w:r>
          </w:p>
        </w:tc>
        <w:tc>
          <w:tcPr>
            <w:tcW w:w="3150" w:type="dxa"/>
            <w:vAlign w:val="center"/>
          </w:tcPr>
          <w:p w14:paraId="63088600" w14:textId="749C280B" w:rsidR="00E9007F" w:rsidRDefault="00E9007F" w:rsidP="00E9007F">
            <w:pPr>
              <w:rPr>
                <w:rFonts w:ascii="Arial" w:hAnsi="Arial" w:cs="Arial"/>
                <w:sz w:val="20"/>
                <w:szCs w:val="20"/>
              </w:rPr>
            </w:pPr>
            <w:r>
              <w:rPr>
                <w:rFonts w:ascii="Arial" w:hAnsi="Arial" w:cs="Arial"/>
                <w:sz w:val="20"/>
                <w:szCs w:val="20"/>
              </w:rPr>
              <w:t>Structural glued laminated timbers</w:t>
            </w:r>
          </w:p>
        </w:tc>
        <w:tc>
          <w:tcPr>
            <w:tcW w:w="1350" w:type="dxa"/>
            <w:vAlign w:val="center"/>
          </w:tcPr>
          <w:p w14:paraId="5909A031" w14:textId="0BEFB7A7" w:rsidR="00E9007F" w:rsidRPr="00C65EC3" w:rsidRDefault="00E9007F" w:rsidP="00E9007F">
            <w:pPr>
              <w:jc w:val="center"/>
              <w:rPr>
                <w:rFonts w:ascii="Arial" w:hAnsi="Arial" w:cs="Arial"/>
                <w:sz w:val="20"/>
                <w:szCs w:val="20"/>
              </w:rPr>
            </w:pPr>
            <w:r>
              <w:rPr>
                <w:rFonts w:ascii="Arial" w:hAnsi="Arial" w:cs="Arial"/>
                <w:sz w:val="20"/>
                <w:szCs w:val="20"/>
              </w:rPr>
              <w:t>R602.1.3</w:t>
            </w:r>
          </w:p>
        </w:tc>
        <w:tc>
          <w:tcPr>
            <w:tcW w:w="3420" w:type="dxa"/>
            <w:vAlign w:val="center"/>
          </w:tcPr>
          <w:p w14:paraId="61534ABF" w14:textId="4BB571B5" w:rsidR="00E9007F" w:rsidRPr="00C65EC3" w:rsidRDefault="00E9007F" w:rsidP="00E9007F">
            <w:pPr>
              <w:rPr>
                <w:rFonts w:ascii="Arial" w:hAnsi="Arial" w:cs="Arial"/>
                <w:sz w:val="20"/>
                <w:szCs w:val="20"/>
              </w:rPr>
            </w:pPr>
            <w:r>
              <w:rPr>
                <w:rFonts w:ascii="Arial" w:hAnsi="Arial" w:cs="Arial"/>
                <w:sz w:val="20"/>
                <w:szCs w:val="20"/>
              </w:rPr>
              <w:t>Structural glued laminated timbers</w:t>
            </w:r>
          </w:p>
        </w:tc>
        <w:tc>
          <w:tcPr>
            <w:tcW w:w="4073" w:type="dxa"/>
            <w:vAlign w:val="center"/>
          </w:tcPr>
          <w:p w14:paraId="53675E26" w14:textId="0AD7FA62" w:rsidR="00E9007F" w:rsidRPr="001A718F" w:rsidRDefault="00E9007F" w:rsidP="00E9007F">
            <w:pPr>
              <w:rPr>
                <w:rFonts w:ascii="Arial" w:hAnsi="Arial" w:cs="Arial"/>
                <w:sz w:val="20"/>
                <w:szCs w:val="20"/>
              </w:rPr>
            </w:pPr>
            <w:r>
              <w:rPr>
                <w:rFonts w:ascii="Arial" w:hAnsi="Arial" w:cs="Arial"/>
                <w:sz w:val="20"/>
                <w:szCs w:val="20"/>
              </w:rPr>
              <w:t>ANSI 117 has been added as a reference standard for structural glued laminated timbers.</w:t>
            </w:r>
          </w:p>
        </w:tc>
      </w:tr>
      <w:tr w:rsidR="00E9007F" w:rsidRPr="00C65EC3" w14:paraId="6CF4E72A" w14:textId="77777777" w:rsidTr="00A41791">
        <w:tc>
          <w:tcPr>
            <w:tcW w:w="1435" w:type="dxa"/>
            <w:vAlign w:val="center"/>
          </w:tcPr>
          <w:p w14:paraId="1F552127" w14:textId="27CEA705" w:rsidR="00E9007F" w:rsidRPr="00C65EC3" w:rsidRDefault="00923C11" w:rsidP="00E9007F">
            <w:pPr>
              <w:jc w:val="center"/>
              <w:rPr>
                <w:rFonts w:ascii="Arial" w:hAnsi="Arial" w:cs="Arial"/>
                <w:sz w:val="20"/>
                <w:szCs w:val="20"/>
              </w:rPr>
            </w:pPr>
            <w:r>
              <w:rPr>
                <w:rFonts w:ascii="Arial" w:hAnsi="Arial" w:cs="Arial"/>
                <w:sz w:val="20"/>
                <w:szCs w:val="20"/>
              </w:rPr>
              <w:t>-</w:t>
            </w:r>
          </w:p>
        </w:tc>
        <w:tc>
          <w:tcPr>
            <w:tcW w:w="3150" w:type="dxa"/>
            <w:vAlign w:val="center"/>
          </w:tcPr>
          <w:p w14:paraId="1FE58BA5" w14:textId="3DEA3705" w:rsidR="00E9007F" w:rsidRPr="00C65EC3" w:rsidRDefault="00923C11" w:rsidP="00923C11">
            <w:pPr>
              <w:jc w:val="center"/>
              <w:rPr>
                <w:rFonts w:ascii="Arial" w:hAnsi="Arial" w:cs="Arial"/>
                <w:sz w:val="20"/>
                <w:szCs w:val="20"/>
              </w:rPr>
            </w:pPr>
            <w:r>
              <w:rPr>
                <w:rFonts w:ascii="Arial" w:hAnsi="Arial" w:cs="Arial"/>
                <w:sz w:val="20"/>
                <w:szCs w:val="20"/>
              </w:rPr>
              <w:t>-</w:t>
            </w:r>
          </w:p>
        </w:tc>
        <w:tc>
          <w:tcPr>
            <w:tcW w:w="1350" w:type="dxa"/>
            <w:vAlign w:val="center"/>
          </w:tcPr>
          <w:p w14:paraId="442AEE71" w14:textId="51053BE1" w:rsidR="00E9007F" w:rsidRPr="00C65EC3" w:rsidRDefault="00E9007F" w:rsidP="00E9007F">
            <w:pPr>
              <w:jc w:val="center"/>
              <w:rPr>
                <w:rFonts w:ascii="Arial" w:hAnsi="Arial" w:cs="Arial"/>
                <w:sz w:val="20"/>
                <w:szCs w:val="20"/>
              </w:rPr>
            </w:pPr>
            <w:r>
              <w:rPr>
                <w:rFonts w:ascii="Arial" w:hAnsi="Arial" w:cs="Arial"/>
                <w:sz w:val="20"/>
                <w:szCs w:val="20"/>
              </w:rPr>
              <w:t>R602.1.11</w:t>
            </w:r>
          </w:p>
        </w:tc>
        <w:tc>
          <w:tcPr>
            <w:tcW w:w="3420" w:type="dxa"/>
            <w:vAlign w:val="center"/>
          </w:tcPr>
          <w:p w14:paraId="3E0A330D" w14:textId="296D874C" w:rsidR="00E9007F" w:rsidRPr="00C65EC3" w:rsidRDefault="00E9007F" w:rsidP="00E9007F">
            <w:pPr>
              <w:rPr>
                <w:rFonts w:ascii="Arial" w:hAnsi="Arial" w:cs="Arial"/>
                <w:sz w:val="20"/>
                <w:szCs w:val="20"/>
              </w:rPr>
            </w:pPr>
            <w:r>
              <w:rPr>
                <w:rFonts w:ascii="Arial" w:hAnsi="Arial" w:cs="Arial"/>
                <w:sz w:val="20"/>
                <w:szCs w:val="20"/>
              </w:rPr>
              <w:t>Structural insulated panels</w:t>
            </w:r>
          </w:p>
        </w:tc>
        <w:tc>
          <w:tcPr>
            <w:tcW w:w="4073" w:type="dxa"/>
            <w:vAlign w:val="center"/>
          </w:tcPr>
          <w:p w14:paraId="285556EF" w14:textId="11094A37" w:rsidR="00E9007F" w:rsidRPr="00C65EC3" w:rsidRDefault="00E9007F" w:rsidP="00E9007F">
            <w:pPr>
              <w:rPr>
                <w:rFonts w:ascii="Arial" w:hAnsi="Arial" w:cs="Arial"/>
                <w:sz w:val="20"/>
                <w:szCs w:val="20"/>
              </w:rPr>
            </w:pPr>
            <w:r>
              <w:rPr>
                <w:rFonts w:ascii="Arial" w:hAnsi="Arial" w:cs="Arial"/>
                <w:sz w:val="20"/>
                <w:szCs w:val="20"/>
              </w:rPr>
              <w:t>New section added requiring structural insulated panels to be manufactured and identified in accordance with ANSI/APA PRS 610.1.</w:t>
            </w:r>
          </w:p>
        </w:tc>
      </w:tr>
      <w:tr w:rsidR="00923C11" w:rsidRPr="00C65EC3" w14:paraId="71496046" w14:textId="77777777" w:rsidTr="0022705D">
        <w:tc>
          <w:tcPr>
            <w:tcW w:w="1435" w:type="dxa"/>
            <w:shd w:val="clear" w:color="auto" w:fill="FFFF00"/>
            <w:vAlign w:val="center"/>
          </w:tcPr>
          <w:p w14:paraId="612E8120" w14:textId="77777777" w:rsidR="00923C11" w:rsidRDefault="00923C11" w:rsidP="00923C11">
            <w:pPr>
              <w:jc w:val="center"/>
              <w:rPr>
                <w:rFonts w:ascii="Arial" w:hAnsi="Arial" w:cs="Arial"/>
                <w:sz w:val="20"/>
                <w:szCs w:val="20"/>
              </w:rPr>
            </w:pPr>
            <w:r>
              <w:rPr>
                <w:rFonts w:ascii="Arial" w:hAnsi="Arial" w:cs="Arial"/>
                <w:sz w:val="20"/>
                <w:szCs w:val="20"/>
              </w:rPr>
              <w:t>R602.3</w:t>
            </w:r>
          </w:p>
          <w:p w14:paraId="0A551605" w14:textId="0B2D48DC" w:rsidR="00923C11" w:rsidRDefault="00923C11" w:rsidP="00923C11">
            <w:pPr>
              <w:jc w:val="center"/>
              <w:rPr>
                <w:rFonts w:ascii="Arial" w:hAnsi="Arial" w:cs="Arial"/>
                <w:sz w:val="20"/>
                <w:szCs w:val="20"/>
              </w:rPr>
            </w:pPr>
            <w:r>
              <w:rPr>
                <w:rFonts w:ascii="Arial" w:hAnsi="Arial" w:cs="Arial"/>
                <w:sz w:val="20"/>
                <w:szCs w:val="20"/>
              </w:rPr>
              <w:t>through R602.12.8</w:t>
            </w:r>
          </w:p>
        </w:tc>
        <w:tc>
          <w:tcPr>
            <w:tcW w:w="3150" w:type="dxa"/>
            <w:shd w:val="clear" w:color="auto" w:fill="FFFF00"/>
            <w:vAlign w:val="center"/>
          </w:tcPr>
          <w:p w14:paraId="7D3A76AF" w14:textId="0142EA69" w:rsidR="00923C11" w:rsidRDefault="00923C11" w:rsidP="00923C11">
            <w:pPr>
              <w:rPr>
                <w:rFonts w:ascii="Arial" w:hAnsi="Arial" w:cs="Arial"/>
                <w:sz w:val="20"/>
                <w:szCs w:val="20"/>
              </w:rPr>
            </w:pPr>
            <w:r>
              <w:rPr>
                <w:rFonts w:ascii="Arial" w:hAnsi="Arial" w:cs="Arial"/>
                <w:sz w:val="20"/>
                <w:szCs w:val="20"/>
              </w:rPr>
              <w:t>Wood wall framing</w:t>
            </w:r>
          </w:p>
        </w:tc>
        <w:tc>
          <w:tcPr>
            <w:tcW w:w="1350" w:type="dxa"/>
            <w:shd w:val="clear" w:color="auto" w:fill="FFFF00"/>
            <w:vAlign w:val="center"/>
          </w:tcPr>
          <w:p w14:paraId="46E8129B" w14:textId="2A3BBAA5" w:rsidR="00923C11" w:rsidRPr="00C65EC3" w:rsidRDefault="00923C11" w:rsidP="00923C11">
            <w:pPr>
              <w:jc w:val="center"/>
              <w:rPr>
                <w:rFonts w:ascii="Arial" w:hAnsi="Arial" w:cs="Arial"/>
                <w:sz w:val="20"/>
                <w:szCs w:val="20"/>
              </w:rPr>
            </w:pPr>
            <w:r>
              <w:rPr>
                <w:rFonts w:ascii="Arial" w:hAnsi="Arial" w:cs="Arial"/>
                <w:sz w:val="20"/>
                <w:szCs w:val="20"/>
              </w:rPr>
              <w:t>R602.3</w:t>
            </w:r>
          </w:p>
        </w:tc>
        <w:tc>
          <w:tcPr>
            <w:tcW w:w="3420" w:type="dxa"/>
            <w:shd w:val="clear" w:color="auto" w:fill="FFFF00"/>
            <w:vAlign w:val="center"/>
          </w:tcPr>
          <w:p w14:paraId="501EA80A" w14:textId="10BAF3C6" w:rsidR="00923C11" w:rsidRPr="00C65EC3" w:rsidRDefault="00923C11" w:rsidP="00923C11">
            <w:pPr>
              <w:rPr>
                <w:rFonts w:ascii="Arial" w:hAnsi="Arial" w:cs="Arial"/>
                <w:sz w:val="20"/>
                <w:szCs w:val="20"/>
              </w:rPr>
            </w:pPr>
            <w:r>
              <w:rPr>
                <w:rFonts w:ascii="Arial" w:hAnsi="Arial" w:cs="Arial"/>
                <w:sz w:val="20"/>
                <w:szCs w:val="20"/>
              </w:rPr>
              <w:t>Wood wall framing</w:t>
            </w:r>
          </w:p>
        </w:tc>
        <w:tc>
          <w:tcPr>
            <w:tcW w:w="4073" w:type="dxa"/>
            <w:shd w:val="clear" w:color="auto" w:fill="FFFF00"/>
            <w:vAlign w:val="center"/>
          </w:tcPr>
          <w:p w14:paraId="6844BE94" w14:textId="5DCBA0B9" w:rsidR="00923C11" w:rsidRDefault="00923C11" w:rsidP="00923C11">
            <w:pPr>
              <w:rPr>
                <w:rFonts w:ascii="Arial" w:hAnsi="Arial" w:cs="Arial"/>
                <w:sz w:val="20"/>
                <w:szCs w:val="20"/>
              </w:rPr>
            </w:pPr>
            <w:r>
              <w:rPr>
                <w:rFonts w:ascii="Arial" w:hAnsi="Arial" w:cs="Arial"/>
                <w:sz w:val="20"/>
                <w:szCs w:val="20"/>
              </w:rPr>
              <w:t xml:space="preserve">Section R602.3 </w:t>
            </w:r>
            <w:r w:rsidR="00EF29E8">
              <w:rPr>
                <w:rFonts w:ascii="Arial" w:hAnsi="Arial" w:cs="Arial"/>
                <w:sz w:val="20"/>
                <w:szCs w:val="20"/>
              </w:rPr>
              <w:t xml:space="preserve">has </w:t>
            </w:r>
            <w:r>
              <w:rPr>
                <w:rFonts w:ascii="Arial" w:hAnsi="Arial" w:cs="Arial"/>
                <w:sz w:val="20"/>
                <w:szCs w:val="20"/>
              </w:rPr>
              <w:t>been revised to require exterior walls of wood frame construction to be designed in accordance with the provisions of Section R301.2.1.1 (AWC WFCM, ASCE 7, or the FBCB) or in accordance with the AWC NDS.</w:t>
            </w:r>
          </w:p>
          <w:p w14:paraId="305015A0" w14:textId="77777777" w:rsidR="00923C11" w:rsidRDefault="00923C11" w:rsidP="00923C11">
            <w:pPr>
              <w:rPr>
                <w:rFonts w:ascii="Arial" w:hAnsi="Arial" w:cs="Arial"/>
                <w:sz w:val="20"/>
                <w:szCs w:val="20"/>
              </w:rPr>
            </w:pPr>
          </w:p>
          <w:p w14:paraId="43215868" w14:textId="311ADF5B" w:rsidR="00923C11" w:rsidRPr="00C65EC3" w:rsidRDefault="00923C11" w:rsidP="00923C11">
            <w:pPr>
              <w:rPr>
                <w:rFonts w:ascii="Arial" w:hAnsi="Arial" w:cs="Arial"/>
                <w:sz w:val="20"/>
                <w:szCs w:val="20"/>
              </w:rPr>
            </w:pPr>
            <w:r>
              <w:rPr>
                <w:rFonts w:ascii="Arial" w:hAnsi="Arial" w:cs="Arial"/>
                <w:sz w:val="20"/>
                <w:szCs w:val="20"/>
              </w:rPr>
              <w:t>The prescriptive provisions for wood frame walls in Chapter 6 have been deleted and shown as Reserved.  These prescriptive provisions were developed for low wind regions (</w:t>
            </w:r>
            <w:proofErr w:type="spellStart"/>
            <w:r>
              <w:rPr>
                <w:rFonts w:ascii="Arial" w:hAnsi="Arial" w:cs="Arial"/>
                <w:sz w:val="20"/>
                <w:szCs w:val="20"/>
              </w:rPr>
              <w:t>V</w:t>
            </w:r>
            <w:r w:rsidRPr="00C00759">
              <w:rPr>
                <w:rFonts w:ascii="Arial" w:hAnsi="Arial" w:cs="Arial"/>
                <w:sz w:val="20"/>
                <w:szCs w:val="20"/>
                <w:vertAlign w:val="subscript"/>
              </w:rPr>
              <w:t>ult</w:t>
            </w:r>
            <w:proofErr w:type="spellEnd"/>
            <w:r>
              <w:rPr>
                <w:rFonts w:ascii="Arial" w:hAnsi="Arial" w:cs="Arial"/>
                <w:sz w:val="20"/>
                <w:szCs w:val="20"/>
              </w:rPr>
              <w:t xml:space="preserve"> &lt; 115 mph) and do not apply to the design and construction of wood walls in the State of Florida.  These provisions had been carried forward in many editions of the FBCR as part of the previous based code (IRC).  However, the wind speed limitations for use of these prescriptive provisions established in Section R301.2.1.1 has prohibited their </w:t>
            </w:r>
            <w:r>
              <w:rPr>
                <w:rFonts w:ascii="Arial" w:hAnsi="Arial" w:cs="Arial"/>
                <w:sz w:val="20"/>
                <w:szCs w:val="20"/>
              </w:rPr>
              <w:lastRenderedPageBreak/>
              <w:t xml:space="preserve">use.  For clarity, these provisions have now been deleted. </w:t>
            </w:r>
          </w:p>
        </w:tc>
      </w:tr>
      <w:tr w:rsidR="00923C11" w:rsidRPr="00C65EC3" w14:paraId="13A66F70" w14:textId="77777777" w:rsidTr="00A41791">
        <w:tc>
          <w:tcPr>
            <w:tcW w:w="1435" w:type="dxa"/>
            <w:vAlign w:val="center"/>
          </w:tcPr>
          <w:p w14:paraId="26FF5D1C" w14:textId="07859FC4" w:rsidR="00923C11" w:rsidRDefault="00923C11" w:rsidP="00923C11">
            <w:pPr>
              <w:jc w:val="center"/>
              <w:rPr>
                <w:rFonts w:ascii="Arial" w:hAnsi="Arial" w:cs="Arial"/>
                <w:sz w:val="20"/>
                <w:szCs w:val="20"/>
              </w:rPr>
            </w:pPr>
            <w:r>
              <w:rPr>
                <w:rFonts w:ascii="Arial" w:hAnsi="Arial" w:cs="Arial"/>
                <w:sz w:val="20"/>
                <w:szCs w:val="20"/>
              </w:rPr>
              <w:lastRenderedPageBreak/>
              <w:t>R603</w:t>
            </w:r>
          </w:p>
        </w:tc>
        <w:tc>
          <w:tcPr>
            <w:tcW w:w="3150" w:type="dxa"/>
            <w:vAlign w:val="center"/>
          </w:tcPr>
          <w:p w14:paraId="2DA3C26E" w14:textId="3794B38D" w:rsidR="00923C11" w:rsidRDefault="00923C11" w:rsidP="00923C11">
            <w:pPr>
              <w:jc w:val="center"/>
              <w:rPr>
                <w:rFonts w:ascii="Arial" w:hAnsi="Arial" w:cs="Arial"/>
                <w:sz w:val="20"/>
                <w:szCs w:val="20"/>
              </w:rPr>
            </w:pPr>
            <w:r>
              <w:rPr>
                <w:rFonts w:ascii="Arial" w:hAnsi="Arial" w:cs="Arial"/>
                <w:sz w:val="20"/>
                <w:szCs w:val="20"/>
              </w:rPr>
              <w:t>Cold-formed steel wall framing</w:t>
            </w:r>
          </w:p>
        </w:tc>
        <w:tc>
          <w:tcPr>
            <w:tcW w:w="1350" w:type="dxa"/>
            <w:vAlign w:val="center"/>
          </w:tcPr>
          <w:p w14:paraId="7E66C5D5" w14:textId="20A23CB1" w:rsidR="00923C11" w:rsidRPr="00C65EC3" w:rsidRDefault="00923C11" w:rsidP="00923C11">
            <w:pPr>
              <w:jc w:val="center"/>
              <w:rPr>
                <w:rFonts w:ascii="Arial" w:hAnsi="Arial" w:cs="Arial"/>
                <w:sz w:val="20"/>
                <w:szCs w:val="20"/>
              </w:rPr>
            </w:pPr>
            <w:r>
              <w:rPr>
                <w:rFonts w:ascii="Arial" w:hAnsi="Arial" w:cs="Arial"/>
                <w:sz w:val="20"/>
                <w:szCs w:val="20"/>
              </w:rPr>
              <w:t>R603</w:t>
            </w:r>
          </w:p>
        </w:tc>
        <w:tc>
          <w:tcPr>
            <w:tcW w:w="3420" w:type="dxa"/>
            <w:vAlign w:val="center"/>
          </w:tcPr>
          <w:p w14:paraId="47C06E58" w14:textId="4E58E2D7" w:rsidR="00923C11" w:rsidRPr="00C65EC3" w:rsidRDefault="00923C11" w:rsidP="00923C11">
            <w:pPr>
              <w:rPr>
                <w:rFonts w:ascii="Arial" w:hAnsi="Arial" w:cs="Arial"/>
                <w:sz w:val="20"/>
                <w:szCs w:val="20"/>
              </w:rPr>
            </w:pPr>
            <w:r>
              <w:rPr>
                <w:rFonts w:ascii="Arial" w:hAnsi="Arial" w:cs="Arial"/>
                <w:sz w:val="20"/>
                <w:szCs w:val="20"/>
              </w:rPr>
              <w:t>Cold-formed steel wall framing</w:t>
            </w:r>
          </w:p>
        </w:tc>
        <w:tc>
          <w:tcPr>
            <w:tcW w:w="4073" w:type="dxa"/>
            <w:vAlign w:val="center"/>
          </w:tcPr>
          <w:p w14:paraId="5022C8A2" w14:textId="61CA44A5" w:rsidR="00923C11" w:rsidRDefault="00923C11" w:rsidP="00923C11">
            <w:pPr>
              <w:autoSpaceDE w:val="0"/>
              <w:autoSpaceDN w:val="0"/>
              <w:adjustRightInd w:val="0"/>
              <w:rPr>
                <w:rFonts w:ascii="Arial" w:hAnsi="Arial" w:cs="Arial"/>
                <w:sz w:val="20"/>
                <w:szCs w:val="20"/>
              </w:rPr>
            </w:pPr>
            <w:r>
              <w:rPr>
                <w:rFonts w:ascii="Arial" w:hAnsi="Arial" w:cs="Arial"/>
                <w:sz w:val="20"/>
                <w:szCs w:val="20"/>
              </w:rPr>
              <w:t>The prescriptive provisions of Section R</w:t>
            </w:r>
            <w:r w:rsidR="004F5DFE">
              <w:rPr>
                <w:rFonts w:ascii="Arial" w:hAnsi="Arial" w:cs="Arial"/>
                <w:sz w:val="20"/>
                <w:szCs w:val="20"/>
              </w:rPr>
              <w:t>603</w:t>
            </w:r>
            <w:r>
              <w:rPr>
                <w:rFonts w:ascii="Arial" w:hAnsi="Arial" w:cs="Arial"/>
                <w:sz w:val="20"/>
                <w:szCs w:val="20"/>
              </w:rPr>
              <w:t xml:space="preserve"> </w:t>
            </w:r>
            <w:r w:rsidR="004F5DFE">
              <w:rPr>
                <w:rFonts w:ascii="Arial" w:hAnsi="Arial" w:cs="Arial"/>
                <w:sz w:val="20"/>
                <w:szCs w:val="20"/>
              </w:rPr>
              <w:t xml:space="preserve">for </w:t>
            </w:r>
            <w:r>
              <w:rPr>
                <w:rFonts w:ascii="Arial" w:hAnsi="Arial" w:cs="Arial"/>
                <w:sz w:val="20"/>
                <w:szCs w:val="20"/>
              </w:rPr>
              <w:t>cold-formed steel wall</w:t>
            </w:r>
            <w:r w:rsidR="00902CFF">
              <w:rPr>
                <w:rFonts w:ascii="Arial" w:hAnsi="Arial" w:cs="Arial"/>
                <w:sz w:val="20"/>
                <w:szCs w:val="20"/>
              </w:rPr>
              <w:t>s</w:t>
            </w:r>
            <w:r>
              <w:rPr>
                <w:rFonts w:ascii="Arial" w:hAnsi="Arial" w:cs="Arial"/>
                <w:sz w:val="20"/>
                <w:szCs w:val="20"/>
              </w:rPr>
              <w:t xml:space="preserve"> have been deleted in </w:t>
            </w:r>
            <w:r w:rsidR="004F5DFE">
              <w:rPr>
                <w:rFonts w:ascii="Arial" w:hAnsi="Arial" w:cs="Arial"/>
                <w:sz w:val="20"/>
                <w:szCs w:val="20"/>
              </w:rPr>
              <w:t>their</w:t>
            </w:r>
            <w:r>
              <w:rPr>
                <w:rFonts w:ascii="Arial" w:hAnsi="Arial" w:cs="Arial"/>
                <w:sz w:val="20"/>
                <w:szCs w:val="20"/>
              </w:rPr>
              <w:t xml:space="preserve"> entirety.  Section </w:t>
            </w:r>
            <w:r w:rsidR="004F5DFE">
              <w:rPr>
                <w:rFonts w:ascii="Arial" w:hAnsi="Arial" w:cs="Arial"/>
                <w:sz w:val="20"/>
                <w:szCs w:val="20"/>
              </w:rPr>
              <w:t>603</w:t>
            </w:r>
            <w:r>
              <w:rPr>
                <w:rFonts w:ascii="Arial" w:hAnsi="Arial" w:cs="Arial"/>
                <w:sz w:val="20"/>
                <w:szCs w:val="20"/>
              </w:rPr>
              <w:t>.1 now requires the design of cold-form steel wall framing to be in accordance with AISI S230.</w:t>
            </w:r>
          </w:p>
          <w:p w14:paraId="6177CB3D" w14:textId="77777777" w:rsidR="00923C11" w:rsidRDefault="00923C11" w:rsidP="00923C11">
            <w:pPr>
              <w:autoSpaceDE w:val="0"/>
              <w:autoSpaceDN w:val="0"/>
              <w:adjustRightInd w:val="0"/>
              <w:rPr>
                <w:rFonts w:ascii="Arial" w:hAnsi="Arial" w:cs="Arial"/>
                <w:sz w:val="20"/>
                <w:szCs w:val="20"/>
              </w:rPr>
            </w:pPr>
          </w:p>
          <w:p w14:paraId="44B5F5E0" w14:textId="4DDFF6B9" w:rsidR="00923C11" w:rsidRPr="00C65EC3" w:rsidRDefault="00923C11" w:rsidP="00923C11">
            <w:pPr>
              <w:rPr>
                <w:rFonts w:ascii="Arial" w:hAnsi="Arial" w:cs="Arial"/>
                <w:sz w:val="20"/>
                <w:szCs w:val="20"/>
              </w:rPr>
            </w:pPr>
            <w:r>
              <w:rPr>
                <w:rFonts w:ascii="Arial" w:hAnsi="Arial" w:cs="Arial"/>
                <w:sz w:val="20"/>
                <w:szCs w:val="20"/>
              </w:rPr>
              <w:t>These prescriptive provisions were developed for low wind regions and do not apply to the design and construction of cold-formed steel wall</w:t>
            </w:r>
            <w:r w:rsidR="0065102A">
              <w:rPr>
                <w:rFonts w:ascii="Arial" w:hAnsi="Arial" w:cs="Arial"/>
                <w:sz w:val="20"/>
                <w:szCs w:val="20"/>
              </w:rPr>
              <w:t xml:space="preserve"> framing</w:t>
            </w:r>
            <w:r>
              <w:rPr>
                <w:rFonts w:ascii="Arial" w:hAnsi="Arial" w:cs="Arial"/>
                <w:sz w:val="20"/>
                <w:szCs w:val="20"/>
              </w:rPr>
              <w:t xml:space="preserve"> </w:t>
            </w:r>
            <w:r w:rsidR="004F5DFE">
              <w:rPr>
                <w:rFonts w:ascii="Arial" w:hAnsi="Arial" w:cs="Arial"/>
                <w:sz w:val="20"/>
                <w:szCs w:val="20"/>
              </w:rPr>
              <w:t>for most of</w:t>
            </w:r>
            <w:r>
              <w:rPr>
                <w:rFonts w:ascii="Arial" w:hAnsi="Arial" w:cs="Arial"/>
                <w:sz w:val="20"/>
                <w:szCs w:val="20"/>
              </w:rPr>
              <w:t xml:space="preserve"> the State of Florida.  These provisions had been carried forward in many editions of the FBCR as part of the previous based code (IRC).  However, the wind speed limitations for use of these prescriptive provisions established in Section R301.2.1.1 has prohibited their use.  For clarity, these provisions have now been deleted.</w:t>
            </w:r>
          </w:p>
        </w:tc>
      </w:tr>
      <w:tr w:rsidR="00F32287" w:rsidRPr="00C65EC3" w14:paraId="7655FA25" w14:textId="77777777" w:rsidTr="00A41791">
        <w:tc>
          <w:tcPr>
            <w:tcW w:w="1435" w:type="dxa"/>
            <w:vAlign w:val="center"/>
          </w:tcPr>
          <w:p w14:paraId="730DE617" w14:textId="6A1B4AFF" w:rsidR="00F32287" w:rsidRDefault="00F32287" w:rsidP="00F32287">
            <w:pPr>
              <w:jc w:val="center"/>
              <w:rPr>
                <w:rFonts w:ascii="Arial" w:hAnsi="Arial" w:cs="Arial"/>
                <w:sz w:val="20"/>
                <w:szCs w:val="20"/>
              </w:rPr>
            </w:pPr>
            <w:r>
              <w:rPr>
                <w:rFonts w:ascii="Arial" w:hAnsi="Arial" w:cs="Arial"/>
                <w:sz w:val="20"/>
                <w:szCs w:val="20"/>
              </w:rPr>
              <w:t>R606.1</w:t>
            </w:r>
          </w:p>
        </w:tc>
        <w:tc>
          <w:tcPr>
            <w:tcW w:w="3150" w:type="dxa"/>
            <w:vAlign w:val="center"/>
          </w:tcPr>
          <w:p w14:paraId="7740E85A" w14:textId="00616E73" w:rsidR="00F32287" w:rsidRDefault="00F32287" w:rsidP="00F32287">
            <w:pPr>
              <w:rPr>
                <w:rFonts w:ascii="Arial" w:hAnsi="Arial" w:cs="Arial"/>
                <w:sz w:val="20"/>
                <w:szCs w:val="20"/>
              </w:rPr>
            </w:pPr>
            <w:r>
              <w:rPr>
                <w:rFonts w:ascii="Arial" w:hAnsi="Arial" w:cs="Arial"/>
                <w:sz w:val="20"/>
                <w:szCs w:val="20"/>
              </w:rPr>
              <w:t>General (masonry construction)</w:t>
            </w:r>
          </w:p>
        </w:tc>
        <w:tc>
          <w:tcPr>
            <w:tcW w:w="1350" w:type="dxa"/>
            <w:vAlign w:val="center"/>
          </w:tcPr>
          <w:p w14:paraId="101EC966" w14:textId="41ADAC46" w:rsidR="00F32287" w:rsidRPr="00C65EC3" w:rsidRDefault="00F32287" w:rsidP="00F32287">
            <w:pPr>
              <w:jc w:val="center"/>
              <w:rPr>
                <w:rFonts w:ascii="Arial" w:hAnsi="Arial" w:cs="Arial"/>
                <w:sz w:val="20"/>
                <w:szCs w:val="20"/>
              </w:rPr>
            </w:pPr>
            <w:r>
              <w:rPr>
                <w:rFonts w:ascii="Arial" w:hAnsi="Arial" w:cs="Arial"/>
                <w:sz w:val="20"/>
                <w:szCs w:val="20"/>
              </w:rPr>
              <w:t>R606.1</w:t>
            </w:r>
          </w:p>
        </w:tc>
        <w:tc>
          <w:tcPr>
            <w:tcW w:w="3420" w:type="dxa"/>
            <w:vAlign w:val="center"/>
          </w:tcPr>
          <w:p w14:paraId="0820F58C" w14:textId="3EB6CC27" w:rsidR="00F32287" w:rsidRPr="00C65EC3" w:rsidRDefault="00F32287" w:rsidP="00F32287">
            <w:pPr>
              <w:rPr>
                <w:rFonts w:ascii="Arial" w:hAnsi="Arial" w:cs="Arial"/>
                <w:sz w:val="20"/>
                <w:szCs w:val="20"/>
              </w:rPr>
            </w:pPr>
            <w:r>
              <w:rPr>
                <w:rFonts w:ascii="Arial" w:hAnsi="Arial" w:cs="Arial"/>
                <w:sz w:val="20"/>
                <w:szCs w:val="20"/>
              </w:rPr>
              <w:t>General (masonry construction)</w:t>
            </w:r>
          </w:p>
        </w:tc>
        <w:tc>
          <w:tcPr>
            <w:tcW w:w="4073" w:type="dxa"/>
            <w:vAlign w:val="center"/>
          </w:tcPr>
          <w:p w14:paraId="7378A4C4" w14:textId="21408B28" w:rsidR="00F32287" w:rsidRPr="00C65EC3" w:rsidRDefault="00F32287" w:rsidP="00F32287">
            <w:pPr>
              <w:rPr>
                <w:rFonts w:ascii="Arial" w:hAnsi="Arial" w:cs="Arial"/>
                <w:sz w:val="20"/>
                <w:szCs w:val="20"/>
              </w:rPr>
            </w:pPr>
            <w:r>
              <w:rPr>
                <w:rFonts w:ascii="Arial" w:hAnsi="Arial" w:cs="Arial"/>
                <w:sz w:val="20"/>
                <w:szCs w:val="20"/>
              </w:rPr>
              <w:t>Referenc</w:t>
            </w:r>
            <w:r w:rsidR="00EF29E8">
              <w:rPr>
                <w:rFonts w:ascii="Arial" w:hAnsi="Arial" w:cs="Arial"/>
                <w:sz w:val="20"/>
                <w:szCs w:val="20"/>
              </w:rPr>
              <w:t>es for the design of masonry have</w:t>
            </w:r>
            <w:r>
              <w:rPr>
                <w:rFonts w:ascii="Arial" w:hAnsi="Arial" w:cs="Arial"/>
                <w:sz w:val="20"/>
                <w:szCs w:val="20"/>
              </w:rPr>
              <w:t xml:space="preserve"> been updated to also include Section R301.2.1.1 and TMS 404.</w:t>
            </w:r>
          </w:p>
        </w:tc>
      </w:tr>
      <w:tr w:rsidR="00F32287" w:rsidRPr="00C65EC3" w14:paraId="74F5FF53" w14:textId="77777777" w:rsidTr="00A41791">
        <w:tc>
          <w:tcPr>
            <w:tcW w:w="1435" w:type="dxa"/>
            <w:vAlign w:val="center"/>
          </w:tcPr>
          <w:p w14:paraId="2A7392EE" w14:textId="094D79DD" w:rsidR="00F32287" w:rsidRDefault="00F32287" w:rsidP="00F32287">
            <w:pPr>
              <w:jc w:val="center"/>
              <w:rPr>
                <w:rFonts w:ascii="Arial" w:hAnsi="Arial" w:cs="Arial"/>
                <w:sz w:val="20"/>
                <w:szCs w:val="20"/>
              </w:rPr>
            </w:pPr>
            <w:r>
              <w:rPr>
                <w:rFonts w:ascii="Arial" w:hAnsi="Arial" w:cs="Arial"/>
                <w:sz w:val="20"/>
                <w:szCs w:val="20"/>
              </w:rPr>
              <w:t>R606.2.3</w:t>
            </w:r>
          </w:p>
        </w:tc>
        <w:tc>
          <w:tcPr>
            <w:tcW w:w="3150" w:type="dxa"/>
            <w:vAlign w:val="center"/>
          </w:tcPr>
          <w:p w14:paraId="2ED870C8" w14:textId="14A890DB" w:rsidR="00F32287" w:rsidRDefault="00F32287" w:rsidP="00F32287">
            <w:pPr>
              <w:rPr>
                <w:rFonts w:ascii="Arial" w:hAnsi="Arial" w:cs="Arial"/>
                <w:sz w:val="20"/>
                <w:szCs w:val="20"/>
              </w:rPr>
            </w:pPr>
            <w:r>
              <w:rPr>
                <w:rFonts w:ascii="Arial" w:hAnsi="Arial" w:cs="Arial"/>
                <w:sz w:val="20"/>
                <w:szCs w:val="20"/>
              </w:rPr>
              <w:t>AAC masonry</w:t>
            </w:r>
          </w:p>
        </w:tc>
        <w:tc>
          <w:tcPr>
            <w:tcW w:w="1350" w:type="dxa"/>
            <w:vAlign w:val="center"/>
          </w:tcPr>
          <w:p w14:paraId="406B6499" w14:textId="579075E1" w:rsidR="00F32287" w:rsidRDefault="00F32287" w:rsidP="00F32287">
            <w:pPr>
              <w:jc w:val="center"/>
              <w:rPr>
                <w:rFonts w:ascii="Arial" w:hAnsi="Arial" w:cs="Arial"/>
                <w:sz w:val="20"/>
                <w:szCs w:val="20"/>
              </w:rPr>
            </w:pPr>
            <w:r>
              <w:rPr>
                <w:rFonts w:ascii="Arial" w:hAnsi="Arial" w:cs="Arial"/>
                <w:sz w:val="20"/>
                <w:szCs w:val="20"/>
              </w:rPr>
              <w:t>R606.2.3</w:t>
            </w:r>
          </w:p>
        </w:tc>
        <w:tc>
          <w:tcPr>
            <w:tcW w:w="3420" w:type="dxa"/>
            <w:vAlign w:val="center"/>
          </w:tcPr>
          <w:p w14:paraId="72FF2768" w14:textId="5C070F21" w:rsidR="00F32287" w:rsidRDefault="00F32287" w:rsidP="00F32287">
            <w:pPr>
              <w:rPr>
                <w:rFonts w:ascii="Arial" w:hAnsi="Arial" w:cs="Arial"/>
                <w:sz w:val="20"/>
                <w:szCs w:val="20"/>
              </w:rPr>
            </w:pPr>
            <w:r>
              <w:rPr>
                <w:rFonts w:ascii="Arial" w:hAnsi="Arial" w:cs="Arial"/>
                <w:sz w:val="20"/>
                <w:szCs w:val="20"/>
              </w:rPr>
              <w:t>AAC masonry</w:t>
            </w:r>
          </w:p>
        </w:tc>
        <w:tc>
          <w:tcPr>
            <w:tcW w:w="4073" w:type="dxa"/>
            <w:vAlign w:val="center"/>
          </w:tcPr>
          <w:p w14:paraId="4197BB37" w14:textId="1B109404" w:rsidR="00F32287" w:rsidRPr="00C65EC3" w:rsidRDefault="00F32287" w:rsidP="00F32287">
            <w:pPr>
              <w:rPr>
                <w:rFonts w:ascii="Arial" w:hAnsi="Arial" w:cs="Arial"/>
                <w:sz w:val="20"/>
                <w:szCs w:val="20"/>
              </w:rPr>
            </w:pPr>
            <w:r>
              <w:rPr>
                <w:rFonts w:ascii="Arial" w:hAnsi="Arial" w:cs="Arial"/>
                <w:sz w:val="20"/>
                <w:szCs w:val="20"/>
              </w:rPr>
              <w:t>Section revised to require AAC masonry units to conform to ASTM C1691 and ASTM C1693 for the strength class specified.</w:t>
            </w:r>
          </w:p>
        </w:tc>
      </w:tr>
      <w:tr w:rsidR="00F32287" w:rsidRPr="00C65EC3" w14:paraId="3631D14B" w14:textId="77777777" w:rsidTr="00A41791">
        <w:tc>
          <w:tcPr>
            <w:tcW w:w="1435" w:type="dxa"/>
            <w:vAlign w:val="center"/>
          </w:tcPr>
          <w:p w14:paraId="1C5104E5" w14:textId="35041134" w:rsidR="00F32287" w:rsidRDefault="00F32287" w:rsidP="00F32287">
            <w:pPr>
              <w:jc w:val="center"/>
              <w:rPr>
                <w:rFonts w:ascii="Arial" w:hAnsi="Arial" w:cs="Arial"/>
                <w:sz w:val="20"/>
                <w:szCs w:val="20"/>
              </w:rPr>
            </w:pPr>
            <w:r>
              <w:rPr>
                <w:rFonts w:ascii="Arial" w:hAnsi="Arial" w:cs="Arial"/>
                <w:sz w:val="20"/>
                <w:szCs w:val="20"/>
              </w:rPr>
              <w:t>-</w:t>
            </w:r>
          </w:p>
        </w:tc>
        <w:tc>
          <w:tcPr>
            <w:tcW w:w="3150" w:type="dxa"/>
            <w:vAlign w:val="center"/>
          </w:tcPr>
          <w:p w14:paraId="6B3594D6" w14:textId="7814D2ED" w:rsidR="00F32287" w:rsidRDefault="00F32287" w:rsidP="00F32287">
            <w:pPr>
              <w:jc w:val="center"/>
              <w:rPr>
                <w:rFonts w:ascii="Arial" w:hAnsi="Arial" w:cs="Arial"/>
                <w:sz w:val="20"/>
                <w:szCs w:val="20"/>
              </w:rPr>
            </w:pPr>
            <w:r>
              <w:rPr>
                <w:rFonts w:ascii="Arial" w:hAnsi="Arial" w:cs="Arial"/>
                <w:sz w:val="20"/>
                <w:szCs w:val="20"/>
              </w:rPr>
              <w:t>-</w:t>
            </w:r>
          </w:p>
        </w:tc>
        <w:tc>
          <w:tcPr>
            <w:tcW w:w="1350" w:type="dxa"/>
            <w:vAlign w:val="center"/>
          </w:tcPr>
          <w:p w14:paraId="019BD92C" w14:textId="2AA4489E" w:rsidR="00F32287" w:rsidRPr="00C65EC3" w:rsidRDefault="00F32287" w:rsidP="00F32287">
            <w:pPr>
              <w:jc w:val="center"/>
              <w:rPr>
                <w:rFonts w:ascii="Arial" w:hAnsi="Arial" w:cs="Arial"/>
                <w:sz w:val="20"/>
                <w:szCs w:val="20"/>
              </w:rPr>
            </w:pPr>
            <w:r>
              <w:rPr>
                <w:rFonts w:ascii="Arial" w:hAnsi="Arial" w:cs="Arial"/>
                <w:sz w:val="20"/>
                <w:szCs w:val="20"/>
              </w:rPr>
              <w:t>R606.2.6</w:t>
            </w:r>
          </w:p>
        </w:tc>
        <w:tc>
          <w:tcPr>
            <w:tcW w:w="3420" w:type="dxa"/>
            <w:vAlign w:val="center"/>
          </w:tcPr>
          <w:p w14:paraId="52E7112D" w14:textId="45169A53" w:rsidR="00F32287" w:rsidRPr="00C65EC3" w:rsidRDefault="00F32287" w:rsidP="00F32287">
            <w:pPr>
              <w:rPr>
                <w:rFonts w:ascii="Arial" w:hAnsi="Arial" w:cs="Arial"/>
                <w:sz w:val="20"/>
                <w:szCs w:val="20"/>
              </w:rPr>
            </w:pPr>
            <w:r>
              <w:rPr>
                <w:rFonts w:ascii="Arial" w:hAnsi="Arial" w:cs="Arial"/>
                <w:sz w:val="20"/>
                <w:szCs w:val="20"/>
              </w:rPr>
              <w:t>Adhered manufactured stone masonry veneer</w:t>
            </w:r>
          </w:p>
        </w:tc>
        <w:tc>
          <w:tcPr>
            <w:tcW w:w="4073" w:type="dxa"/>
            <w:vAlign w:val="center"/>
          </w:tcPr>
          <w:p w14:paraId="058ABAED" w14:textId="794707D3" w:rsidR="00F32287" w:rsidRPr="00C65EC3" w:rsidRDefault="00F32287" w:rsidP="00F32287">
            <w:pPr>
              <w:rPr>
                <w:rFonts w:ascii="Arial" w:hAnsi="Arial" w:cs="Arial"/>
                <w:sz w:val="20"/>
                <w:szCs w:val="20"/>
              </w:rPr>
            </w:pPr>
            <w:r>
              <w:rPr>
                <w:rFonts w:ascii="Arial" w:hAnsi="Arial" w:cs="Arial"/>
                <w:sz w:val="20"/>
                <w:szCs w:val="20"/>
              </w:rPr>
              <w:t>New section added requiring adhered manufactured stone masonry veneer units to comply with ASTM C1670.</w:t>
            </w:r>
          </w:p>
        </w:tc>
      </w:tr>
      <w:tr w:rsidR="00F32287" w:rsidRPr="00C65EC3" w14:paraId="4D2F7782" w14:textId="77777777" w:rsidTr="0022705D">
        <w:tc>
          <w:tcPr>
            <w:tcW w:w="1435" w:type="dxa"/>
            <w:shd w:val="clear" w:color="auto" w:fill="FFFF00"/>
            <w:vAlign w:val="center"/>
          </w:tcPr>
          <w:p w14:paraId="3036F0C1" w14:textId="73A81F3C" w:rsidR="00F32287" w:rsidRPr="005A6D2F" w:rsidRDefault="005A6D2F" w:rsidP="00F32287">
            <w:pPr>
              <w:jc w:val="center"/>
              <w:rPr>
                <w:rFonts w:ascii="Arial" w:hAnsi="Arial" w:cs="Arial"/>
                <w:sz w:val="20"/>
                <w:szCs w:val="20"/>
              </w:rPr>
            </w:pPr>
            <w:r w:rsidRPr="005A6D2F">
              <w:rPr>
                <w:rFonts w:ascii="Arial" w:hAnsi="Arial" w:cs="Arial"/>
                <w:sz w:val="20"/>
                <w:szCs w:val="20"/>
              </w:rPr>
              <w:t>R606.6.4 through R606.6.4.2.2</w:t>
            </w:r>
          </w:p>
        </w:tc>
        <w:tc>
          <w:tcPr>
            <w:tcW w:w="3150" w:type="dxa"/>
            <w:shd w:val="clear" w:color="auto" w:fill="FFFF00"/>
            <w:vAlign w:val="center"/>
          </w:tcPr>
          <w:p w14:paraId="46BEF308" w14:textId="786E2FFE" w:rsidR="00F32287" w:rsidRPr="005A6D2F" w:rsidRDefault="005A6D2F" w:rsidP="00F32287">
            <w:pPr>
              <w:rPr>
                <w:rFonts w:ascii="Arial" w:hAnsi="Arial" w:cs="Arial"/>
                <w:sz w:val="20"/>
                <w:szCs w:val="20"/>
              </w:rPr>
            </w:pPr>
            <w:r>
              <w:rPr>
                <w:rFonts w:ascii="Arial" w:hAnsi="Arial" w:cs="Arial"/>
                <w:sz w:val="20"/>
                <w:szCs w:val="20"/>
              </w:rPr>
              <w:t>Lateral support of masonry</w:t>
            </w:r>
          </w:p>
        </w:tc>
        <w:tc>
          <w:tcPr>
            <w:tcW w:w="1350" w:type="dxa"/>
            <w:shd w:val="clear" w:color="auto" w:fill="FFFF00"/>
            <w:vAlign w:val="center"/>
          </w:tcPr>
          <w:p w14:paraId="267E485C" w14:textId="1B48AD00" w:rsidR="00F32287" w:rsidRPr="005A6D2F" w:rsidRDefault="005A6D2F" w:rsidP="00F32287">
            <w:pPr>
              <w:jc w:val="center"/>
              <w:rPr>
                <w:rFonts w:ascii="Arial" w:hAnsi="Arial" w:cs="Arial"/>
                <w:sz w:val="20"/>
                <w:szCs w:val="20"/>
              </w:rPr>
            </w:pPr>
            <w:r>
              <w:rPr>
                <w:rFonts w:ascii="Arial" w:hAnsi="Arial" w:cs="Arial"/>
                <w:sz w:val="20"/>
                <w:szCs w:val="20"/>
              </w:rPr>
              <w:t>R606.6.4</w:t>
            </w:r>
          </w:p>
        </w:tc>
        <w:tc>
          <w:tcPr>
            <w:tcW w:w="3420" w:type="dxa"/>
            <w:shd w:val="clear" w:color="auto" w:fill="FFFF00"/>
            <w:vAlign w:val="center"/>
          </w:tcPr>
          <w:p w14:paraId="55AAABB7" w14:textId="40E66E98" w:rsidR="00F32287" w:rsidRPr="005A6D2F" w:rsidRDefault="005A6D2F" w:rsidP="00F32287">
            <w:pPr>
              <w:rPr>
                <w:rFonts w:ascii="Arial" w:hAnsi="Arial" w:cs="Arial"/>
                <w:sz w:val="20"/>
                <w:szCs w:val="20"/>
              </w:rPr>
            </w:pPr>
            <w:r>
              <w:rPr>
                <w:rFonts w:ascii="Arial" w:hAnsi="Arial" w:cs="Arial"/>
                <w:sz w:val="20"/>
                <w:szCs w:val="20"/>
              </w:rPr>
              <w:t>Lateral support of masonry</w:t>
            </w:r>
          </w:p>
        </w:tc>
        <w:tc>
          <w:tcPr>
            <w:tcW w:w="4073" w:type="dxa"/>
            <w:shd w:val="clear" w:color="auto" w:fill="FFFF00"/>
            <w:vAlign w:val="center"/>
          </w:tcPr>
          <w:p w14:paraId="62CB9B62" w14:textId="77777777" w:rsidR="00F32287" w:rsidRDefault="005A6D2F" w:rsidP="00F32287">
            <w:pPr>
              <w:autoSpaceDE w:val="0"/>
              <w:autoSpaceDN w:val="0"/>
              <w:adjustRightInd w:val="0"/>
              <w:rPr>
                <w:rFonts w:ascii="Arial" w:hAnsi="Arial" w:cs="Arial"/>
                <w:sz w:val="20"/>
                <w:szCs w:val="20"/>
              </w:rPr>
            </w:pPr>
            <w:r>
              <w:rPr>
                <w:rFonts w:ascii="Arial" w:hAnsi="Arial" w:cs="Arial"/>
                <w:sz w:val="20"/>
                <w:szCs w:val="20"/>
              </w:rPr>
              <w:t>Section R606.6.4 has been revised to require masonry walls to be laterally supported in accordance with Section R301.2.1.1, TMS 402, TMS 403, or TMS 404.</w:t>
            </w:r>
          </w:p>
          <w:p w14:paraId="15389C46" w14:textId="77777777" w:rsidR="005A6D2F" w:rsidRDefault="005A6D2F" w:rsidP="00F32287">
            <w:pPr>
              <w:autoSpaceDE w:val="0"/>
              <w:autoSpaceDN w:val="0"/>
              <w:adjustRightInd w:val="0"/>
              <w:rPr>
                <w:rFonts w:ascii="Arial" w:hAnsi="Arial" w:cs="Arial"/>
                <w:sz w:val="20"/>
                <w:szCs w:val="20"/>
              </w:rPr>
            </w:pPr>
          </w:p>
          <w:p w14:paraId="0F8A7176" w14:textId="0404F8FB" w:rsidR="005A6D2F" w:rsidRPr="005A6D2F" w:rsidRDefault="005A6D2F" w:rsidP="00F32287">
            <w:pPr>
              <w:autoSpaceDE w:val="0"/>
              <w:autoSpaceDN w:val="0"/>
              <w:adjustRightInd w:val="0"/>
              <w:rPr>
                <w:rFonts w:ascii="Arial" w:hAnsi="Arial" w:cs="Arial"/>
                <w:sz w:val="20"/>
                <w:szCs w:val="20"/>
              </w:rPr>
            </w:pPr>
            <w:r>
              <w:rPr>
                <w:rFonts w:ascii="Arial" w:hAnsi="Arial" w:cs="Arial"/>
                <w:sz w:val="20"/>
                <w:szCs w:val="20"/>
              </w:rPr>
              <w:t xml:space="preserve">The prescriptive provisions contained in Section R606.6.4 through R606.6.4.2.2 </w:t>
            </w:r>
            <w:r>
              <w:rPr>
                <w:rFonts w:ascii="Arial" w:hAnsi="Arial" w:cs="Arial"/>
                <w:sz w:val="20"/>
                <w:szCs w:val="20"/>
              </w:rPr>
              <w:lastRenderedPageBreak/>
              <w:t>apply to low wind regions and do not apply to lateral support required for masonry construction in the State of Florida.  For clarity, these provisions have now been deleted.</w:t>
            </w:r>
          </w:p>
        </w:tc>
      </w:tr>
      <w:tr w:rsidR="005A6D2F" w:rsidRPr="00C65EC3" w14:paraId="207A38AD" w14:textId="77777777" w:rsidTr="00A41791">
        <w:tc>
          <w:tcPr>
            <w:tcW w:w="1435" w:type="dxa"/>
            <w:vAlign w:val="center"/>
          </w:tcPr>
          <w:p w14:paraId="3108A68C" w14:textId="56C5FF24" w:rsidR="005A6D2F" w:rsidRDefault="005A6D2F" w:rsidP="005A6D2F">
            <w:pPr>
              <w:jc w:val="center"/>
              <w:rPr>
                <w:rFonts w:ascii="Arial" w:hAnsi="Arial" w:cs="Arial"/>
                <w:sz w:val="20"/>
                <w:szCs w:val="20"/>
              </w:rPr>
            </w:pPr>
            <w:r>
              <w:rPr>
                <w:rFonts w:ascii="Arial" w:hAnsi="Arial" w:cs="Arial"/>
                <w:sz w:val="20"/>
                <w:szCs w:val="20"/>
              </w:rPr>
              <w:lastRenderedPageBreak/>
              <w:t>R606.11</w:t>
            </w:r>
          </w:p>
        </w:tc>
        <w:tc>
          <w:tcPr>
            <w:tcW w:w="3150" w:type="dxa"/>
            <w:vAlign w:val="center"/>
          </w:tcPr>
          <w:p w14:paraId="33EA070D" w14:textId="4A25B1D9" w:rsidR="005A6D2F" w:rsidRDefault="005A6D2F" w:rsidP="005A6D2F">
            <w:pPr>
              <w:rPr>
                <w:rFonts w:ascii="Arial" w:hAnsi="Arial" w:cs="Arial"/>
                <w:sz w:val="20"/>
                <w:szCs w:val="20"/>
              </w:rPr>
            </w:pPr>
            <w:r>
              <w:rPr>
                <w:rFonts w:ascii="Arial" w:hAnsi="Arial" w:cs="Arial"/>
                <w:sz w:val="20"/>
                <w:szCs w:val="20"/>
              </w:rPr>
              <w:t>Anchorage</w:t>
            </w:r>
          </w:p>
        </w:tc>
        <w:tc>
          <w:tcPr>
            <w:tcW w:w="1350" w:type="dxa"/>
            <w:vAlign w:val="center"/>
          </w:tcPr>
          <w:p w14:paraId="341D4E6C" w14:textId="58276283" w:rsidR="005A6D2F" w:rsidRDefault="005A6D2F" w:rsidP="005A6D2F">
            <w:pPr>
              <w:jc w:val="center"/>
              <w:rPr>
                <w:rFonts w:ascii="Arial" w:hAnsi="Arial" w:cs="Arial"/>
                <w:sz w:val="20"/>
                <w:szCs w:val="20"/>
              </w:rPr>
            </w:pPr>
            <w:r>
              <w:rPr>
                <w:rFonts w:ascii="Arial" w:hAnsi="Arial" w:cs="Arial"/>
                <w:sz w:val="20"/>
                <w:szCs w:val="20"/>
              </w:rPr>
              <w:t>R606.11</w:t>
            </w:r>
          </w:p>
        </w:tc>
        <w:tc>
          <w:tcPr>
            <w:tcW w:w="3420" w:type="dxa"/>
            <w:vAlign w:val="center"/>
          </w:tcPr>
          <w:p w14:paraId="635650C3" w14:textId="79FB25FC" w:rsidR="005A6D2F" w:rsidRDefault="005A6D2F" w:rsidP="005A6D2F">
            <w:pPr>
              <w:rPr>
                <w:rFonts w:ascii="Arial" w:hAnsi="Arial" w:cs="Arial"/>
                <w:sz w:val="20"/>
                <w:szCs w:val="20"/>
              </w:rPr>
            </w:pPr>
            <w:r>
              <w:rPr>
                <w:rFonts w:ascii="Arial" w:hAnsi="Arial" w:cs="Arial"/>
                <w:sz w:val="20"/>
                <w:szCs w:val="20"/>
              </w:rPr>
              <w:t>Anchorage</w:t>
            </w:r>
          </w:p>
        </w:tc>
        <w:tc>
          <w:tcPr>
            <w:tcW w:w="4073" w:type="dxa"/>
            <w:vAlign w:val="center"/>
          </w:tcPr>
          <w:p w14:paraId="01652648" w14:textId="201CDB7B" w:rsidR="005A6D2F" w:rsidRPr="005600FE" w:rsidRDefault="005A6D2F" w:rsidP="005A6D2F">
            <w:pPr>
              <w:autoSpaceDE w:val="0"/>
              <w:autoSpaceDN w:val="0"/>
              <w:adjustRightInd w:val="0"/>
              <w:rPr>
                <w:rFonts w:ascii="Arial" w:hAnsi="Arial" w:cs="Arial"/>
                <w:sz w:val="20"/>
                <w:szCs w:val="20"/>
              </w:rPr>
            </w:pPr>
            <w:r>
              <w:rPr>
                <w:rFonts w:ascii="Arial" w:hAnsi="Arial" w:cs="Arial"/>
                <w:sz w:val="20"/>
                <w:szCs w:val="20"/>
              </w:rPr>
              <w:t>The prescriptive provisions contained in Section R606.11 for anchorage of masonry apply to low wind regions and do not apply to anchorage required for masonry construction in the State of Florida.  For clarity, these provisions have now been deleted.</w:t>
            </w:r>
          </w:p>
        </w:tc>
      </w:tr>
      <w:tr w:rsidR="005A6D2F" w:rsidRPr="00C65EC3" w14:paraId="25747C14" w14:textId="77777777" w:rsidTr="00A41791">
        <w:tc>
          <w:tcPr>
            <w:tcW w:w="1435" w:type="dxa"/>
            <w:vAlign w:val="center"/>
          </w:tcPr>
          <w:p w14:paraId="0BDD183F" w14:textId="6798D3E1" w:rsidR="005A6D2F" w:rsidRDefault="005A6D2F" w:rsidP="005A6D2F">
            <w:pPr>
              <w:jc w:val="center"/>
              <w:rPr>
                <w:rFonts w:ascii="Arial" w:hAnsi="Arial" w:cs="Arial"/>
                <w:sz w:val="20"/>
                <w:szCs w:val="20"/>
              </w:rPr>
            </w:pPr>
            <w:r>
              <w:rPr>
                <w:rFonts w:ascii="Arial" w:hAnsi="Arial" w:cs="Arial"/>
                <w:sz w:val="20"/>
                <w:szCs w:val="20"/>
              </w:rPr>
              <w:t>R609.7.2.1</w:t>
            </w:r>
          </w:p>
        </w:tc>
        <w:tc>
          <w:tcPr>
            <w:tcW w:w="3150" w:type="dxa"/>
            <w:vAlign w:val="center"/>
          </w:tcPr>
          <w:p w14:paraId="3BF7EE3C" w14:textId="0087FFA7" w:rsidR="005A6D2F" w:rsidRDefault="005A6D2F" w:rsidP="005A6D2F">
            <w:pPr>
              <w:rPr>
                <w:rFonts w:ascii="Arial" w:hAnsi="Arial" w:cs="Arial"/>
                <w:sz w:val="20"/>
                <w:szCs w:val="20"/>
              </w:rPr>
            </w:pPr>
            <w:r>
              <w:rPr>
                <w:rFonts w:ascii="Arial" w:hAnsi="Arial" w:cs="Arial"/>
                <w:sz w:val="20"/>
                <w:szCs w:val="20"/>
              </w:rPr>
              <w:t>Masonry, concrete, or other structural substrate (anchorage methods)</w:t>
            </w:r>
          </w:p>
        </w:tc>
        <w:tc>
          <w:tcPr>
            <w:tcW w:w="1350" w:type="dxa"/>
            <w:vAlign w:val="center"/>
          </w:tcPr>
          <w:p w14:paraId="317B3E9D" w14:textId="57428303" w:rsidR="005A6D2F" w:rsidRDefault="005A6D2F" w:rsidP="005A6D2F">
            <w:pPr>
              <w:jc w:val="center"/>
              <w:rPr>
                <w:rFonts w:ascii="Arial" w:hAnsi="Arial" w:cs="Arial"/>
                <w:sz w:val="20"/>
                <w:szCs w:val="20"/>
              </w:rPr>
            </w:pPr>
            <w:r>
              <w:rPr>
                <w:rFonts w:ascii="Arial" w:hAnsi="Arial" w:cs="Arial"/>
                <w:sz w:val="20"/>
                <w:szCs w:val="20"/>
              </w:rPr>
              <w:t>R609.7.2.1</w:t>
            </w:r>
          </w:p>
        </w:tc>
        <w:tc>
          <w:tcPr>
            <w:tcW w:w="3420" w:type="dxa"/>
            <w:vAlign w:val="center"/>
          </w:tcPr>
          <w:p w14:paraId="601DE1DA" w14:textId="2DA8EF65" w:rsidR="005A6D2F" w:rsidRDefault="005A6D2F" w:rsidP="005A6D2F">
            <w:pPr>
              <w:rPr>
                <w:rFonts w:ascii="Arial" w:hAnsi="Arial" w:cs="Arial"/>
                <w:sz w:val="20"/>
                <w:szCs w:val="20"/>
              </w:rPr>
            </w:pPr>
            <w:r>
              <w:rPr>
                <w:rFonts w:ascii="Arial" w:hAnsi="Arial" w:cs="Arial"/>
                <w:sz w:val="20"/>
                <w:szCs w:val="20"/>
              </w:rPr>
              <w:t>Masonry, concrete, or other structural substrate (anchorage methods)</w:t>
            </w:r>
          </w:p>
        </w:tc>
        <w:tc>
          <w:tcPr>
            <w:tcW w:w="4073" w:type="dxa"/>
            <w:vAlign w:val="center"/>
          </w:tcPr>
          <w:p w14:paraId="756E59B5" w14:textId="2C78F229" w:rsidR="005A6D2F" w:rsidRPr="00797CB4" w:rsidRDefault="00263343" w:rsidP="005A6D2F">
            <w:pPr>
              <w:spacing w:before="100" w:beforeAutospacing="1" w:after="100" w:afterAutospacing="1"/>
              <w:rPr>
                <w:rFonts w:ascii="Arial" w:hAnsi="Arial" w:cs="Arial"/>
                <w:color w:val="000000"/>
                <w:sz w:val="20"/>
                <w:szCs w:val="20"/>
              </w:rPr>
            </w:pPr>
            <w:r>
              <w:rPr>
                <w:rFonts w:ascii="Arial" w:hAnsi="Arial" w:cs="Arial"/>
                <w:color w:val="000000"/>
                <w:sz w:val="20"/>
                <w:szCs w:val="20"/>
              </w:rPr>
              <w:t>New language added requiring</w:t>
            </w:r>
            <w:r w:rsidR="005115CB">
              <w:rPr>
                <w:rFonts w:ascii="Arial" w:hAnsi="Arial" w:cs="Arial"/>
                <w:color w:val="000000"/>
                <w:sz w:val="20"/>
                <w:szCs w:val="20"/>
              </w:rPr>
              <w:t xml:space="preserve"> bucks to extend beyond the interior face of the window or door frame such that full support of the frame is provided.  This requirement applies to all thicknesses of wood shims and bucks.</w:t>
            </w:r>
          </w:p>
        </w:tc>
      </w:tr>
      <w:tr w:rsidR="005115CB" w:rsidRPr="00C65EC3" w14:paraId="472CB9B6" w14:textId="77777777" w:rsidTr="00A41791">
        <w:tc>
          <w:tcPr>
            <w:tcW w:w="1435" w:type="dxa"/>
            <w:vAlign w:val="center"/>
          </w:tcPr>
          <w:p w14:paraId="17BF8D2A" w14:textId="456A53D5" w:rsidR="005115CB" w:rsidRPr="00C65EC3" w:rsidRDefault="005115CB" w:rsidP="005115CB">
            <w:pPr>
              <w:jc w:val="center"/>
              <w:rPr>
                <w:rFonts w:ascii="Arial" w:hAnsi="Arial" w:cs="Arial"/>
                <w:sz w:val="20"/>
                <w:szCs w:val="20"/>
              </w:rPr>
            </w:pPr>
            <w:r>
              <w:rPr>
                <w:rFonts w:ascii="Arial" w:hAnsi="Arial" w:cs="Arial"/>
                <w:sz w:val="20"/>
                <w:szCs w:val="20"/>
              </w:rPr>
              <w:t>R610.3</w:t>
            </w:r>
          </w:p>
        </w:tc>
        <w:tc>
          <w:tcPr>
            <w:tcW w:w="3150" w:type="dxa"/>
            <w:vAlign w:val="center"/>
          </w:tcPr>
          <w:p w14:paraId="2A975375" w14:textId="7BEFCA9C" w:rsidR="005115CB" w:rsidRPr="005600FE" w:rsidRDefault="005115CB" w:rsidP="005115CB">
            <w:pPr>
              <w:rPr>
                <w:rFonts w:ascii="Arial" w:hAnsi="Arial" w:cs="Arial"/>
                <w:sz w:val="20"/>
                <w:szCs w:val="20"/>
              </w:rPr>
            </w:pPr>
            <w:r>
              <w:rPr>
                <w:rFonts w:ascii="Arial" w:hAnsi="Arial" w:cs="Arial"/>
                <w:sz w:val="20"/>
                <w:szCs w:val="20"/>
              </w:rPr>
              <w:t>Materials (SIPs)</w:t>
            </w:r>
          </w:p>
        </w:tc>
        <w:tc>
          <w:tcPr>
            <w:tcW w:w="1350" w:type="dxa"/>
            <w:vMerge w:val="restart"/>
            <w:vAlign w:val="center"/>
          </w:tcPr>
          <w:p w14:paraId="0A69891F" w14:textId="0F9E1B6D" w:rsidR="005115CB" w:rsidRPr="00C65EC3" w:rsidRDefault="005115CB" w:rsidP="005115CB">
            <w:pPr>
              <w:jc w:val="center"/>
              <w:rPr>
                <w:rFonts w:ascii="Arial" w:hAnsi="Arial" w:cs="Arial"/>
                <w:sz w:val="20"/>
                <w:szCs w:val="20"/>
              </w:rPr>
            </w:pPr>
            <w:r>
              <w:rPr>
                <w:rFonts w:ascii="Arial" w:hAnsi="Arial" w:cs="Arial"/>
                <w:sz w:val="20"/>
                <w:szCs w:val="20"/>
              </w:rPr>
              <w:t>R610.3</w:t>
            </w:r>
          </w:p>
        </w:tc>
        <w:tc>
          <w:tcPr>
            <w:tcW w:w="3420" w:type="dxa"/>
            <w:vMerge w:val="restart"/>
            <w:vAlign w:val="center"/>
          </w:tcPr>
          <w:p w14:paraId="0DBE2708" w14:textId="3F8ED9A6" w:rsidR="005115CB" w:rsidRPr="005600FE" w:rsidRDefault="005115CB" w:rsidP="005115CB">
            <w:pPr>
              <w:rPr>
                <w:rFonts w:ascii="Arial" w:hAnsi="Arial" w:cs="Arial"/>
                <w:sz w:val="20"/>
                <w:szCs w:val="20"/>
              </w:rPr>
            </w:pPr>
            <w:r>
              <w:rPr>
                <w:rFonts w:ascii="Arial" w:hAnsi="Arial" w:cs="Arial"/>
                <w:sz w:val="20"/>
                <w:szCs w:val="20"/>
              </w:rPr>
              <w:t>Materials (SIPs)</w:t>
            </w:r>
          </w:p>
        </w:tc>
        <w:tc>
          <w:tcPr>
            <w:tcW w:w="4073" w:type="dxa"/>
            <w:vMerge w:val="restart"/>
            <w:vAlign w:val="center"/>
          </w:tcPr>
          <w:p w14:paraId="52EC1D4B" w14:textId="67A82231" w:rsidR="005115CB" w:rsidRPr="00C65EC3" w:rsidRDefault="005115CB" w:rsidP="005115CB">
            <w:pPr>
              <w:rPr>
                <w:rFonts w:ascii="Arial" w:hAnsi="Arial" w:cs="Arial"/>
                <w:sz w:val="20"/>
                <w:szCs w:val="20"/>
              </w:rPr>
            </w:pPr>
            <w:r>
              <w:rPr>
                <w:rFonts w:ascii="Arial" w:hAnsi="Arial" w:cs="Arial"/>
                <w:sz w:val="20"/>
                <w:szCs w:val="20"/>
              </w:rPr>
              <w:t>Requirements for SIP cores, facings, and adhesives have been deleted.  Section R610.3 now references ANSI/APA PRS 610.1 for material requirements for SIP construction.</w:t>
            </w:r>
          </w:p>
        </w:tc>
      </w:tr>
      <w:tr w:rsidR="005115CB" w:rsidRPr="00C65EC3" w14:paraId="026A1F18" w14:textId="77777777" w:rsidTr="00A41791">
        <w:tc>
          <w:tcPr>
            <w:tcW w:w="1435" w:type="dxa"/>
            <w:vAlign w:val="center"/>
          </w:tcPr>
          <w:p w14:paraId="19DD5170" w14:textId="586A8A34" w:rsidR="005115CB" w:rsidRPr="00C65EC3" w:rsidRDefault="005115CB" w:rsidP="005115CB">
            <w:pPr>
              <w:jc w:val="center"/>
              <w:rPr>
                <w:rFonts w:ascii="Arial" w:hAnsi="Arial" w:cs="Arial"/>
                <w:sz w:val="20"/>
                <w:szCs w:val="20"/>
              </w:rPr>
            </w:pPr>
            <w:r>
              <w:rPr>
                <w:rFonts w:ascii="Arial" w:hAnsi="Arial" w:cs="Arial"/>
                <w:sz w:val="20"/>
                <w:szCs w:val="20"/>
              </w:rPr>
              <w:t>R610.3.1</w:t>
            </w:r>
          </w:p>
        </w:tc>
        <w:tc>
          <w:tcPr>
            <w:tcW w:w="3150" w:type="dxa"/>
            <w:vAlign w:val="center"/>
          </w:tcPr>
          <w:p w14:paraId="5A89F2C1" w14:textId="5447FD58" w:rsidR="005115CB" w:rsidRPr="00C65EC3" w:rsidRDefault="005115CB" w:rsidP="005115CB">
            <w:pPr>
              <w:rPr>
                <w:rFonts w:ascii="Arial" w:hAnsi="Arial" w:cs="Arial"/>
                <w:sz w:val="20"/>
                <w:szCs w:val="20"/>
              </w:rPr>
            </w:pPr>
            <w:r>
              <w:rPr>
                <w:rFonts w:ascii="Arial" w:hAnsi="Arial" w:cs="Arial"/>
                <w:sz w:val="20"/>
                <w:szCs w:val="20"/>
              </w:rPr>
              <w:t>Core</w:t>
            </w:r>
          </w:p>
        </w:tc>
        <w:tc>
          <w:tcPr>
            <w:tcW w:w="1350" w:type="dxa"/>
            <w:vMerge/>
            <w:vAlign w:val="center"/>
          </w:tcPr>
          <w:p w14:paraId="7932B15F" w14:textId="0A0F043F" w:rsidR="005115CB" w:rsidRPr="00C65EC3" w:rsidRDefault="005115CB" w:rsidP="005115CB">
            <w:pPr>
              <w:jc w:val="center"/>
              <w:rPr>
                <w:rFonts w:ascii="Arial" w:hAnsi="Arial" w:cs="Arial"/>
                <w:sz w:val="20"/>
                <w:szCs w:val="20"/>
              </w:rPr>
            </w:pPr>
          </w:p>
        </w:tc>
        <w:tc>
          <w:tcPr>
            <w:tcW w:w="3420" w:type="dxa"/>
            <w:vMerge/>
            <w:vAlign w:val="center"/>
          </w:tcPr>
          <w:p w14:paraId="28CB92DB" w14:textId="35D6BCA0" w:rsidR="005115CB" w:rsidRPr="00C65EC3" w:rsidRDefault="005115CB" w:rsidP="005115CB">
            <w:pPr>
              <w:rPr>
                <w:rFonts w:ascii="Arial" w:hAnsi="Arial" w:cs="Arial"/>
                <w:sz w:val="20"/>
                <w:szCs w:val="20"/>
              </w:rPr>
            </w:pPr>
          </w:p>
        </w:tc>
        <w:tc>
          <w:tcPr>
            <w:tcW w:w="4073" w:type="dxa"/>
            <w:vMerge/>
            <w:vAlign w:val="center"/>
          </w:tcPr>
          <w:p w14:paraId="24CDB374" w14:textId="6CB9FAC8" w:rsidR="005115CB" w:rsidRPr="00356B13" w:rsidRDefault="005115CB" w:rsidP="005115CB">
            <w:pPr>
              <w:autoSpaceDE w:val="0"/>
              <w:autoSpaceDN w:val="0"/>
              <w:adjustRightInd w:val="0"/>
              <w:rPr>
                <w:rFonts w:ascii="Arial" w:hAnsi="Arial" w:cs="Arial"/>
                <w:sz w:val="20"/>
                <w:szCs w:val="20"/>
              </w:rPr>
            </w:pPr>
          </w:p>
        </w:tc>
      </w:tr>
      <w:tr w:rsidR="005115CB" w:rsidRPr="00C65EC3" w14:paraId="37B72706" w14:textId="77777777" w:rsidTr="00A41791">
        <w:tc>
          <w:tcPr>
            <w:tcW w:w="1435" w:type="dxa"/>
            <w:vAlign w:val="center"/>
          </w:tcPr>
          <w:p w14:paraId="3C3786CE" w14:textId="16707D8C" w:rsidR="005115CB" w:rsidRDefault="005115CB" w:rsidP="005115CB">
            <w:pPr>
              <w:jc w:val="center"/>
              <w:rPr>
                <w:rFonts w:ascii="Arial" w:hAnsi="Arial" w:cs="Arial"/>
                <w:sz w:val="20"/>
                <w:szCs w:val="20"/>
              </w:rPr>
            </w:pPr>
            <w:r>
              <w:rPr>
                <w:rFonts w:ascii="Arial" w:hAnsi="Arial" w:cs="Arial"/>
                <w:sz w:val="20"/>
                <w:szCs w:val="20"/>
              </w:rPr>
              <w:t>R610.3.2</w:t>
            </w:r>
          </w:p>
        </w:tc>
        <w:tc>
          <w:tcPr>
            <w:tcW w:w="3150" w:type="dxa"/>
            <w:vAlign w:val="center"/>
          </w:tcPr>
          <w:p w14:paraId="393B5153" w14:textId="4A7F3F71" w:rsidR="005115CB" w:rsidRPr="00F47AF8" w:rsidRDefault="005115CB" w:rsidP="005115CB">
            <w:pPr>
              <w:pStyle w:val="Default"/>
              <w:rPr>
                <w:sz w:val="20"/>
                <w:szCs w:val="20"/>
              </w:rPr>
            </w:pPr>
            <w:r>
              <w:rPr>
                <w:sz w:val="20"/>
                <w:szCs w:val="20"/>
              </w:rPr>
              <w:t>Facing</w:t>
            </w:r>
          </w:p>
        </w:tc>
        <w:tc>
          <w:tcPr>
            <w:tcW w:w="1350" w:type="dxa"/>
            <w:vMerge/>
            <w:vAlign w:val="center"/>
          </w:tcPr>
          <w:p w14:paraId="33ABA862" w14:textId="0431A730" w:rsidR="005115CB" w:rsidRDefault="005115CB" w:rsidP="005115CB">
            <w:pPr>
              <w:jc w:val="center"/>
              <w:rPr>
                <w:rFonts w:ascii="Arial" w:hAnsi="Arial" w:cs="Arial"/>
                <w:sz w:val="20"/>
                <w:szCs w:val="20"/>
              </w:rPr>
            </w:pPr>
          </w:p>
        </w:tc>
        <w:tc>
          <w:tcPr>
            <w:tcW w:w="3420" w:type="dxa"/>
            <w:vMerge/>
            <w:vAlign w:val="center"/>
          </w:tcPr>
          <w:p w14:paraId="5B67792A" w14:textId="7A7561B0" w:rsidR="005115CB" w:rsidRDefault="005115CB" w:rsidP="005115CB">
            <w:pPr>
              <w:jc w:val="center"/>
              <w:rPr>
                <w:rFonts w:ascii="Arial" w:hAnsi="Arial" w:cs="Arial"/>
                <w:sz w:val="20"/>
                <w:szCs w:val="20"/>
              </w:rPr>
            </w:pPr>
          </w:p>
        </w:tc>
        <w:tc>
          <w:tcPr>
            <w:tcW w:w="4073" w:type="dxa"/>
            <w:vMerge/>
            <w:vAlign w:val="center"/>
          </w:tcPr>
          <w:p w14:paraId="2BA017A0" w14:textId="01BAE87B" w:rsidR="005115CB" w:rsidRDefault="005115CB" w:rsidP="005115CB">
            <w:pPr>
              <w:autoSpaceDE w:val="0"/>
              <w:autoSpaceDN w:val="0"/>
              <w:adjustRightInd w:val="0"/>
              <w:rPr>
                <w:rFonts w:ascii="Arial" w:hAnsi="Arial" w:cs="Arial"/>
                <w:sz w:val="20"/>
                <w:szCs w:val="20"/>
              </w:rPr>
            </w:pPr>
          </w:p>
        </w:tc>
      </w:tr>
      <w:tr w:rsidR="005115CB" w:rsidRPr="00C65EC3" w14:paraId="14F37D79" w14:textId="77777777" w:rsidTr="00A41791">
        <w:tc>
          <w:tcPr>
            <w:tcW w:w="1435" w:type="dxa"/>
            <w:vAlign w:val="center"/>
          </w:tcPr>
          <w:p w14:paraId="348567D2" w14:textId="3821966E" w:rsidR="005115CB" w:rsidRDefault="005115CB" w:rsidP="005115CB">
            <w:pPr>
              <w:jc w:val="center"/>
              <w:rPr>
                <w:rFonts w:ascii="Arial" w:hAnsi="Arial" w:cs="Arial"/>
                <w:sz w:val="20"/>
                <w:szCs w:val="20"/>
              </w:rPr>
            </w:pPr>
            <w:r>
              <w:rPr>
                <w:rFonts w:ascii="Arial" w:hAnsi="Arial" w:cs="Arial"/>
                <w:sz w:val="20"/>
                <w:szCs w:val="20"/>
              </w:rPr>
              <w:t>R610.3.3</w:t>
            </w:r>
          </w:p>
        </w:tc>
        <w:tc>
          <w:tcPr>
            <w:tcW w:w="3150" w:type="dxa"/>
            <w:vAlign w:val="center"/>
          </w:tcPr>
          <w:p w14:paraId="7CECA5E6" w14:textId="13AB79E5" w:rsidR="005115CB" w:rsidRDefault="005115CB" w:rsidP="005115CB">
            <w:pPr>
              <w:pStyle w:val="Default"/>
              <w:rPr>
                <w:sz w:val="20"/>
                <w:szCs w:val="20"/>
              </w:rPr>
            </w:pPr>
            <w:r>
              <w:rPr>
                <w:sz w:val="20"/>
                <w:szCs w:val="20"/>
              </w:rPr>
              <w:t>Adhesive</w:t>
            </w:r>
          </w:p>
        </w:tc>
        <w:tc>
          <w:tcPr>
            <w:tcW w:w="1350" w:type="dxa"/>
            <w:vMerge/>
            <w:vAlign w:val="center"/>
          </w:tcPr>
          <w:p w14:paraId="1DA56041" w14:textId="77777777" w:rsidR="005115CB" w:rsidRDefault="005115CB" w:rsidP="005115CB">
            <w:pPr>
              <w:jc w:val="center"/>
              <w:rPr>
                <w:rFonts w:ascii="Arial" w:hAnsi="Arial" w:cs="Arial"/>
                <w:sz w:val="20"/>
                <w:szCs w:val="20"/>
              </w:rPr>
            </w:pPr>
          </w:p>
        </w:tc>
        <w:tc>
          <w:tcPr>
            <w:tcW w:w="3420" w:type="dxa"/>
            <w:vMerge/>
            <w:vAlign w:val="center"/>
          </w:tcPr>
          <w:p w14:paraId="6C6A6ADD" w14:textId="77777777" w:rsidR="005115CB" w:rsidRDefault="005115CB" w:rsidP="005115CB">
            <w:pPr>
              <w:jc w:val="center"/>
              <w:rPr>
                <w:rFonts w:ascii="Arial" w:hAnsi="Arial" w:cs="Arial"/>
                <w:sz w:val="20"/>
                <w:szCs w:val="20"/>
              </w:rPr>
            </w:pPr>
          </w:p>
        </w:tc>
        <w:tc>
          <w:tcPr>
            <w:tcW w:w="4073" w:type="dxa"/>
            <w:vMerge/>
            <w:vAlign w:val="center"/>
          </w:tcPr>
          <w:p w14:paraId="4992848A" w14:textId="77777777" w:rsidR="005115CB" w:rsidRDefault="005115CB" w:rsidP="005115CB">
            <w:pPr>
              <w:autoSpaceDE w:val="0"/>
              <w:autoSpaceDN w:val="0"/>
              <w:adjustRightInd w:val="0"/>
              <w:rPr>
                <w:rFonts w:ascii="Arial" w:hAnsi="Arial" w:cs="Arial"/>
                <w:sz w:val="20"/>
                <w:szCs w:val="20"/>
              </w:rPr>
            </w:pPr>
          </w:p>
        </w:tc>
      </w:tr>
      <w:tr w:rsidR="005115CB" w:rsidRPr="00C65EC3" w14:paraId="79D76D92" w14:textId="77777777" w:rsidTr="00A41791">
        <w:tc>
          <w:tcPr>
            <w:tcW w:w="1435" w:type="dxa"/>
            <w:vAlign w:val="center"/>
          </w:tcPr>
          <w:p w14:paraId="7E5076A6" w14:textId="6C47EAB9" w:rsidR="005115CB" w:rsidRDefault="005115CB" w:rsidP="005115CB">
            <w:pPr>
              <w:jc w:val="center"/>
              <w:rPr>
                <w:rFonts w:ascii="Arial" w:hAnsi="Arial" w:cs="Arial"/>
                <w:sz w:val="20"/>
                <w:szCs w:val="20"/>
              </w:rPr>
            </w:pPr>
            <w:r>
              <w:rPr>
                <w:rFonts w:ascii="Arial" w:hAnsi="Arial" w:cs="Arial"/>
                <w:sz w:val="20"/>
                <w:szCs w:val="20"/>
              </w:rPr>
              <w:t>Table R610.3.1</w:t>
            </w:r>
          </w:p>
        </w:tc>
        <w:tc>
          <w:tcPr>
            <w:tcW w:w="3150" w:type="dxa"/>
            <w:vAlign w:val="center"/>
          </w:tcPr>
          <w:p w14:paraId="6FE4B24B" w14:textId="1FA8CA95" w:rsidR="005115CB" w:rsidRDefault="005115CB" w:rsidP="005115CB">
            <w:pPr>
              <w:pStyle w:val="Default"/>
              <w:rPr>
                <w:sz w:val="20"/>
                <w:szCs w:val="20"/>
              </w:rPr>
            </w:pPr>
            <w:r>
              <w:rPr>
                <w:sz w:val="20"/>
                <w:szCs w:val="20"/>
              </w:rPr>
              <w:t>Minimum Properties for Polyurethane Insulation Uses as SIPs Core</w:t>
            </w:r>
          </w:p>
        </w:tc>
        <w:tc>
          <w:tcPr>
            <w:tcW w:w="1350" w:type="dxa"/>
            <w:vMerge/>
            <w:vAlign w:val="center"/>
          </w:tcPr>
          <w:p w14:paraId="3398C7FB" w14:textId="77777777" w:rsidR="005115CB" w:rsidRDefault="005115CB" w:rsidP="005115CB">
            <w:pPr>
              <w:jc w:val="center"/>
              <w:rPr>
                <w:rFonts w:ascii="Arial" w:hAnsi="Arial" w:cs="Arial"/>
                <w:sz w:val="20"/>
                <w:szCs w:val="20"/>
              </w:rPr>
            </w:pPr>
          </w:p>
        </w:tc>
        <w:tc>
          <w:tcPr>
            <w:tcW w:w="3420" w:type="dxa"/>
            <w:vMerge/>
            <w:vAlign w:val="center"/>
          </w:tcPr>
          <w:p w14:paraId="073CAED8" w14:textId="77777777" w:rsidR="005115CB" w:rsidRDefault="005115CB" w:rsidP="005115CB">
            <w:pPr>
              <w:jc w:val="center"/>
              <w:rPr>
                <w:rFonts w:ascii="Arial" w:hAnsi="Arial" w:cs="Arial"/>
                <w:sz w:val="20"/>
                <w:szCs w:val="20"/>
              </w:rPr>
            </w:pPr>
          </w:p>
        </w:tc>
        <w:tc>
          <w:tcPr>
            <w:tcW w:w="4073" w:type="dxa"/>
            <w:vMerge/>
            <w:vAlign w:val="center"/>
          </w:tcPr>
          <w:p w14:paraId="3E0C52F6" w14:textId="77777777" w:rsidR="005115CB" w:rsidRDefault="005115CB" w:rsidP="005115CB">
            <w:pPr>
              <w:autoSpaceDE w:val="0"/>
              <w:autoSpaceDN w:val="0"/>
              <w:adjustRightInd w:val="0"/>
              <w:rPr>
                <w:rFonts w:ascii="Arial" w:hAnsi="Arial" w:cs="Arial"/>
                <w:sz w:val="20"/>
                <w:szCs w:val="20"/>
              </w:rPr>
            </w:pPr>
          </w:p>
        </w:tc>
      </w:tr>
      <w:tr w:rsidR="005115CB" w:rsidRPr="00C65EC3" w14:paraId="0C3B65E4" w14:textId="77777777" w:rsidTr="00A41791">
        <w:tc>
          <w:tcPr>
            <w:tcW w:w="1435" w:type="dxa"/>
            <w:vAlign w:val="center"/>
          </w:tcPr>
          <w:p w14:paraId="10260DF5" w14:textId="6C45E4D9" w:rsidR="005115CB" w:rsidRDefault="005115CB" w:rsidP="005115CB">
            <w:pPr>
              <w:jc w:val="center"/>
              <w:rPr>
                <w:rFonts w:ascii="Arial" w:hAnsi="Arial" w:cs="Arial"/>
                <w:sz w:val="20"/>
                <w:szCs w:val="20"/>
              </w:rPr>
            </w:pPr>
            <w:r>
              <w:rPr>
                <w:rFonts w:ascii="Arial" w:hAnsi="Arial" w:cs="Arial"/>
                <w:sz w:val="20"/>
                <w:szCs w:val="20"/>
              </w:rPr>
              <w:t>Table R610.3.2</w:t>
            </w:r>
          </w:p>
        </w:tc>
        <w:tc>
          <w:tcPr>
            <w:tcW w:w="3150" w:type="dxa"/>
            <w:vAlign w:val="center"/>
          </w:tcPr>
          <w:p w14:paraId="1EF227E7" w14:textId="1FF96E32" w:rsidR="005115CB" w:rsidRDefault="005115CB" w:rsidP="005115CB">
            <w:pPr>
              <w:pStyle w:val="Default"/>
              <w:rPr>
                <w:sz w:val="20"/>
                <w:szCs w:val="20"/>
              </w:rPr>
            </w:pPr>
            <w:r>
              <w:rPr>
                <w:sz w:val="20"/>
                <w:szCs w:val="20"/>
              </w:rPr>
              <w:t>Minimum Properties for Oriented Strand Board Facer Material in SIP Walls</w:t>
            </w:r>
          </w:p>
        </w:tc>
        <w:tc>
          <w:tcPr>
            <w:tcW w:w="1350" w:type="dxa"/>
            <w:vMerge/>
            <w:vAlign w:val="center"/>
          </w:tcPr>
          <w:p w14:paraId="4AF18FBA" w14:textId="77777777" w:rsidR="005115CB" w:rsidRDefault="005115CB" w:rsidP="005115CB">
            <w:pPr>
              <w:jc w:val="center"/>
              <w:rPr>
                <w:rFonts w:ascii="Arial" w:hAnsi="Arial" w:cs="Arial"/>
                <w:sz w:val="20"/>
                <w:szCs w:val="20"/>
              </w:rPr>
            </w:pPr>
          </w:p>
        </w:tc>
        <w:tc>
          <w:tcPr>
            <w:tcW w:w="3420" w:type="dxa"/>
            <w:vMerge/>
            <w:vAlign w:val="center"/>
          </w:tcPr>
          <w:p w14:paraId="30239F00" w14:textId="77777777" w:rsidR="005115CB" w:rsidRDefault="005115CB" w:rsidP="005115CB">
            <w:pPr>
              <w:jc w:val="center"/>
              <w:rPr>
                <w:rFonts w:ascii="Arial" w:hAnsi="Arial" w:cs="Arial"/>
                <w:sz w:val="20"/>
                <w:szCs w:val="20"/>
              </w:rPr>
            </w:pPr>
          </w:p>
        </w:tc>
        <w:tc>
          <w:tcPr>
            <w:tcW w:w="4073" w:type="dxa"/>
            <w:vMerge/>
            <w:vAlign w:val="center"/>
          </w:tcPr>
          <w:p w14:paraId="619780F7" w14:textId="77777777" w:rsidR="005115CB" w:rsidRDefault="005115CB" w:rsidP="005115CB">
            <w:pPr>
              <w:autoSpaceDE w:val="0"/>
              <w:autoSpaceDN w:val="0"/>
              <w:adjustRightInd w:val="0"/>
              <w:rPr>
                <w:rFonts w:ascii="Arial" w:hAnsi="Arial" w:cs="Arial"/>
                <w:sz w:val="20"/>
                <w:szCs w:val="20"/>
              </w:rPr>
            </w:pPr>
          </w:p>
        </w:tc>
      </w:tr>
      <w:tr w:rsidR="005115CB" w:rsidRPr="00C65EC3" w14:paraId="7910219C" w14:textId="77777777" w:rsidTr="00A41791">
        <w:tc>
          <w:tcPr>
            <w:tcW w:w="1435" w:type="dxa"/>
            <w:vAlign w:val="center"/>
          </w:tcPr>
          <w:p w14:paraId="6C7F1CA5" w14:textId="135964AF" w:rsidR="005115CB" w:rsidRDefault="005115CB" w:rsidP="005115CB">
            <w:pPr>
              <w:jc w:val="center"/>
              <w:rPr>
                <w:rFonts w:ascii="Arial" w:hAnsi="Arial" w:cs="Arial"/>
                <w:sz w:val="20"/>
                <w:szCs w:val="20"/>
              </w:rPr>
            </w:pPr>
            <w:r>
              <w:rPr>
                <w:rFonts w:ascii="Arial" w:hAnsi="Arial" w:cs="Arial"/>
                <w:sz w:val="20"/>
                <w:szCs w:val="20"/>
              </w:rPr>
              <w:t>R610.4</w:t>
            </w:r>
          </w:p>
        </w:tc>
        <w:tc>
          <w:tcPr>
            <w:tcW w:w="3150" w:type="dxa"/>
            <w:vAlign w:val="center"/>
          </w:tcPr>
          <w:p w14:paraId="637AE2D8" w14:textId="379A8BEB" w:rsidR="005115CB" w:rsidRPr="005115CB" w:rsidRDefault="005115CB" w:rsidP="005115CB">
            <w:pPr>
              <w:pStyle w:val="Default"/>
              <w:rPr>
                <w:sz w:val="20"/>
                <w:szCs w:val="20"/>
              </w:rPr>
            </w:pPr>
            <w:r w:rsidRPr="005115CB">
              <w:rPr>
                <w:sz w:val="20"/>
                <w:szCs w:val="20"/>
              </w:rPr>
              <w:t>SIP wall panels</w:t>
            </w:r>
          </w:p>
        </w:tc>
        <w:tc>
          <w:tcPr>
            <w:tcW w:w="1350" w:type="dxa"/>
            <w:vAlign w:val="center"/>
          </w:tcPr>
          <w:p w14:paraId="7C5D70E0" w14:textId="72D69CED" w:rsidR="005115CB" w:rsidRPr="005115CB" w:rsidRDefault="005115CB" w:rsidP="005115CB">
            <w:pPr>
              <w:jc w:val="center"/>
              <w:rPr>
                <w:rFonts w:ascii="Arial" w:hAnsi="Arial" w:cs="Arial"/>
                <w:sz w:val="20"/>
                <w:szCs w:val="20"/>
              </w:rPr>
            </w:pPr>
            <w:r w:rsidRPr="005115CB">
              <w:rPr>
                <w:rFonts w:ascii="Arial" w:hAnsi="Arial" w:cs="Arial"/>
                <w:sz w:val="20"/>
                <w:szCs w:val="20"/>
              </w:rPr>
              <w:t>R610.4</w:t>
            </w:r>
          </w:p>
        </w:tc>
        <w:tc>
          <w:tcPr>
            <w:tcW w:w="3420" w:type="dxa"/>
            <w:vAlign w:val="center"/>
          </w:tcPr>
          <w:p w14:paraId="27C03D9C" w14:textId="2E4F2031" w:rsidR="005115CB" w:rsidRPr="005115CB" w:rsidRDefault="005115CB" w:rsidP="005115CB">
            <w:pPr>
              <w:rPr>
                <w:rFonts w:ascii="Arial" w:hAnsi="Arial" w:cs="Arial"/>
                <w:sz w:val="20"/>
                <w:szCs w:val="20"/>
              </w:rPr>
            </w:pPr>
            <w:r w:rsidRPr="005115CB">
              <w:rPr>
                <w:rFonts w:ascii="Arial" w:hAnsi="Arial" w:cs="Arial"/>
                <w:sz w:val="20"/>
                <w:szCs w:val="20"/>
              </w:rPr>
              <w:t>SIP wall panels</w:t>
            </w:r>
          </w:p>
        </w:tc>
        <w:tc>
          <w:tcPr>
            <w:tcW w:w="4073" w:type="dxa"/>
            <w:vAlign w:val="center"/>
          </w:tcPr>
          <w:p w14:paraId="15084372" w14:textId="6F67E63A" w:rsidR="005115CB" w:rsidRPr="005115CB"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require SIPs to be identified by a grade mark or certificate of inspection issued by an approved agency in accordance with ANSI/APA PRS 610.1.</w:t>
            </w:r>
          </w:p>
        </w:tc>
      </w:tr>
      <w:tr w:rsidR="005115CB" w:rsidRPr="00C65EC3" w14:paraId="12E788CD" w14:textId="77777777" w:rsidTr="00A41791">
        <w:tc>
          <w:tcPr>
            <w:tcW w:w="1435" w:type="dxa"/>
            <w:vAlign w:val="center"/>
          </w:tcPr>
          <w:p w14:paraId="60D43A86" w14:textId="46C73082" w:rsidR="005115CB" w:rsidRDefault="005115CB" w:rsidP="005115CB">
            <w:pPr>
              <w:jc w:val="center"/>
              <w:rPr>
                <w:rFonts w:ascii="Arial" w:hAnsi="Arial" w:cs="Arial"/>
                <w:sz w:val="20"/>
                <w:szCs w:val="20"/>
              </w:rPr>
            </w:pPr>
            <w:r>
              <w:rPr>
                <w:rFonts w:ascii="Arial" w:hAnsi="Arial" w:cs="Arial"/>
                <w:sz w:val="20"/>
                <w:szCs w:val="20"/>
              </w:rPr>
              <w:t>R610.4.1</w:t>
            </w:r>
          </w:p>
        </w:tc>
        <w:tc>
          <w:tcPr>
            <w:tcW w:w="3150" w:type="dxa"/>
            <w:vAlign w:val="center"/>
          </w:tcPr>
          <w:p w14:paraId="48D61AD1" w14:textId="1F14960D" w:rsidR="005115CB" w:rsidRDefault="005115CB" w:rsidP="005115CB">
            <w:pPr>
              <w:pStyle w:val="Default"/>
              <w:rPr>
                <w:sz w:val="20"/>
                <w:szCs w:val="20"/>
              </w:rPr>
            </w:pPr>
            <w:r>
              <w:rPr>
                <w:sz w:val="20"/>
                <w:szCs w:val="20"/>
              </w:rPr>
              <w:t>Labeling</w:t>
            </w:r>
          </w:p>
        </w:tc>
        <w:tc>
          <w:tcPr>
            <w:tcW w:w="1350" w:type="dxa"/>
            <w:vAlign w:val="center"/>
          </w:tcPr>
          <w:p w14:paraId="58CFB298" w14:textId="73CD4311" w:rsidR="005115CB" w:rsidRDefault="005115CB" w:rsidP="005115CB">
            <w:pPr>
              <w:jc w:val="center"/>
              <w:rPr>
                <w:rFonts w:ascii="Arial" w:hAnsi="Arial" w:cs="Arial"/>
                <w:sz w:val="20"/>
                <w:szCs w:val="20"/>
              </w:rPr>
            </w:pPr>
            <w:r>
              <w:rPr>
                <w:rFonts w:ascii="Arial" w:hAnsi="Arial" w:cs="Arial"/>
                <w:sz w:val="20"/>
                <w:szCs w:val="20"/>
              </w:rPr>
              <w:t>-</w:t>
            </w:r>
          </w:p>
        </w:tc>
        <w:tc>
          <w:tcPr>
            <w:tcW w:w="3420" w:type="dxa"/>
            <w:vAlign w:val="center"/>
          </w:tcPr>
          <w:p w14:paraId="330355EC" w14:textId="2492D4EB" w:rsidR="005115CB" w:rsidRPr="005115CB" w:rsidRDefault="005115CB" w:rsidP="005115CB">
            <w:pPr>
              <w:jc w:val="center"/>
              <w:rPr>
                <w:rFonts w:ascii="Arial" w:hAnsi="Arial" w:cs="Arial"/>
                <w:sz w:val="20"/>
                <w:szCs w:val="20"/>
              </w:rPr>
            </w:pPr>
            <w:r w:rsidRPr="005115CB">
              <w:rPr>
                <w:rFonts w:ascii="Arial" w:hAnsi="Arial" w:cs="Arial"/>
                <w:sz w:val="20"/>
                <w:szCs w:val="20"/>
              </w:rPr>
              <w:t>-</w:t>
            </w:r>
          </w:p>
        </w:tc>
        <w:tc>
          <w:tcPr>
            <w:tcW w:w="4073" w:type="dxa"/>
            <w:vAlign w:val="center"/>
          </w:tcPr>
          <w:p w14:paraId="22041D5F" w14:textId="3A1EFCA1" w:rsidR="005115CB" w:rsidRDefault="005115CB" w:rsidP="005115CB">
            <w:pPr>
              <w:autoSpaceDE w:val="0"/>
              <w:autoSpaceDN w:val="0"/>
              <w:adjustRightInd w:val="0"/>
              <w:rPr>
                <w:rFonts w:ascii="Arial" w:hAnsi="Arial" w:cs="Arial"/>
                <w:sz w:val="20"/>
                <w:szCs w:val="20"/>
              </w:rPr>
            </w:pPr>
            <w:r>
              <w:rPr>
                <w:rFonts w:ascii="Arial" w:hAnsi="Arial" w:cs="Arial"/>
                <w:sz w:val="20"/>
                <w:szCs w:val="20"/>
              </w:rPr>
              <w:t>Section deleted because labeling requirements are covered in ANSI/APA PRS 610.1.</w:t>
            </w:r>
          </w:p>
        </w:tc>
      </w:tr>
      <w:tr w:rsidR="005115CB" w:rsidRPr="00C65EC3" w14:paraId="6DB99224" w14:textId="77777777" w:rsidTr="00A41791">
        <w:tc>
          <w:tcPr>
            <w:tcW w:w="1435" w:type="dxa"/>
            <w:vAlign w:val="center"/>
          </w:tcPr>
          <w:p w14:paraId="0046C99F" w14:textId="38BE0DB9" w:rsidR="005115CB" w:rsidRDefault="005115CB" w:rsidP="005115CB">
            <w:pPr>
              <w:jc w:val="center"/>
              <w:rPr>
                <w:rFonts w:ascii="Arial" w:hAnsi="Arial" w:cs="Arial"/>
                <w:sz w:val="20"/>
                <w:szCs w:val="20"/>
              </w:rPr>
            </w:pPr>
            <w:r>
              <w:rPr>
                <w:rFonts w:ascii="Arial" w:hAnsi="Arial" w:cs="Arial"/>
                <w:sz w:val="20"/>
                <w:szCs w:val="20"/>
              </w:rPr>
              <w:t>Figures R610.5(1) through R610.5(5)</w:t>
            </w:r>
          </w:p>
        </w:tc>
        <w:tc>
          <w:tcPr>
            <w:tcW w:w="3150" w:type="dxa"/>
            <w:vAlign w:val="center"/>
          </w:tcPr>
          <w:p w14:paraId="36B193E2" w14:textId="5022FF8C" w:rsidR="005115CB" w:rsidRDefault="005115CB" w:rsidP="005115CB">
            <w:pPr>
              <w:pStyle w:val="Default"/>
              <w:rPr>
                <w:sz w:val="20"/>
                <w:szCs w:val="20"/>
              </w:rPr>
            </w:pPr>
            <w:r>
              <w:rPr>
                <w:sz w:val="20"/>
                <w:szCs w:val="20"/>
              </w:rPr>
              <w:t>SIP connections to framing</w:t>
            </w:r>
          </w:p>
        </w:tc>
        <w:tc>
          <w:tcPr>
            <w:tcW w:w="1350" w:type="dxa"/>
            <w:vAlign w:val="center"/>
          </w:tcPr>
          <w:p w14:paraId="558304A4" w14:textId="3E2F6786" w:rsidR="005115CB" w:rsidRDefault="005115CB" w:rsidP="005115CB">
            <w:pPr>
              <w:jc w:val="center"/>
              <w:rPr>
                <w:rFonts w:ascii="Arial" w:hAnsi="Arial" w:cs="Arial"/>
                <w:sz w:val="20"/>
                <w:szCs w:val="20"/>
              </w:rPr>
            </w:pPr>
            <w:r>
              <w:rPr>
                <w:rFonts w:ascii="Arial" w:hAnsi="Arial" w:cs="Arial"/>
                <w:sz w:val="20"/>
                <w:szCs w:val="20"/>
              </w:rPr>
              <w:t>Figures R610.5(1) through R610.5(5)</w:t>
            </w:r>
          </w:p>
        </w:tc>
        <w:tc>
          <w:tcPr>
            <w:tcW w:w="3420" w:type="dxa"/>
            <w:vAlign w:val="center"/>
          </w:tcPr>
          <w:p w14:paraId="1E55F101" w14:textId="3BA34EE1" w:rsidR="005115CB" w:rsidRPr="005115CB" w:rsidRDefault="005115CB" w:rsidP="005115CB">
            <w:pPr>
              <w:rPr>
                <w:rFonts w:ascii="Arial" w:hAnsi="Arial" w:cs="Arial"/>
                <w:sz w:val="20"/>
                <w:szCs w:val="20"/>
              </w:rPr>
            </w:pPr>
            <w:r w:rsidRPr="005115CB">
              <w:rPr>
                <w:rFonts w:ascii="Arial" w:hAnsi="Arial" w:cs="Arial"/>
                <w:sz w:val="20"/>
                <w:szCs w:val="20"/>
              </w:rPr>
              <w:t>SIP connections to framing</w:t>
            </w:r>
          </w:p>
        </w:tc>
        <w:tc>
          <w:tcPr>
            <w:tcW w:w="4073" w:type="dxa"/>
            <w:vAlign w:val="center"/>
          </w:tcPr>
          <w:p w14:paraId="620B7CA4" w14:textId="5913729A" w:rsidR="005115CB" w:rsidRDefault="005115CB" w:rsidP="005115CB">
            <w:pPr>
              <w:autoSpaceDE w:val="0"/>
              <w:autoSpaceDN w:val="0"/>
              <w:adjustRightInd w:val="0"/>
              <w:rPr>
                <w:rFonts w:ascii="Arial" w:hAnsi="Arial" w:cs="Arial"/>
                <w:sz w:val="20"/>
                <w:szCs w:val="20"/>
              </w:rPr>
            </w:pPr>
            <w:r>
              <w:rPr>
                <w:rFonts w:ascii="Arial" w:hAnsi="Arial" w:cs="Arial"/>
                <w:sz w:val="20"/>
                <w:szCs w:val="20"/>
              </w:rPr>
              <w:t>Figures have been revised for clarity.</w:t>
            </w:r>
          </w:p>
        </w:tc>
      </w:tr>
      <w:tr w:rsidR="005115CB" w:rsidRPr="00C65EC3" w14:paraId="4F8832C7" w14:textId="77777777" w:rsidTr="00A41791">
        <w:tc>
          <w:tcPr>
            <w:tcW w:w="1435" w:type="dxa"/>
            <w:vAlign w:val="center"/>
          </w:tcPr>
          <w:p w14:paraId="555E8319" w14:textId="17397BF0" w:rsidR="005115CB" w:rsidRDefault="005115CB" w:rsidP="005115CB">
            <w:pPr>
              <w:jc w:val="center"/>
              <w:rPr>
                <w:rFonts w:ascii="Arial" w:hAnsi="Arial" w:cs="Arial"/>
                <w:sz w:val="20"/>
                <w:szCs w:val="20"/>
              </w:rPr>
            </w:pPr>
            <w:r>
              <w:rPr>
                <w:rFonts w:ascii="Arial" w:hAnsi="Arial" w:cs="Arial"/>
                <w:sz w:val="20"/>
                <w:szCs w:val="20"/>
              </w:rPr>
              <w:lastRenderedPageBreak/>
              <w:t>Figures R610.5.1 through R610.8</w:t>
            </w:r>
          </w:p>
        </w:tc>
        <w:tc>
          <w:tcPr>
            <w:tcW w:w="3150" w:type="dxa"/>
            <w:vAlign w:val="center"/>
          </w:tcPr>
          <w:p w14:paraId="25D83F0F" w14:textId="768E120F" w:rsidR="005115CB" w:rsidRDefault="005115CB" w:rsidP="005115CB">
            <w:pPr>
              <w:pStyle w:val="Default"/>
              <w:rPr>
                <w:sz w:val="20"/>
                <w:szCs w:val="20"/>
              </w:rPr>
            </w:pPr>
            <w:r>
              <w:rPr>
                <w:sz w:val="20"/>
                <w:szCs w:val="20"/>
              </w:rPr>
              <w:t>SIP details</w:t>
            </w:r>
          </w:p>
        </w:tc>
        <w:tc>
          <w:tcPr>
            <w:tcW w:w="1350" w:type="dxa"/>
            <w:vAlign w:val="center"/>
          </w:tcPr>
          <w:p w14:paraId="73F7E848" w14:textId="7354E4C3" w:rsidR="005115CB" w:rsidRDefault="005115CB" w:rsidP="005115CB">
            <w:pPr>
              <w:jc w:val="center"/>
              <w:rPr>
                <w:rFonts w:ascii="Arial" w:hAnsi="Arial" w:cs="Arial"/>
                <w:sz w:val="20"/>
                <w:szCs w:val="20"/>
              </w:rPr>
            </w:pPr>
            <w:r>
              <w:rPr>
                <w:rFonts w:ascii="Arial" w:hAnsi="Arial" w:cs="Arial"/>
                <w:sz w:val="20"/>
                <w:szCs w:val="20"/>
              </w:rPr>
              <w:t>Figures R610.5.1 through R610.8</w:t>
            </w:r>
          </w:p>
        </w:tc>
        <w:tc>
          <w:tcPr>
            <w:tcW w:w="3420" w:type="dxa"/>
            <w:vAlign w:val="center"/>
          </w:tcPr>
          <w:p w14:paraId="0896F717" w14:textId="1AD8FE5C" w:rsidR="005115CB" w:rsidRPr="005115CB" w:rsidRDefault="005115CB" w:rsidP="005115CB">
            <w:pPr>
              <w:rPr>
                <w:rFonts w:ascii="Arial" w:hAnsi="Arial" w:cs="Arial"/>
                <w:sz w:val="20"/>
                <w:szCs w:val="20"/>
              </w:rPr>
            </w:pPr>
            <w:r w:rsidRPr="005115CB">
              <w:rPr>
                <w:rFonts w:ascii="Arial" w:hAnsi="Arial" w:cs="Arial"/>
                <w:sz w:val="20"/>
                <w:szCs w:val="20"/>
              </w:rPr>
              <w:t>SIP details</w:t>
            </w:r>
          </w:p>
        </w:tc>
        <w:tc>
          <w:tcPr>
            <w:tcW w:w="4073" w:type="dxa"/>
            <w:vAlign w:val="center"/>
          </w:tcPr>
          <w:p w14:paraId="2291D43F" w14:textId="059D82CE" w:rsidR="005115CB" w:rsidRDefault="005115CB" w:rsidP="005115CB">
            <w:pPr>
              <w:autoSpaceDE w:val="0"/>
              <w:autoSpaceDN w:val="0"/>
              <w:adjustRightInd w:val="0"/>
              <w:rPr>
                <w:rFonts w:ascii="Arial" w:hAnsi="Arial" w:cs="Arial"/>
                <w:sz w:val="20"/>
                <w:szCs w:val="20"/>
              </w:rPr>
            </w:pPr>
            <w:r>
              <w:rPr>
                <w:rFonts w:ascii="Arial" w:hAnsi="Arial" w:cs="Arial"/>
                <w:sz w:val="20"/>
                <w:szCs w:val="20"/>
              </w:rPr>
              <w:t>Figures have been revised for clarity.</w:t>
            </w:r>
          </w:p>
        </w:tc>
      </w:tr>
      <w:tr w:rsidR="005115CB" w:rsidRPr="00C65EC3" w14:paraId="2737A588" w14:textId="77777777" w:rsidTr="00A41791">
        <w:tc>
          <w:tcPr>
            <w:tcW w:w="1435" w:type="dxa"/>
            <w:vAlign w:val="center"/>
          </w:tcPr>
          <w:p w14:paraId="40AECC29" w14:textId="0D40308F" w:rsidR="005115CB"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0CDB17F7" w14:textId="72939338" w:rsidR="005115CB" w:rsidRDefault="005115CB" w:rsidP="005115CB">
            <w:pPr>
              <w:pStyle w:val="Default"/>
              <w:jc w:val="center"/>
              <w:rPr>
                <w:sz w:val="20"/>
                <w:szCs w:val="20"/>
              </w:rPr>
            </w:pPr>
            <w:r>
              <w:rPr>
                <w:sz w:val="20"/>
                <w:szCs w:val="20"/>
              </w:rPr>
              <w:t>-</w:t>
            </w:r>
          </w:p>
        </w:tc>
        <w:tc>
          <w:tcPr>
            <w:tcW w:w="1350" w:type="dxa"/>
            <w:vAlign w:val="center"/>
          </w:tcPr>
          <w:p w14:paraId="4C3314C1" w14:textId="528258C3" w:rsidR="005115CB" w:rsidRDefault="005115CB" w:rsidP="005115CB">
            <w:pPr>
              <w:jc w:val="center"/>
              <w:rPr>
                <w:rFonts w:ascii="Arial" w:hAnsi="Arial" w:cs="Arial"/>
                <w:sz w:val="20"/>
                <w:szCs w:val="20"/>
              </w:rPr>
            </w:pPr>
            <w:r>
              <w:rPr>
                <w:rFonts w:ascii="Arial" w:hAnsi="Arial" w:cs="Arial"/>
                <w:sz w:val="20"/>
                <w:szCs w:val="20"/>
              </w:rPr>
              <w:t>R610.5.3</w:t>
            </w:r>
          </w:p>
        </w:tc>
        <w:tc>
          <w:tcPr>
            <w:tcW w:w="3420" w:type="dxa"/>
            <w:vAlign w:val="center"/>
          </w:tcPr>
          <w:p w14:paraId="5EB00887" w14:textId="6D941025" w:rsidR="005115CB" w:rsidRPr="005115CB" w:rsidRDefault="005115CB" w:rsidP="005115CB">
            <w:pPr>
              <w:rPr>
                <w:rFonts w:ascii="Arial" w:hAnsi="Arial" w:cs="Arial"/>
                <w:sz w:val="20"/>
                <w:szCs w:val="20"/>
              </w:rPr>
            </w:pPr>
            <w:r w:rsidRPr="005115CB">
              <w:rPr>
                <w:rFonts w:ascii="Arial" w:hAnsi="Arial" w:cs="Arial"/>
                <w:sz w:val="20"/>
                <w:szCs w:val="20"/>
              </w:rPr>
              <w:t>Panel-to-panel connection</w:t>
            </w:r>
          </w:p>
        </w:tc>
        <w:tc>
          <w:tcPr>
            <w:tcW w:w="4073" w:type="dxa"/>
            <w:vAlign w:val="center"/>
          </w:tcPr>
          <w:p w14:paraId="224409C6" w14:textId="31D88808" w:rsidR="005115CB" w:rsidRDefault="005115CB" w:rsidP="005115CB">
            <w:pPr>
              <w:autoSpaceDE w:val="0"/>
              <w:autoSpaceDN w:val="0"/>
              <w:adjustRightInd w:val="0"/>
              <w:rPr>
                <w:rFonts w:ascii="Arial" w:hAnsi="Arial" w:cs="Arial"/>
                <w:sz w:val="20"/>
                <w:szCs w:val="20"/>
              </w:rPr>
            </w:pPr>
            <w:r>
              <w:rPr>
                <w:rFonts w:ascii="Arial" w:hAnsi="Arial" w:cs="Arial"/>
                <w:sz w:val="20"/>
                <w:szCs w:val="20"/>
              </w:rPr>
              <w:t>New section requiring SIP’s to be connected at vertical in-plane joints in accordance with Figure R610.8 or other approved methods.</w:t>
            </w:r>
          </w:p>
        </w:tc>
      </w:tr>
      <w:tr w:rsidR="005115CB" w:rsidRPr="00C65EC3" w14:paraId="5408D7F7" w14:textId="77777777" w:rsidTr="00A41791">
        <w:tc>
          <w:tcPr>
            <w:tcW w:w="1435" w:type="dxa"/>
            <w:vAlign w:val="center"/>
          </w:tcPr>
          <w:p w14:paraId="65FA75C6" w14:textId="2211E853" w:rsidR="005115CB"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54850F62" w14:textId="24B07F57" w:rsidR="005115CB" w:rsidRDefault="005115CB" w:rsidP="005115CB">
            <w:pPr>
              <w:pStyle w:val="Default"/>
              <w:jc w:val="center"/>
              <w:rPr>
                <w:sz w:val="20"/>
                <w:szCs w:val="20"/>
              </w:rPr>
            </w:pPr>
            <w:r>
              <w:rPr>
                <w:sz w:val="20"/>
                <w:szCs w:val="20"/>
              </w:rPr>
              <w:t>-</w:t>
            </w:r>
          </w:p>
        </w:tc>
        <w:tc>
          <w:tcPr>
            <w:tcW w:w="1350" w:type="dxa"/>
            <w:vAlign w:val="center"/>
          </w:tcPr>
          <w:p w14:paraId="0FAC165E" w14:textId="610715C4" w:rsidR="005115CB" w:rsidRDefault="005115CB" w:rsidP="005115CB">
            <w:pPr>
              <w:jc w:val="center"/>
              <w:rPr>
                <w:rFonts w:ascii="Arial" w:hAnsi="Arial" w:cs="Arial"/>
                <w:sz w:val="20"/>
                <w:szCs w:val="20"/>
              </w:rPr>
            </w:pPr>
            <w:r>
              <w:rPr>
                <w:rFonts w:ascii="Arial" w:hAnsi="Arial" w:cs="Arial"/>
                <w:sz w:val="20"/>
                <w:szCs w:val="20"/>
              </w:rPr>
              <w:t>R610.5.4</w:t>
            </w:r>
          </w:p>
        </w:tc>
        <w:tc>
          <w:tcPr>
            <w:tcW w:w="3420" w:type="dxa"/>
            <w:vAlign w:val="center"/>
          </w:tcPr>
          <w:p w14:paraId="57E2DFFA" w14:textId="288B5558" w:rsidR="005115CB" w:rsidRPr="005115CB" w:rsidRDefault="005115CB" w:rsidP="005115CB">
            <w:pPr>
              <w:rPr>
                <w:rFonts w:ascii="Arial" w:hAnsi="Arial" w:cs="Arial"/>
                <w:sz w:val="20"/>
                <w:szCs w:val="20"/>
              </w:rPr>
            </w:pPr>
            <w:r>
              <w:rPr>
                <w:rFonts w:ascii="Arial" w:hAnsi="Arial" w:cs="Arial"/>
                <w:sz w:val="20"/>
                <w:szCs w:val="20"/>
              </w:rPr>
              <w:t>Corner framing</w:t>
            </w:r>
          </w:p>
        </w:tc>
        <w:tc>
          <w:tcPr>
            <w:tcW w:w="4073" w:type="dxa"/>
            <w:vAlign w:val="center"/>
          </w:tcPr>
          <w:p w14:paraId="35B74CC4" w14:textId="5C29D084" w:rsidR="005115CB" w:rsidRDefault="005115CB" w:rsidP="005115CB">
            <w:pPr>
              <w:autoSpaceDE w:val="0"/>
              <w:autoSpaceDN w:val="0"/>
              <w:adjustRightInd w:val="0"/>
              <w:rPr>
                <w:rFonts w:ascii="Arial" w:hAnsi="Arial" w:cs="Arial"/>
                <w:sz w:val="20"/>
                <w:szCs w:val="20"/>
              </w:rPr>
            </w:pPr>
            <w:r>
              <w:rPr>
                <w:rFonts w:ascii="Arial" w:hAnsi="Arial" w:cs="Arial"/>
                <w:sz w:val="20"/>
                <w:szCs w:val="20"/>
              </w:rPr>
              <w:t>New section requiring corner framing of SIP walls to be constructed in accordance with Figure R610.5.4.</w:t>
            </w:r>
          </w:p>
        </w:tc>
      </w:tr>
      <w:tr w:rsidR="005115CB" w:rsidRPr="00C65EC3" w14:paraId="24E5F719" w14:textId="77777777" w:rsidTr="00A41791">
        <w:tc>
          <w:tcPr>
            <w:tcW w:w="1435" w:type="dxa"/>
            <w:vAlign w:val="center"/>
          </w:tcPr>
          <w:p w14:paraId="797FDECB" w14:textId="3314F708" w:rsidR="005115CB" w:rsidRDefault="005115CB" w:rsidP="005115CB">
            <w:pPr>
              <w:jc w:val="center"/>
              <w:rPr>
                <w:rFonts w:ascii="Arial" w:hAnsi="Arial" w:cs="Arial"/>
                <w:sz w:val="20"/>
                <w:szCs w:val="20"/>
              </w:rPr>
            </w:pPr>
            <w:r>
              <w:rPr>
                <w:rFonts w:ascii="Arial" w:hAnsi="Arial" w:cs="Arial"/>
                <w:sz w:val="20"/>
                <w:szCs w:val="20"/>
              </w:rPr>
              <w:t>R610.8</w:t>
            </w:r>
          </w:p>
        </w:tc>
        <w:tc>
          <w:tcPr>
            <w:tcW w:w="3150" w:type="dxa"/>
            <w:vAlign w:val="center"/>
          </w:tcPr>
          <w:p w14:paraId="39931459" w14:textId="62FEF882" w:rsidR="005115CB" w:rsidRDefault="005115CB" w:rsidP="005115CB">
            <w:pPr>
              <w:pStyle w:val="Default"/>
              <w:rPr>
                <w:sz w:val="20"/>
                <w:szCs w:val="20"/>
              </w:rPr>
            </w:pPr>
            <w:r>
              <w:rPr>
                <w:sz w:val="20"/>
                <w:szCs w:val="20"/>
              </w:rPr>
              <w:t>Headers</w:t>
            </w:r>
          </w:p>
        </w:tc>
        <w:tc>
          <w:tcPr>
            <w:tcW w:w="1350" w:type="dxa"/>
            <w:vAlign w:val="center"/>
          </w:tcPr>
          <w:p w14:paraId="5A8064E2" w14:textId="2D717C14" w:rsidR="005115CB" w:rsidRDefault="005115CB" w:rsidP="005115CB">
            <w:pPr>
              <w:jc w:val="center"/>
              <w:rPr>
                <w:rFonts w:ascii="Arial" w:hAnsi="Arial" w:cs="Arial"/>
                <w:sz w:val="20"/>
                <w:szCs w:val="20"/>
              </w:rPr>
            </w:pPr>
            <w:r>
              <w:rPr>
                <w:rFonts w:ascii="Arial" w:hAnsi="Arial" w:cs="Arial"/>
                <w:sz w:val="20"/>
                <w:szCs w:val="20"/>
              </w:rPr>
              <w:t>R610.8</w:t>
            </w:r>
          </w:p>
        </w:tc>
        <w:tc>
          <w:tcPr>
            <w:tcW w:w="3420" w:type="dxa"/>
            <w:vAlign w:val="center"/>
          </w:tcPr>
          <w:p w14:paraId="0AAB280B" w14:textId="75B1C5C8" w:rsidR="005115CB" w:rsidRPr="005115CB" w:rsidRDefault="005115CB" w:rsidP="005115CB">
            <w:pPr>
              <w:rPr>
                <w:rFonts w:ascii="Arial" w:hAnsi="Arial" w:cs="Arial"/>
                <w:sz w:val="20"/>
                <w:szCs w:val="20"/>
              </w:rPr>
            </w:pPr>
            <w:r w:rsidRPr="005115CB">
              <w:rPr>
                <w:rFonts w:ascii="Arial" w:hAnsi="Arial" w:cs="Arial"/>
                <w:sz w:val="20"/>
                <w:szCs w:val="20"/>
              </w:rPr>
              <w:t>Headers</w:t>
            </w:r>
          </w:p>
        </w:tc>
        <w:tc>
          <w:tcPr>
            <w:tcW w:w="4073" w:type="dxa"/>
            <w:vAlign w:val="center"/>
          </w:tcPr>
          <w:p w14:paraId="632BDDB9" w14:textId="36F9922B" w:rsidR="005115CB" w:rsidRDefault="005115CB" w:rsidP="005115CB">
            <w:pPr>
              <w:autoSpaceDE w:val="0"/>
              <w:autoSpaceDN w:val="0"/>
              <w:adjustRightInd w:val="0"/>
              <w:rPr>
                <w:rFonts w:ascii="Arial" w:hAnsi="Arial" w:cs="Arial"/>
                <w:sz w:val="20"/>
                <w:szCs w:val="20"/>
              </w:rPr>
            </w:pPr>
            <w:r>
              <w:rPr>
                <w:rFonts w:ascii="Arial" w:hAnsi="Arial" w:cs="Arial"/>
                <w:sz w:val="20"/>
                <w:szCs w:val="20"/>
              </w:rPr>
              <w:t>New language added requiring the strength axis of the factors on the header to be oriented horizontally.</w:t>
            </w:r>
          </w:p>
        </w:tc>
      </w:tr>
      <w:tr w:rsidR="005115CB" w:rsidRPr="00C65EC3" w14:paraId="0E215D8C" w14:textId="77777777" w:rsidTr="00A41791">
        <w:tc>
          <w:tcPr>
            <w:tcW w:w="1435" w:type="dxa"/>
            <w:vAlign w:val="center"/>
          </w:tcPr>
          <w:p w14:paraId="69D4A711" w14:textId="1A62A19B" w:rsidR="005115CB" w:rsidRDefault="005115CB" w:rsidP="005115CB">
            <w:pPr>
              <w:jc w:val="center"/>
              <w:rPr>
                <w:rFonts w:ascii="Arial" w:hAnsi="Arial" w:cs="Arial"/>
                <w:sz w:val="20"/>
                <w:szCs w:val="20"/>
              </w:rPr>
            </w:pPr>
            <w:r>
              <w:rPr>
                <w:rFonts w:ascii="Arial" w:hAnsi="Arial" w:cs="Arial"/>
                <w:sz w:val="20"/>
                <w:szCs w:val="20"/>
              </w:rPr>
              <w:t>Table R610.10</w:t>
            </w:r>
          </w:p>
        </w:tc>
        <w:tc>
          <w:tcPr>
            <w:tcW w:w="3150" w:type="dxa"/>
            <w:vAlign w:val="center"/>
          </w:tcPr>
          <w:p w14:paraId="1E1A17D6" w14:textId="48B49C5C" w:rsidR="005115CB" w:rsidRDefault="005115CB" w:rsidP="005115CB">
            <w:pPr>
              <w:pStyle w:val="Default"/>
              <w:rPr>
                <w:sz w:val="20"/>
                <w:szCs w:val="20"/>
              </w:rPr>
            </w:pPr>
            <w:r>
              <w:rPr>
                <w:sz w:val="20"/>
                <w:szCs w:val="20"/>
              </w:rPr>
              <w:t>Maximum Spans for 11 7/8-inch Deep SIP Headers</w:t>
            </w:r>
          </w:p>
        </w:tc>
        <w:tc>
          <w:tcPr>
            <w:tcW w:w="1350" w:type="dxa"/>
            <w:vAlign w:val="center"/>
          </w:tcPr>
          <w:p w14:paraId="6A112C5B" w14:textId="0859C081" w:rsidR="005115CB" w:rsidRDefault="005115CB" w:rsidP="005115CB">
            <w:pPr>
              <w:jc w:val="center"/>
              <w:rPr>
                <w:rFonts w:ascii="Arial" w:hAnsi="Arial" w:cs="Arial"/>
                <w:sz w:val="20"/>
                <w:szCs w:val="20"/>
              </w:rPr>
            </w:pPr>
            <w:r>
              <w:rPr>
                <w:rFonts w:ascii="Arial" w:hAnsi="Arial" w:cs="Arial"/>
                <w:sz w:val="20"/>
                <w:szCs w:val="20"/>
              </w:rPr>
              <w:t>Table R610.18</w:t>
            </w:r>
          </w:p>
        </w:tc>
        <w:tc>
          <w:tcPr>
            <w:tcW w:w="3420" w:type="dxa"/>
            <w:vAlign w:val="center"/>
          </w:tcPr>
          <w:p w14:paraId="2FDF8111" w14:textId="0F184F68" w:rsidR="005115CB" w:rsidRPr="005115CB" w:rsidRDefault="005115CB" w:rsidP="005115CB">
            <w:pPr>
              <w:rPr>
                <w:rFonts w:ascii="Arial" w:hAnsi="Arial" w:cs="Arial"/>
                <w:sz w:val="20"/>
                <w:szCs w:val="20"/>
              </w:rPr>
            </w:pPr>
            <w:r w:rsidRPr="005115CB">
              <w:rPr>
                <w:rFonts w:ascii="Arial" w:hAnsi="Arial" w:cs="Arial"/>
                <w:sz w:val="20"/>
                <w:szCs w:val="20"/>
              </w:rPr>
              <w:t xml:space="preserve">Maximum Spans for 11 7/8-inch </w:t>
            </w:r>
            <w:r>
              <w:rPr>
                <w:rFonts w:ascii="Arial" w:hAnsi="Arial" w:cs="Arial"/>
                <w:sz w:val="20"/>
                <w:szCs w:val="20"/>
              </w:rPr>
              <w:t>or Deeper</w:t>
            </w:r>
            <w:r w:rsidRPr="005115CB">
              <w:rPr>
                <w:rFonts w:ascii="Arial" w:hAnsi="Arial" w:cs="Arial"/>
                <w:sz w:val="20"/>
                <w:szCs w:val="20"/>
              </w:rPr>
              <w:t xml:space="preserve"> SIP Headers</w:t>
            </w:r>
          </w:p>
        </w:tc>
        <w:tc>
          <w:tcPr>
            <w:tcW w:w="4073" w:type="dxa"/>
            <w:vAlign w:val="center"/>
          </w:tcPr>
          <w:p w14:paraId="2C673322" w14:textId="1B176FA7" w:rsidR="005115CB" w:rsidRDefault="005115CB" w:rsidP="005115CB">
            <w:pPr>
              <w:autoSpaceDE w:val="0"/>
              <w:autoSpaceDN w:val="0"/>
              <w:adjustRightInd w:val="0"/>
              <w:rPr>
                <w:rFonts w:ascii="Arial" w:hAnsi="Arial" w:cs="Arial"/>
                <w:sz w:val="20"/>
                <w:szCs w:val="20"/>
              </w:rPr>
            </w:pPr>
            <w:r>
              <w:rPr>
                <w:rFonts w:ascii="Arial" w:hAnsi="Arial" w:cs="Arial"/>
                <w:sz w:val="20"/>
                <w:szCs w:val="20"/>
              </w:rPr>
              <w:t>New footnotes have been added to clarify the basis for the table values.</w:t>
            </w:r>
          </w:p>
        </w:tc>
      </w:tr>
      <w:tr w:rsidR="005115CB" w:rsidRPr="00C65EC3" w14:paraId="0675EF67" w14:textId="77777777" w:rsidTr="00A41791">
        <w:tc>
          <w:tcPr>
            <w:tcW w:w="13428" w:type="dxa"/>
            <w:gridSpan w:val="5"/>
            <w:shd w:val="clear" w:color="auto" w:fill="7F7F7F" w:themeFill="text1" w:themeFillTint="80"/>
            <w:vAlign w:val="center"/>
          </w:tcPr>
          <w:p w14:paraId="0860D91D" w14:textId="77777777" w:rsidR="005115CB" w:rsidRPr="00856414" w:rsidRDefault="005115CB" w:rsidP="005115CB">
            <w:pPr>
              <w:rPr>
                <w:rFonts w:ascii="Arial" w:hAnsi="Arial" w:cs="Arial"/>
                <w:b/>
                <w:sz w:val="20"/>
                <w:szCs w:val="20"/>
              </w:rPr>
            </w:pPr>
            <w:r>
              <w:rPr>
                <w:rFonts w:ascii="Arial" w:hAnsi="Arial" w:cs="Arial"/>
                <w:b/>
                <w:sz w:val="20"/>
                <w:szCs w:val="20"/>
              </w:rPr>
              <w:t>Chapter 7: Wall Covering</w:t>
            </w:r>
          </w:p>
        </w:tc>
      </w:tr>
      <w:tr w:rsidR="005115CB" w:rsidRPr="00C65EC3" w14:paraId="53580EB3" w14:textId="77777777" w:rsidTr="00A41791">
        <w:tc>
          <w:tcPr>
            <w:tcW w:w="1435" w:type="dxa"/>
            <w:vAlign w:val="center"/>
          </w:tcPr>
          <w:p w14:paraId="7C6530E4" w14:textId="6D05E29E" w:rsidR="005115CB" w:rsidRDefault="005115CB" w:rsidP="005115CB">
            <w:pPr>
              <w:jc w:val="center"/>
              <w:rPr>
                <w:rFonts w:ascii="Arial" w:hAnsi="Arial" w:cs="Arial"/>
                <w:sz w:val="20"/>
                <w:szCs w:val="20"/>
              </w:rPr>
            </w:pPr>
            <w:r>
              <w:rPr>
                <w:rFonts w:ascii="Arial" w:hAnsi="Arial" w:cs="Arial"/>
                <w:sz w:val="20"/>
                <w:szCs w:val="20"/>
              </w:rPr>
              <w:t>Table R702.1(3)</w:t>
            </w:r>
          </w:p>
        </w:tc>
        <w:tc>
          <w:tcPr>
            <w:tcW w:w="3150" w:type="dxa"/>
            <w:vAlign w:val="center"/>
          </w:tcPr>
          <w:p w14:paraId="51119496" w14:textId="7306F71A" w:rsidR="005115CB" w:rsidRDefault="005115CB" w:rsidP="005115CB">
            <w:pPr>
              <w:rPr>
                <w:rFonts w:ascii="Arial" w:hAnsi="Arial" w:cs="Arial"/>
                <w:sz w:val="20"/>
                <w:szCs w:val="20"/>
              </w:rPr>
            </w:pPr>
            <w:r>
              <w:rPr>
                <w:rFonts w:ascii="Arial" w:hAnsi="Arial" w:cs="Arial"/>
                <w:sz w:val="20"/>
                <w:szCs w:val="20"/>
              </w:rPr>
              <w:t>Cement Plaster Proportions, Parts by Volume</w:t>
            </w:r>
          </w:p>
        </w:tc>
        <w:tc>
          <w:tcPr>
            <w:tcW w:w="1350" w:type="dxa"/>
            <w:vAlign w:val="center"/>
          </w:tcPr>
          <w:p w14:paraId="2A7E1EC7" w14:textId="451919F7" w:rsidR="005115CB" w:rsidRDefault="005115CB" w:rsidP="005115CB">
            <w:pPr>
              <w:jc w:val="center"/>
              <w:rPr>
                <w:rFonts w:ascii="Arial" w:hAnsi="Arial" w:cs="Arial"/>
                <w:sz w:val="20"/>
                <w:szCs w:val="20"/>
              </w:rPr>
            </w:pPr>
            <w:r>
              <w:rPr>
                <w:rFonts w:ascii="Arial" w:hAnsi="Arial" w:cs="Arial"/>
                <w:sz w:val="20"/>
                <w:szCs w:val="20"/>
              </w:rPr>
              <w:t>Table R702.1(3)</w:t>
            </w:r>
          </w:p>
        </w:tc>
        <w:tc>
          <w:tcPr>
            <w:tcW w:w="3420" w:type="dxa"/>
            <w:vAlign w:val="center"/>
          </w:tcPr>
          <w:p w14:paraId="436F7B6E" w14:textId="6F060107" w:rsidR="005115CB" w:rsidRDefault="005115CB" w:rsidP="005115CB">
            <w:pPr>
              <w:rPr>
                <w:rFonts w:ascii="Arial" w:hAnsi="Arial" w:cs="Arial"/>
                <w:sz w:val="20"/>
                <w:szCs w:val="20"/>
              </w:rPr>
            </w:pPr>
            <w:r>
              <w:rPr>
                <w:rFonts w:ascii="Arial" w:hAnsi="Arial" w:cs="Arial"/>
                <w:sz w:val="20"/>
                <w:szCs w:val="20"/>
              </w:rPr>
              <w:t>Cement Plaster Proportions, Parts by Volume</w:t>
            </w:r>
          </w:p>
        </w:tc>
        <w:tc>
          <w:tcPr>
            <w:tcW w:w="4073" w:type="dxa"/>
            <w:vAlign w:val="center"/>
          </w:tcPr>
          <w:p w14:paraId="26DEFB36" w14:textId="6ABB5940" w:rsidR="005115CB" w:rsidRDefault="005115CB" w:rsidP="005115CB">
            <w:pPr>
              <w:autoSpaceDE w:val="0"/>
              <w:autoSpaceDN w:val="0"/>
              <w:adjustRightInd w:val="0"/>
              <w:rPr>
                <w:rFonts w:ascii="Arial" w:hAnsi="Arial" w:cs="Arial"/>
                <w:sz w:val="20"/>
                <w:szCs w:val="20"/>
              </w:rPr>
            </w:pPr>
            <w:r>
              <w:rPr>
                <w:rFonts w:ascii="Arial" w:hAnsi="Arial" w:cs="Arial"/>
                <w:sz w:val="20"/>
                <w:szCs w:val="20"/>
              </w:rPr>
              <w:t>Table has been revised to update the blended hydraulic cement types permitted.</w:t>
            </w:r>
          </w:p>
        </w:tc>
      </w:tr>
      <w:tr w:rsidR="005115CB" w:rsidRPr="00C65EC3" w14:paraId="3193DF66" w14:textId="77777777" w:rsidTr="00A41791">
        <w:tc>
          <w:tcPr>
            <w:tcW w:w="1435" w:type="dxa"/>
            <w:vAlign w:val="center"/>
          </w:tcPr>
          <w:p w14:paraId="756DE8EE" w14:textId="5833DB58" w:rsidR="005115CB" w:rsidRPr="00642212" w:rsidRDefault="005115CB" w:rsidP="005115CB">
            <w:pPr>
              <w:jc w:val="center"/>
              <w:rPr>
                <w:rFonts w:ascii="Arial" w:hAnsi="Arial" w:cs="Arial"/>
                <w:sz w:val="20"/>
                <w:szCs w:val="20"/>
              </w:rPr>
            </w:pPr>
            <w:r>
              <w:rPr>
                <w:rFonts w:ascii="Arial" w:hAnsi="Arial" w:cs="Arial"/>
                <w:sz w:val="20"/>
                <w:szCs w:val="20"/>
              </w:rPr>
              <w:t>R702.3.3</w:t>
            </w:r>
          </w:p>
        </w:tc>
        <w:tc>
          <w:tcPr>
            <w:tcW w:w="3150" w:type="dxa"/>
            <w:vAlign w:val="center"/>
          </w:tcPr>
          <w:p w14:paraId="148DDA3D" w14:textId="17ED5E83" w:rsidR="005115CB" w:rsidRPr="00642212" w:rsidRDefault="005115CB" w:rsidP="005115CB">
            <w:pPr>
              <w:rPr>
                <w:rFonts w:ascii="Arial" w:hAnsi="Arial" w:cs="Arial"/>
                <w:sz w:val="20"/>
                <w:szCs w:val="20"/>
              </w:rPr>
            </w:pPr>
            <w:r>
              <w:rPr>
                <w:rFonts w:ascii="Arial" w:hAnsi="Arial" w:cs="Arial"/>
                <w:sz w:val="20"/>
                <w:szCs w:val="20"/>
              </w:rPr>
              <w:t>Cold-formed steel framing</w:t>
            </w:r>
          </w:p>
        </w:tc>
        <w:tc>
          <w:tcPr>
            <w:tcW w:w="1350" w:type="dxa"/>
            <w:vAlign w:val="center"/>
          </w:tcPr>
          <w:p w14:paraId="20FA1FAB" w14:textId="5169F29B" w:rsidR="005115CB" w:rsidRPr="00642212" w:rsidRDefault="005115CB" w:rsidP="005115CB">
            <w:pPr>
              <w:jc w:val="center"/>
              <w:rPr>
                <w:rFonts w:ascii="Arial" w:hAnsi="Arial" w:cs="Arial"/>
                <w:sz w:val="20"/>
                <w:szCs w:val="20"/>
              </w:rPr>
            </w:pPr>
            <w:r>
              <w:rPr>
                <w:rFonts w:ascii="Arial" w:hAnsi="Arial" w:cs="Arial"/>
                <w:sz w:val="20"/>
                <w:szCs w:val="20"/>
              </w:rPr>
              <w:t>R702.3.3</w:t>
            </w:r>
          </w:p>
        </w:tc>
        <w:tc>
          <w:tcPr>
            <w:tcW w:w="3420" w:type="dxa"/>
            <w:vAlign w:val="center"/>
          </w:tcPr>
          <w:p w14:paraId="369D9DDE" w14:textId="688CFE99" w:rsidR="005115CB" w:rsidRPr="00642212" w:rsidRDefault="005115CB" w:rsidP="005115CB">
            <w:pPr>
              <w:rPr>
                <w:rFonts w:ascii="Arial" w:hAnsi="Arial" w:cs="Arial"/>
                <w:sz w:val="20"/>
                <w:szCs w:val="20"/>
              </w:rPr>
            </w:pPr>
            <w:r>
              <w:rPr>
                <w:rFonts w:ascii="Arial" w:hAnsi="Arial" w:cs="Arial"/>
                <w:sz w:val="20"/>
                <w:szCs w:val="20"/>
              </w:rPr>
              <w:t>Cold-formed steel framing</w:t>
            </w:r>
          </w:p>
        </w:tc>
        <w:tc>
          <w:tcPr>
            <w:tcW w:w="4073" w:type="dxa"/>
            <w:vAlign w:val="center"/>
          </w:tcPr>
          <w:p w14:paraId="57BE10B5" w14:textId="14018509"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References to AISI standards have been updated.  The reference to ASTM C645 for non-load-bearing cold-formed steel framing has been deleted because the screw penetration test has be</w:t>
            </w:r>
            <w:r w:rsidR="004F5DFE">
              <w:rPr>
                <w:rFonts w:ascii="Arial" w:hAnsi="Arial" w:cs="Arial"/>
                <w:sz w:val="20"/>
                <w:szCs w:val="20"/>
              </w:rPr>
              <w:t>e</w:t>
            </w:r>
            <w:r>
              <w:rPr>
                <w:rFonts w:ascii="Arial" w:hAnsi="Arial" w:cs="Arial"/>
                <w:sz w:val="20"/>
                <w:szCs w:val="20"/>
              </w:rPr>
              <w:t>n incorporated into AISI S220.  For load-bearing cold-formed steel the framing, the reference to AISI S200 and ASTM C955 Section 8 has been changed to AISI S240.</w:t>
            </w:r>
          </w:p>
        </w:tc>
      </w:tr>
      <w:tr w:rsidR="005115CB" w:rsidRPr="00C65EC3" w14:paraId="5B9BA509" w14:textId="77777777" w:rsidTr="00A41791">
        <w:tc>
          <w:tcPr>
            <w:tcW w:w="1435" w:type="dxa"/>
            <w:vAlign w:val="center"/>
          </w:tcPr>
          <w:p w14:paraId="10EE1843" w14:textId="0550AF0C" w:rsidR="005115CB" w:rsidRPr="00642212" w:rsidRDefault="005115CB" w:rsidP="005115CB">
            <w:pPr>
              <w:jc w:val="center"/>
              <w:rPr>
                <w:rFonts w:ascii="Arial" w:hAnsi="Arial" w:cs="Arial"/>
                <w:sz w:val="20"/>
                <w:szCs w:val="20"/>
              </w:rPr>
            </w:pPr>
            <w:r>
              <w:rPr>
                <w:rFonts w:ascii="Arial" w:hAnsi="Arial" w:cs="Arial"/>
                <w:sz w:val="20"/>
                <w:szCs w:val="20"/>
              </w:rPr>
              <w:t>R702.7.3</w:t>
            </w:r>
          </w:p>
        </w:tc>
        <w:tc>
          <w:tcPr>
            <w:tcW w:w="3150" w:type="dxa"/>
            <w:vAlign w:val="center"/>
          </w:tcPr>
          <w:p w14:paraId="19256B67" w14:textId="54C20F32" w:rsidR="005115CB" w:rsidRPr="00642212" w:rsidRDefault="005115CB" w:rsidP="005115CB">
            <w:pPr>
              <w:rPr>
                <w:rFonts w:ascii="Arial" w:hAnsi="Arial" w:cs="Arial"/>
                <w:sz w:val="20"/>
                <w:szCs w:val="20"/>
              </w:rPr>
            </w:pPr>
            <w:r>
              <w:rPr>
                <w:rFonts w:ascii="Arial" w:hAnsi="Arial" w:cs="Arial"/>
                <w:sz w:val="20"/>
                <w:szCs w:val="20"/>
              </w:rPr>
              <w:t>Minimum clear airspaces and vented openings for vented cladding</w:t>
            </w:r>
          </w:p>
        </w:tc>
        <w:tc>
          <w:tcPr>
            <w:tcW w:w="1350" w:type="dxa"/>
            <w:vAlign w:val="center"/>
          </w:tcPr>
          <w:p w14:paraId="4B961693" w14:textId="565874E3" w:rsidR="005115CB" w:rsidRPr="00642212" w:rsidRDefault="005115CB" w:rsidP="005115CB">
            <w:pPr>
              <w:jc w:val="center"/>
              <w:rPr>
                <w:rFonts w:ascii="Arial" w:hAnsi="Arial" w:cs="Arial"/>
                <w:sz w:val="20"/>
                <w:szCs w:val="20"/>
              </w:rPr>
            </w:pPr>
            <w:r>
              <w:rPr>
                <w:rFonts w:ascii="Arial" w:hAnsi="Arial" w:cs="Arial"/>
                <w:sz w:val="20"/>
                <w:szCs w:val="20"/>
              </w:rPr>
              <w:t>R702.7.3</w:t>
            </w:r>
          </w:p>
        </w:tc>
        <w:tc>
          <w:tcPr>
            <w:tcW w:w="3420" w:type="dxa"/>
            <w:vAlign w:val="center"/>
          </w:tcPr>
          <w:p w14:paraId="57ECDC2B" w14:textId="1A8909E0" w:rsidR="005115CB" w:rsidRPr="00642212" w:rsidRDefault="005115CB" w:rsidP="005115CB">
            <w:pPr>
              <w:rPr>
                <w:rFonts w:ascii="Arial" w:hAnsi="Arial" w:cs="Arial"/>
                <w:sz w:val="20"/>
                <w:szCs w:val="20"/>
              </w:rPr>
            </w:pPr>
            <w:r>
              <w:rPr>
                <w:rFonts w:ascii="Arial" w:hAnsi="Arial" w:cs="Arial"/>
                <w:sz w:val="20"/>
                <w:szCs w:val="20"/>
              </w:rPr>
              <w:t>Minimum clear airspaces and vented openings for vented cladding</w:t>
            </w:r>
          </w:p>
        </w:tc>
        <w:tc>
          <w:tcPr>
            <w:tcW w:w="4073" w:type="dxa"/>
            <w:vAlign w:val="center"/>
          </w:tcPr>
          <w:p w14:paraId="34C74480" w14:textId="4D2D50EE" w:rsidR="005115CB" w:rsidRPr="00A918CD" w:rsidRDefault="005115CB" w:rsidP="005115CB">
            <w:pPr>
              <w:rPr>
                <w:rFonts w:ascii="Arial" w:hAnsi="Arial" w:cs="Arial"/>
                <w:sz w:val="20"/>
                <w:szCs w:val="20"/>
              </w:rPr>
            </w:pPr>
            <w:r>
              <w:rPr>
                <w:rFonts w:ascii="Arial" w:hAnsi="Arial" w:cs="Arial"/>
                <w:sz w:val="20"/>
                <w:szCs w:val="20"/>
              </w:rPr>
              <w:t>Polypropylene has been added as a recognized cladding with respect to vapor barriers.</w:t>
            </w:r>
          </w:p>
        </w:tc>
      </w:tr>
      <w:tr w:rsidR="005115CB" w:rsidRPr="00C65EC3" w14:paraId="24D71496" w14:textId="77777777" w:rsidTr="00A41791">
        <w:tc>
          <w:tcPr>
            <w:tcW w:w="1435" w:type="dxa"/>
            <w:vAlign w:val="center"/>
          </w:tcPr>
          <w:p w14:paraId="22505D17" w14:textId="01CBBCF0" w:rsidR="005115CB" w:rsidRDefault="005115CB" w:rsidP="005115CB">
            <w:pPr>
              <w:jc w:val="center"/>
              <w:rPr>
                <w:rFonts w:ascii="Arial" w:hAnsi="Arial" w:cs="Arial"/>
                <w:sz w:val="20"/>
                <w:szCs w:val="20"/>
              </w:rPr>
            </w:pPr>
            <w:r>
              <w:rPr>
                <w:rFonts w:ascii="Arial" w:hAnsi="Arial" w:cs="Arial"/>
                <w:sz w:val="20"/>
                <w:szCs w:val="20"/>
              </w:rPr>
              <w:t>R703.1.1</w:t>
            </w:r>
          </w:p>
        </w:tc>
        <w:tc>
          <w:tcPr>
            <w:tcW w:w="3150" w:type="dxa"/>
            <w:vAlign w:val="center"/>
          </w:tcPr>
          <w:p w14:paraId="0010028B" w14:textId="445C844E" w:rsidR="005115CB" w:rsidRDefault="005115CB" w:rsidP="005115CB">
            <w:pPr>
              <w:rPr>
                <w:rFonts w:ascii="Arial" w:hAnsi="Arial" w:cs="Arial"/>
                <w:sz w:val="20"/>
                <w:szCs w:val="20"/>
              </w:rPr>
            </w:pPr>
            <w:r>
              <w:rPr>
                <w:rFonts w:ascii="Arial" w:hAnsi="Arial" w:cs="Arial"/>
                <w:sz w:val="20"/>
                <w:szCs w:val="20"/>
              </w:rPr>
              <w:t>Water resistance (exterior coverings)</w:t>
            </w:r>
          </w:p>
        </w:tc>
        <w:tc>
          <w:tcPr>
            <w:tcW w:w="1350" w:type="dxa"/>
            <w:vAlign w:val="center"/>
          </w:tcPr>
          <w:p w14:paraId="013E310B" w14:textId="001BFC49" w:rsidR="005115CB" w:rsidRDefault="005115CB" w:rsidP="005115CB">
            <w:pPr>
              <w:jc w:val="center"/>
              <w:rPr>
                <w:rFonts w:ascii="Arial" w:hAnsi="Arial" w:cs="Arial"/>
                <w:sz w:val="20"/>
                <w:szCs w:val="20"/>
              </w:rPr>
            </w:pPr>
            <w:r>
              <w:rPr>
                <w:rFonts w:ascii="Arial" w:hAnsi="Arial" w:cs="Arial"/>
                <w:sz w:val="20"/>
                <w:szCs w:val="20"/>
              </w:rPr>
              <w:t>R703.1.1</w:t>
            </w:r>
          </w:p>
        </w:tc>
        <w:tc>
          <w:tcPr>
            <w:tcW w:w="3420" w:type="dxa"/>
            <w:vAlign w:val="center"/>
          </w:tcPr>
          <w:p w14:paraId="49EC1C5C" w14:textId="7F8E00C8" w:rsidR="005115CB" w:rsidRDefault="005115CB" w:rsidP="005115CB">
            <w:pPr>
              <w:rPr>
                <w:rFonts w:ascii="Arial" w:hAnsi="Arial" w:cs="Arial"/>
                <w:sz w:val="20"/>
                <w:szCs w:val="20"/>
              </w:rPr>
            </w:pPr>
            <w:r>
              <w:rPr>
                <w:rFonts w:ascii="Arial" w:hAnsi="Arial" w:cs="Arial"/>
                <w:sz w:val="20"/>
                <w:szCs w:val="20"/>
              </w:rPr>
              <w:t>Water resistance (exterior coverings)</w:t>
            </w:r>
          </w:p>
        </w:tc>
        <w:tc>
          <w:tcPr>
            <w:tcW w:w="4073" w:type="dxa"/>
            <w:vAlign w:val="center"/>
          </w:tcPr>
          <w:p w14:paraId="175CCB11" w14:textId="044E6D80" w:rsidR="005115CB" w:rsidRDefault="005115CB" w:rsidP="005115CB">
            <w:pPr>
              <w:autoSpaceDE w:val="0"/>
              <w:autoSpaceDN w:val="0"/>
              <w:adjustRightInd w:val="0"/>
              <w:rPr>
                <w:rFonts w:ascii="Arial" w:hAnsi="Arial" w:cs="Arial"/>
                <w:sz w:val="20"/>
                <w:szCs w:val="20"/>
              </w:rPr>
            </w:pPr>
            <w:r>
              <w:rPr>
                <w:rFonts w:ascii="Arial" w:hAnsi="Arial" w:cs="Arial"/>
                <w:sz w:val="20"/>
                <w:szCs w:val="20"/>
              </w:rPr>
              <w:t>Section editorially revised to clarify this section applies to cladding not just a decorative covering.</w:t>
            </w:r>
          </w:p>
          <w:p w14:paraId="4FCB7E6C" w14:textId="4CBDD48B" w:rsidR="005115CB" w:rsidRDefault="005115CB" w:rsidP="005115CB">
            <w:pPr>
              <w:autoSpaceDE w:val="0"/>
              <w:autoSpaceDN w:val="0"/>
              <w:adjustRightInd w:val="0"/>
              <w:rPr>
                <w:rFonts w:ascii="Arial" w:hAnsi="Arial" w:cs="Arial"/>
                <w:sz w:val="20"/>
                <w:szCs w:val="20"/>
              </w:rPr>
            </w:pPr>
          </w:p>
          <w:p w14:paraId="298FB423" w14:textId="44F839BC" w:rsidR="005115CB" w:rsidRDefault="005115CB" w:rsidP="005115CB">
            <w:pPr>
              <w:autoSpaceDE w:val="0"/>
              <w:autoSpaceDN w:val="0"/>
              <w:adjustRightInd w:val="0"/>
              <w:rPr>
                <w:rFonts w:ascii="Arial" w:hAnsi="Arial" w:cs="Arial"/>
                <w:sz w:val="20"/>
                <w:szCs w:val="20"/>
              </w:rPr>
            </w:pPr>
            <w:r>
              <w:rPr>
                <w:rFonts w:ascii="Arial" w:hAnsi="Arial" w:cs="Arial"/>
                <w:sz w:val="20"/>
                <w:szCs w:val="20"/>
              </w:rPr>
              <w:t>Protection against condensation has been deleted because it is more appropriately covered in Section R702.7</w:t>
            </w:r>
          </w:p>
          <w:p w14:paraId="01EF5368" w14:textId="77777777" w:rsidR="005115CB" w:rsidRDefault="005115CB" w:rsidP="005115CB">
            <w:pPr>
              <w:autoSpaceDE w:val="0"/>
              <w:autoSpaceDN w:val="0"/>
              <w:adjustRightInd w:val="0"/>
              <w:rPr>
                <w:rFonts w:ascii="Arial" w:hAnsi="Arial" w:cs="Arial"/>
                <w:sz w:val="20"/>
                <w:szCs w:val="20"/>
              </w:rPr>
            </w:pPr>
          </w:p>
          <w:p w14:paraId="0208C0BF" w14:textId="5DE6FFC7"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lastRenderedPageBreak/>
              <w:t>The reference to Section R703.8 in Exception 1 has been deleted as that section does not pertain to flashing.</w:t>
            </w:r>
          </w:p>
        </w:tc>
      </w:tr>
      <w:tr w:rsidR="005115CB" w:rsidRPr="00C65EC3" w14:paraId="17BA4240" w14:textId="77777777" w:rsidTr="00A41791">
        <w:tc>
          <w:tcPr>
            <w:tcW w:w="1435" w:type="dxa"/>
            <w:vAlign w:val="center"/>
          </w:tcPr>
          <w:p w14:paraId="191B2955" w14:textId="28D8E6EB" w:rsidR="005115CB" w:rsidRDefault="005115CB" w:rsidP="005115CB">
            <w:pPr>
              <w:jc w:val="center"/>
              <w:rPr>
                <w:rFonts w:ascii="Arial" w:hAnsi="Arial" w:cs="Arial"/>
                <w:sz w:val="20"/>
                <w:szCs w:val="20"/>
              </w:rPr>
            </w:pPr>
            <w:r>
              <w:rPr>
                <w:rFonts w:ascii="Arial" w:hAnsi="Arial" w:cs="Arial"/>
                <w:sz w:val="20"/>
                <w:szCs w:val="20"/>
              </w:rPr>
              <w:lastRenderedPageBreak/>
              <w:t>R703.1.2.1</w:t>
            </w:r>
          </w:p>
        </w:tc>
        <w:tc>
          <w:tcPr>
            <w:tcW w:w="3150" w:type="dxa"/>
            <w:vAlign w:val="center"/>
          </w:tcPr>
          <w:p w14:paraId="420D61CB" w14:textId="0B2D584E" w:rsidR="005115CB" w:rsidRDefault="005115CB" w:rsidP="005115CB">
            <w:pPr>
              <w:rPr>
                <w:rFonts w:ascii="Arial" w:hAnsi="Arial" w:cs="Arial"/>
                <w:sz w:val="20"/>
                <w:szCs w:val="20"/>
              </w:rPr>
            </w:pPr>
            <w:r>
              <w:rPr>
                <w:rFonts w:ascii="Arial" w:hAnsi="Arial" w:cs="Arial"/>
                <w:sz w:val="20"/>
                <w:szCs w:val="20"/>
              </w:rPr>
              <w:t>Wind resistance of soffits</w:t>
            </w:r>
          </w:p>
        </w:tc>
        <w:tc>
          <w:tcPr>
            <w:tcW w:w="1350" w:type="dxa"/>
            <w:vAlign w:val="center"/>
          </w:tcPr>
          <w:p w14:paraId="166D8044" w14:textId="6E006D3C" w:rsidR="005115CB" w:rsidRDefault="005115CB" w:rsidP="005115CB">
            <w:pPr>
              <w:jc w:val="center"/>
              <w:rPr>
                <w:rFonts w:ascii="Arial" w:hAnsi="Arial" w:cs="Arial"/>
                <w:sz w:val="20"/>
                <w:szCs w:val="20"/>
              </w:rPr>
            </w:pPr>
            <w:r>
              <w:rPr>
                <w:rFonts w:ascii="Arial" w:hAnsi="Arial" w:cs="Arial"/>
                <w:sz w:val="20"/>
                <w:szCs w:val="20"/>
              </w:rPr>
              <w:t>R703.1.2.1</w:t>
            </w:r>
          </w:p>
        </w:tc>
        <w:tc>
          <w:tcPr>
            <w:tcW w:w="3420" w:type="dxa"/>
            <w:vAlign w:val="center"/>
          </w:tcPr>
          <w:p w14:paraId="01DE6A2D" w14:textId="216B7DD3" w:rsidR="005115CB" w:rsidRDefault="005115CB" w:rsidP="005115CB">
            <w:pPr>
              <w:rPr>
                <w:rFonts w:ascii="Arial" w:hAnsi="Arial" w:cs="Arial"/>
                <w:sz w:val="20"/>
                <w:szCs w:val="20"/>
              </w:rPr>
            </w:pPr>
            <w:r>
              <w:rPr>
                <w:rFonts w:ascii="Arial" w:hAnsi="Arial" w:cs="Arial"/>
                <w:sz w:val="20"/>
                <w:szCs w:val="20"/>
              </w:rPr>
              <w:t>Wind resistance of soffits</w:t>
            </w:r>
          </w:p>
        </w:tc>
        <w:tc>
          <w:tcPr>
            <w:tcW w:w="4073" w:type="dxa"/>
            <w:vAlign w:val="center"/>
          </w:tcPr>
          <w:p w14:paraId="4C9C0009" w14:textId="12748BF1" w:rsidR="005115CB"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refer to new Section R704 for the design of soffits to resist wind loads.</w:t>
            </w:r>
          </w:p>
        </w:tc>
      </w:tr>
      <w:tr w:rsidR="005115CB" w:rsidRPr="00C65EC3" w14:paraId="6EB7F9A9" w14:textId="77777777" w:rsidTr="00A41791">
        <w:tc>
          <w:tcPr>
            <w:tcW w:w="1435" w:type="dxa"/>
            <w:vAlign w:val="center"/>
          </w:tcPr>
          <w:p w14:paraId="6A3D96FC" w14:textId="22F06CE6" w:rsidR="005115CB" w:rsidRPr="00642212" w:rsidRDefault="005115CB" w:rsidP="005115CB">
            <w:pPr>
              <w:jc w:val="center"/>
              <w:rPr>
                <w:rFonts w:ascii="Arial" w:hAnsi="Arial" w:cs="Arial"/>
                <w:sz w:val="20"/>
                <w:szCs w:val="20"/>
              </w:rPr>
            </w:pPr>
            <w:r>
              <w:rPr>
                <w:rFonts w:ascii="Arial" w:hAnsi="Arial" w:cs="Arial"/>
                <w:sz w:val="20"/>
                <w:szCs w:val="20"/>
              </w:rPr>
              <w:t>R703.2</w:t>
            </w:r>
          </w:p>
        </w:tc>
        <w:tc>
          <w:tcPr>
            <w:tcW w:w="3150" w:type="dxa"/>
            <w:vAlign w:val="center"/>
          </w:tcPr>
          <w:p w14:paraId="57D61FE1" w14:textId="3A595CDD" w:rsidR="005115CB" w:rsidRPr="00642212" w:rsidRDefault="005115CB" w:rsidP="005115CB">
            <w:pPr>
              <w:rPr>
                <w:rFonts w:ascii="Arial" w:hAnsi="Arial" w:cs="Arial"/>
                <w:sz w:val="20"/>
                <w:szCs w:val="20"/>
              </w:rPr>
            </w:pPr>
            <w:r>
              <w:rPr>
                <w:rFonts w:ascii="Arial" w:hAnsi="Arial" w:cs="Arial"/>
                <w:sz w:val="20"/>
                <w:szCs w:val="20"/>
              </w:rPr>
              <w:t>Water-resistive barrier</w:t>
            </w:r>
          </w:p>
        </w:tc>
        <w:tc>
          <w:tcPr>
            <w:tcW w:w="1350" w:type="dxa"/>
            <w:vAlign w:val="center"/>
          </w:tcPr>
          <w:p w14:paraId="4C91EEE0" w14:textId="1E085F5B" w:rsidR="005115CB" w:rsidRPr="00642212" w:rsidRDefault="005115CB" w:rsidP="005115CB">
            <w:pPr>
              <w:jc w:val="center"/>
              <w:rPr>
                <w:rFonts w:ascii="Arial" w:hAnsi="Arial" w:cs="Arial"/>
                <w:sz w:val="20"/>
                <w:szCs w:val="20"/>
              </w:rPr>
            </w:pPr>
            <w:r>
              <w:rPr>
                <w:rFonts w:ascii="Arial" w:hAnsi="Arial" w:cs="Arial"/>
                <w:sz w:val="20"/>
                <w:szCs w:val="20"/>
              </w:rPr>
              <w:t>R703.2</w:t>
            </w:r>
          </w:p>
        </w:tc>
        <w:tc>
          <w:tcPr>
            <w:tcW w:w="3420" w:type="dxa"/>
            <w:vAlign w:val="center"/>
          </w:tcPr>
          <w:p w14:paraId="1585F60C" w14:textId="423EEE24" w:rsidR="005115CB" w:rsidRPr="00642212" w:rsidRDefault="005115CB" w:rsidP="005115CB">
            <w:pPr>
              <w:rPr>
                <w:rFonts w:ascii="Arial" w:hAnsi="Arial" w:cs="Arial"/>
                <w:sz w:val="20"/>
                <w:szCs w:val="20"/>
              </w:rPr>
            </w:pPr>
            <w:r>
              <w:rPr>
                <w:rFonts w:ascii="Arial" w:hAnsi="Arial" w:cs="Arial"/>
                <w:sz w:val="20"/>
                <w:szCs w:val="20"/>
              </w:rPr>
              <w:t>Water-resistive barrier</w:t>
            </w:r>
          </w:p>
        </w:tc>
        <w:tc>
          <w:tcPr>
            <w:tcW w:w="4073" w:type="dxa"/>
            <w:vAlign w:val="center"/>
          </w:tcPr>
          <w:p w14:paraId="4F3CE8B3" w14:textId="19597833" w:rsidR="005115CB" w:rsidRDefault="005115CB" w:rsidP="005115CB">
            <w:pPr>
              <w:rPr>
                <w:rFonts w:ascii="Arial" w:hAnsi="Arial" w:cs="Arial"/>
                <w:sz w:val="20"/>
                <w:szCs w:val="20"/>
              </w:rPr>
            </w:pPr>
            <w:r>
              <w:rPr>
                <w:rFonts w:ascii="Arial" w:hAnsi="Arial" w:cs="Arial"/>
                <w:sz w:val="20"/>
                <w:szCs w:val="20"/>
              </w:rPr>
              <w:t>Section revised to clarify requirements for No. 15 asphalt felt and distinguish requirements for other approve</w:t>
            </w:r>
            <w:r w:rsidR="004F5DFE">
              <w:rPr>
                <w:rFonts w:ascii="Arial" w:hAnsi="Arial" w:cs="Arial"/>
                <w:sz w:val="20"/>
                <w:szCs w:val="20"/>
              </w:rPr>
              <w:t>d</w:t>
            </w:r>
            <w:r>
              <w:rPr>
                <w:rFonts w:ascii="Arial" w:hAnsi="Arial" w:cs="Arial"/>
                <w:sz w:val="20"/>
                <w:szCs w:val="20"/>
              </w:rPr>
              <w:t xml:space="preserve"> water-resistive barriers.  Requires other approved water-resistive barriers to be installed in accordance with the manufacturer’s installation instructions.</w:t>
            </w:r>
          </w:p>
        </w:tc>
      </w:tr>
      <w:tr w:rsidR="005115CB" w:rsidRPr="00C65EC3" w14:paraId="64860A8C" w14:textId="77777777" w:rsidTr="00A41791">
        <w:tc>
          <w:tcPr>
            <w:tcW w:w="1435" w:type="dxa"/>
            <w:vAlign w:val="center"/>
          </w:tcPr>
          <w:p w14:paraId="22F1B20C" w14:textId="7C2111E0" w:rsidR="005115CB" w:rsidRPr="00642212" w:rsidRDefault="005115CB" w:rsidP="005115CB">
            <w:pPr>
              <w:jc w:val="center"/>
              <w:rPr>
                <w:rFonts w:ascii="Arial" w:hAnsi="Arial" w:cs="Arial"/>
                <w:sz w:val="20"/>
                <w:szCs w:val="20"/>
              </w:rPr>
            </w:pPr>
            <w:r>
              <w:rPr>
                <w:rFonts w:ascii="Arial" w:hAnsi="Arial" w:cs="Arial"/>
                <w:sz w:val="20"/>
                <w:szCs w:val="20"/>
              </w:rPr>
              <w:t>R703.4</w:t>
            </w:r>
          </w:p>
        </w:tc>
        <w:tc>
          <w:tcPr>
            <w:tcW w:w="3150" w:type="dxa"/>
            <w:vAlign w:val="center"/>
          </w:tcPr>
          <w:p w14:paraId="2D482E55" w14:textId="0E3B7DA9" w:rsidR="005115CB" w:rsidRPr="00642212" w:rsidRDefault="005115CB" w:rsidP="005115CB">
            <w:pPr>
              <w:rPr>
                <w:rFonts w:ascii="Arial" w:hAnsi="Arial" w:cs="Arial"/>
                <w:sz w:val="20"/>
                <w:szCs w:val="20"/>
              </w:rPr>
            </w:pPr>
            <w:r>
              <w:rPr>
                <w:rFonts w:ascii="Arial" w:hAnsi="Arial" w:cs="Arial"/>
                <w:sz w:val="20"/>
                <w:szCs w:val="20"/>
              </w:rPr>
              <w:t>Flashing</w:t>
            </w:r>
          </w:p>
        </w:tc>
        <w:tc>
          <w:tcPr>
            <w:tcW w:w="1350" w:type="dxa"/>
            <w:vAlign w:val="center"/>
          </w:tcPr>
          <w:p w14:paraId="452640A8" w14:textId="12CF03D0" w:rsidR="005115CB" w:rsidRPr="00642212" w:rsidRDefault="005115CB" w:rsidP="005115CB">
            <w:pPr>
              <w:jc w:val="center"/>
              <w:rPr>
                <w:rFonts w:ascii="Arial" w:hAnsi="Arial" w:cs="Arial"/>
                <w:sz w:val="20"/>
                <w:szCs w:val="20"/>
              </w:rPr>
            </w:pPr>
            <w:r>
              <w:rPr>
                <w:rFonts w:ascii="Arial" w:hAnsi="Arial" w:cs="Arial"/>
                <w:sz w:val="20"/>
                <w:szCs w:val="20"/>
              </w:rPr>
              <w:t>R703.4</w:t>
            </w:r>
          </w:p>
        </w:tc>
        <w:tc>
          <w:tcPr>
            <w:tcW w:w="3420" w:type="dxa"/>
            <w:vAlign w:val="center"/>
          </w:tcPr>
          <w:p w14:paraId="678B3556" w14:textId="2AD1F2E5" w:rsidR="005115CB" w:rsidRPr="00642212" w:rsidRDefault="005115CB" w:rsidP="005115CB">
            <w:pPr>
              <w:rPr>
                <w:rFonts w:ascii="Arial" w:hAnsi="Arial" w:cs="Arial"/>
                <w:sz w:val="20"/>
                <w:szCs w:val="20"/>
              </w:rPr>
            </w:pPr>
            <w:r>
              <w:rPr>
                <w:rFonts w:ascii="Arial" w:hAnsi="Arial" w:cs="Arial"/>
                <w:sz w:val="20"/>
                <w:szCs w:val="20"/>
              </w:rPr>
              <w:t>Flashing</w:t>
            </w:r>
          </w:p>
        </w:tc>
        <w:tc>
          <w:tcPr>
            <w:tcW w:w="4073" w:type="dxa"/>
            <w:vAlign w:val="center"/>
          </w:tcPr>
          <w:p w14:paraId="628A08F2" w14:textId="0520522A" w:rsidR="005115CB" w:rsidRDefault="005115CB" w:rsidP="005115CB">
            <w:pPr>
              <w:rPr>
                <w:rFonts w:ascii="Arial" w:hAnsi="Arial" w:cs="Arial"/>
                <w:sz w:val="20"/>
                <w:szCs w:val="20"/>
              </w:rPr>
            </w:pPr>
            <w:r>
              <w:rPr>
                <w:rFonts w:ascii="Arial" w:hAnsi="Arial" w:cs="Arial"/>
                <w:sz w:val="20"/>
                <w:szCs w:val="20"/>
              </w:rPr>
              <w:t>Section revised to clarify that vinyl flashing, self-adhered membranes, and mechanically attached flexible flashing are permitted to be used as flashing.</w:t>
            </w:r>
          </w:p>
        </w:tc>
      </w:tr>
      <w:tr w:rsidR="005115CB" w:rsidRPr="00C65EC3" w14:paraId="700B7220" w14:textId="77777777" w:rsidTr="00A41791">
        <w:tc>
          <w:tcPr>
            <w:tcW w:w="1435" w:type="dxa"/>
            <w:vAlign w:val="center"/>
          </w:tcPr>
          <w:p w14:paraId="054F8683" w14:textId="10CB7E0D" w:rsidR="005115CB" w:rsidRPr="00642212" w:rsidRDefault="005115CB" w:rsidP="005115CB">
            <w:pPr>
              <w:jc w:val="center"/>
              <w:rPr>
                <w:rFonts w:ascii="Arial" w:hAnsi="Arial" w:cs="Arial"/>
                <w:sz w:val="20"/>
                <w:szCs w:val="20"/>
              </w:rPr>
            </w:pPr>
            <w:r>
              <w:rPr>
                <w:rFonts w:ascii="Arial" w:hAnsi="Arial" w:cs="Arial"/>
                <w:sz w:val="20"/>
                <w:szCs w:val="20"/>
              </w:rPr>
              <w:t>R703.7</w:t>
            </w:r>
          </w:p>
        </w:tc>
        <w:tc>
          <w:tcPr>
            <w:tcW w:w="3150" w:type="dxa"/>
            <w:vAlign w:val="center"/>
          </w:tcPr>
          <w:p w14:paraId="56E80769" w14:textId="510B65B7" w:rsidR="005115CB" w:rsidRPr="000E1B13" w:rsidRDefault="005115CB" w:rsidP="005115CB">
            <w:pPr>
              <w:rPr>
                <w:rFonts w:ascii="Arial" w:hAnsi="Arial" w:cs="Arial"/>
                <w:sz w:val="20"/>
                <w:szCs w:val="20"/>
              </w:rPr>
            </w:pPr>
            <w:r>
              <w:rPr>
                <w:rFonts w:ascii="Arial" w:hAnsi="Arial" w:cs="Arial"/>
                <w:sz w:val="20"/>
                <w:szCs w:val="20"/>
              </w:rPr>
              <w:t>Exterior plaster</w:t>
            </w:r>
          </w:p>
        </w:tc>
        <w:tc>
          <w:tcPr>
            <w:tcW w:w="1350" w:type="dxa"/>
            <w:vAlign w:val="center"/>
          </w:tcPr>
          <w:p w14:paraId="1E712D59" w14:textId="2A2BC418" w:rsidR="005115CB" w:rsidRPr="00642212" w:rsidRDefault="005115CB" w:rsidP="005115CB">
            <w:pPr>
              <w:jc w:val="center"/>
              <w:rPr>
                <w:rFonts w:ascii="Arial" w:hAnsi="Arial" w:cs="Arial"/>
                <w:sz w:val="20"/>
                <w:szCs w:val="20"/>
              </w:rPr>
            </w:pPr>
            <w:r>
              <w:rPr>
                <w:rFonts w:ascii="Arial" w:hAnsi="Arial" w:cs="Arial"/>
                <w:sz w:val="20"/>
                <w:szCs w:val="20"/>
              </w:rPr>
              <w:t>R703.7</w:t>
            </w:r>
          </w:p>
        </w:tc>
        <w:tc>
          <w:tcPr>
            <w:tcW w:w="3420" w:type="dxa"/>
            <w:vAlign w:val="center"/>
          </w:tcPr>
          <w:p w14:paraId="76E57FE0" w14:textId="6C0E9360" w:rsidR="005115CB" w:rsidRPr="000E1B13" w:rsidRDefault="005115CB" w:rsidP="005115CB">
            <w:pPr>
              <w:rPr>
                <w:rFonts w:ascii="Arial" w:hAnsi="Arial" w:cs="Arial"/>
                <w:sz w:val="20"/>
                <w:szCs w:val="20"/>
              </w:rPr>
            </w:pPr>
            <w:r>
              <w:rPr>
                <w:rFonts w:ascii="Arial" w:hAnsi="Arial" w:cs="Arial"/>
                <w:sz w:val="20"/>
                <w:szCs w:val="20"/>
              </w:rPr>
              <w:t>Exterior plaster</w:t>
            </w:r>
          </w:p>
        </w:tc>
        <w:tc>
          <w:tcPr>
            <w:tcW w:w="4073" w:type="dxa"/>
            <w:vAlign w:val="center"/>
          </w:tcPr>
          <w:p w14:paraId="5D67BEB1" w14:textId="1864EC69" w:rsidR="005115CB" w:rsidRPr="00C65EC3" w:rsidRDefault="005115CB" w:rsidP="005115CB">
            <w:pPr>
              <w:rPr>
                <w:rFonts w:ascii="Arial" w:hAnsi="Arial" w:cs="Arial"/>
                <w:sz w:val="20"/>
                <w:szCs w:val="20"/>
              </w:rPr>
            </w:pPr>
            <w:r>
              <w:rPr>
                <w:rFonts w:ascii="Arial" w:hAnsi="Arial" w:cs="Arial"/>
                <w:sz w:val="20"/>
                <w:szCs w:val="20"/>
              </w:rPr>
              <w:t xml:space="preserve">Section revised </w:t>
            </w:r>
            <w:r w:rsidR="004F5DFE">
              <w:rPr>
                <w:rFonts w:ascii="Arial" w:hAnsi="Arial" w:cs="Arial"/>
                <w:sz w:val="20"/>
                <w:szCs w:val="20"/>
              </w:rPr>
              <w:t>t</w:t>
            </w:r>
            <w:r>
              <w:rPr>
                <w:rFonts w:ascii="Arial" w:hAnsi="Arial" w:cs="Arial"/>
                <w:sz w:val="20"/>
                <w:szCs w:val="20"/>
              </w:rPr>
              <w:t>o add ASTM C1787 for non-metal lath.</w:t>
            </w:r>
          </w:p>
        </w:tc>
      </w:tr>
      <w:tr w:rsidR="005115CB" w:rsidRPr="00C65EC3" w14:paraId="594C05A5" w14:textId="77777777" w:rsidTr="00A41791">
        <w:tc>
          <w:tcPr>
            <w:tcW w:w="1435" w:type="dxa"/>
            <w:vAlign w:val="center"/>
          </w:tcPr>
          <w:p w14:paraId="02263010" w14:textId="70A045D7" w:rsidR="005115CB" w:rsidRPr="00642212" w:rsidRDefault="005115CB" w:rsidP="005115CB">
            <w:pPr>
              <w:jc w:val="center"/>
              <w:rPr>
                <w:rFonts w:ascii="Arial" w:hAnsi="Arial" w:cs="Arial"/>
                <w:sz w:val="20"/>
                <w:szCs w:val="20"/>
              </w:rPr>
            </w:pPr>
            <w:r>
              <w:rPr>
                <w:rFonts w:ascii="Arial" w:hAnsi="Arial" w:cs="Arial"/>
                <w:sz w:val="20"/>
                <w:szCs w:val="20"/>
              </w:rPr>
              <w:t>R703.7.1</w:t>
            </w:r>
          </w:p>
        </w:tc>
        <w:tc>
          <w:tcPr>
            <w:tcW w:w="3150" w:type="dxa"/>
            <w:vAlign w:val="center"/>
          </w:tcPr>
          <w:p w14:paraId="0E0E81CC" w14:textId="6170F91D" w:rsidR="005115CB" w:rsidRPr="00642212" w:rsidRDefault="005115CB" w:rsidP="005115CB">
            <w:pPr>
              <w:rPr>
                <w:rFonts w:ascii="Arial" w:hAnsi="Arial" w:cs="Arial"/>
                <w:sz w:val="20"/>
                <w:szCs w:val="20"/>
              </w:rPr>
            </w:pPr>
            <w:r>
              <w:rPr>
                <w:rFonts w:ascii="Arial" w:hAnsi="Arial" w:cs="Arial"/>
                <w:sz w:val="20"/>
                <w:szCs w:val="20"/>
              </w:rPr>
              <w:t>Lath</w:t>
            </w:r>
          </w:p>
        </w:tc>
        <w:tc>
          <w:tcPr>
            <w:tcW w:w="1350" w:type="dxa"/>
            <w:vAlign w:val="center"/>
          </w:tcPr>
          <w:p w14:paraId="5D963A7D" w14:textId="417E3411" w:rsidR="005115CB" w:rsidRDefault="005115CB" w:rsidP="005115CB">
            <w:pPr>
              <w:jc w:val="center"/>
              <w:rPr>
                <w:rFonts w:ascii="Arial" w:hAnsi="Arial" w:cs="Arial"/>
                <w:sz w:val="20"/>
                <w:szCs w:val="20"/>
              </w:rPr>
            </w:pPr>
            <w:r>
              <w:rPr>
                <w:rFonts w:ascii="Arial" w:hAnsi="Arial" w:cs="Arial"/>
                <w:sz w:val="20"/>
                <w:szCs w:val="20"/>
              </w:rPr>
              <w:t>R703.7.1</w:t>
            </w:r>
          </w:p>
        </w:tc>
        <w:tc>
          <w:tcPr>
            <w:tcW w:w="3420" w:type="dxa"/>
            <w:vAlign w:val="center"/>
          </w:tcPr>
          <w:p w14:paraId="674EB3E9" w14:textId="21A04BD1" w:rsidR="005115CB" w:rsidRDefault="005115CB" w:rsidP="005115CB">
            <w:pPr>
              <w:rPr>
                <w:rFonts w:ascii="Arial" w:hAnsi="Arial" w:cs="Arial"/>
                <w:sz w:val="20"/>
                <w:szCs w:val="20"/>
              </w:rPr>
            </w:pPr>
            <w:r>
              <w:rPr>
                <w:rFonts w:ascii="Arial" w:hAnsi="Arial" w:cs="Arial"/>
                <w:sz w:val="20"/>
                <w:szCs w:val="20"/>
              </w:rPr>
              <w:t>Lath</w:t>
            </w:r>
          </w:p>
        </w:tc>
        <w:tc>
          <w:tcPr>
            <w:tcW w:w="4073" w:type="dxa"/>
            <w:vAlign w:val="center"/>
          </w:tcPr>
          <w:p w14:paraId="5158DE11" w14:textId="13432CE1" w:rsidR="005115CB" w:rsidRPr="00C65EC3" w:rsidRDefault="005115CB" w:rsidP="005115CB">
            <w:pPr>
              <w:rPr>
                <w:rFonts w:ascii="Arial" w:hAnsi="Arial" w:cs="Arial"/>
                <w:sz w:val="20"/>
                <w:szCs w:val="20"/>
              </w:rPr>
            </w:pPr>
            <w:r>
              <w:rPr>
                <w:rFonts w:ascii="Arial" w:hAnsi="Arial" w:cs="Arial"/>
                <w:sz w:val="20"/>
                <w:szCs w:val="20"/>
              </w:rPr>
              <w:t xml:space="preserve">The length of staples used to attach lath has been increased </w:t>
            </w:r>
            <w:r w:rsidR="00902CFF">
              <w:rPr>
                <w:rFonts w:ascii="Arial" w:hAnsi="Arial" w:cs="Arial"/>
                <w:sz w:val="20"/>
                <w:szCs w:val="20"/>
              </w:rPr>
              <w:t xml:space="preserve">from </w:t>
            </w:r>
            <w:r>
              <w:rPr>
                <w:rFonts w:ascii="Arial" w:hAnsi="Arial" w:cs="Arial"/>
                <w:sz w:val="20"/>
                <w:szCs w:val="20"/>
              </w:rPr>
              <w:t>7/8 inches to 1 ½ inches.</w:t>
            </w:r>
          </w:p>
        </w:tc>
      </w:tr>
      <w:tr w:rsidR="005115CB" w:rsidRPr="00C65EC3" w14:paraId="3E396740" w14:textId="77777777" w:rsidTr="00A41791">
        <w:tc>
          <w:tcPr>
            <w:tcW w:w="1435" w:type="dxa"/>
            <w:vAlign w:val="center"/>
          </w:tcPr>
          <w:p w14:paraId="5481721E" w14:textId="5E007C93" w:rsidR="005115CB" w:rsidRPr="00642212" w:rsidRDefault="005115CB" w:rsidP="005115CB">
            <w:pPr>
              <w:jc w:val="center"/>
              <w:rPr>
                <w:rFonts w:ascii="Arial" w:hAnsi="Arial" w:cs="Arial"/>
                <w:sz w:val="20"/>
                <w:szCs w:val="20"/>
              </w:rPr>
            </w:pPr>
            <w:r>
              <w:rPr>
                <w:rFonts w:ascii="Arial" w:hAnsi="Arial" w:cs="Arial"/>
                <w:sz w:val="20"/>
                <w:szCs w:val="20"/>
              </w:rPr>
              <w:t>R703.7.2</w:t>
            </w:r>
          </w:p>
        </w:tc>
        <w:tc>
          <w:tcPr>
            <w:tcW w:w="3150" w:type="dxa"/>
            <w:vAlign w:val="center"/>
          </w:tcPr>
          <w:p w14:paraId="0503C750" w14:textId="4BD5A4C0" w:rsidR="005115CB" w:rsidRPr="00642212" w:rsidRDefault="005115CB" w:rsidP="005115CB">
            <w:pPr>
              <w:rPr>
                <w:rFonts w:ascii="Arial" w:hAnsi="Arial" w:cs="Arial"/>
                <w:sz w:val="20"/>
                <w:szCs w:val="20"/>
              </w:rPr>
            </w:pPr>
            <w:r>
              <w:rPr>
                <w:rFonts w:ascii="Arial" w:hAnsi="Arial" w:cs="Arial"/>
                <w:sz w:val="20"/>
                <w:szCs w:val="20"/>
              </w:rPr>
              <w:t>Plaster</w:t>
            </w:r>
          </w:p>
        </w:tc>
        <w:tc>
          <w:tcPr>
            <w:tcW w:w="1350" w:type="dxa"/>
            <w:vAlign w:val="center"/>
          </w:tcPr>
          <w:p w14:paraId="7D01F671" w14:textId="79502330" w:rsidR="005115CB" w:rsidRDefault="005115CB" w:rsidP="005115CB">
            <w:pPr>
              <w:jc w:val="center"/>
              <w:rPr>
                <w:rFonts w:ascii="Arial" w:hAnsi="Arial" w:cs="Arial"/>
                <w:sz w:val="20"/>
                <w:szCs w:val="20"/>
              </w:rPr>
            </w:pPr>
            <w:r>
              <w:rPr>
                <w:rFonts w:ascii="Arial" w:hAnsi="Arial" w:cs="Arial"/>
                <w:sz w:val="20"/>
                <w:szCs w:val="20"/>
              </w:rPr>
              <w:t>R703.7.2</w:t>
            </w:r>
          </w:p>
        </w:tc>
        <w:tc>
          <w:tcPr>
            <w:tcW w:w="3420" w:type="dxa"/>
            <w:vAlign w:val="center"/>
          </w:tcPr>
          <w:p w14:paraId="4F583799" w14:textId="1262E532" w:rsidR="005115CB" w:rsidRDefault="005115CB" w:rsidP="005115CB">
            <w:pPr>
              <w:rPr>
                <w:rFonts w:ascii="Arial" w:hAnsi="Arial" w:cs="Arial"/>
                <w:sz w:val="20"/>
                <w:szCs w:val="20"/>
              </w:rPr>
            </w:pPr>
            <w:r>
              <w:rPr>
                <w:rFonts w:ascii="Arial" w:hAnsi="Arial" w:cs="Arial"/>
                <w:sz w:val="20"/>
                <w:szCs w:val="20"/>
              </w:rPr>
              <w:t>Plaster</w:t>
            </w:r>
          </w:p>
        </w:tc>
        <w:tc>
          <w:tcPr>
            <w:tcW w:w="4073" w:type="dxa"/>
            <w:vAlign w:val="center"/>
          </w:tcPr>
          <w:p w14:paraId="0659CDD0" w14:textId="31802635" w:rsidR="005115CB" w:rsidRDefault="005115CB" w:rsidP="005115CB">
            <w:pPr>
              <w:rPr>
                <w:rFonts w:ascii="Arial" w:hAnsi="Arial" w:cs="Arial"/>
                <w:sz w:val="20"/>
                <w:szCs w:val="20"/>
              </w:rPr>
            </w:pPr>
            <w:r>
              <w:rPr>
                <w:rFonts w:ascii="Arial" w:hAnsi="Arial" w:cs="Arial"/>
                <w:sz w:val="20"/>
                <w:szCs w:val="20"/>
              </w:rPr>
              <w:t>The acceptable types of cement for plaster have been updated to the current ASTM designations.</w:t>
            </w:r>
          </w:p>
        </w:tc>
      </w:tr>
      <w:tr w:rsidR="005115CB" w:rsidRPr="00C65EC3" w14:paraId="1E78A6E4" w14:textId="77777777" w:rsidTr="00A41791">
        <w:tc>
          <w:tcPr>
            <w:tcW w:w="1435" w:type="dxa"/>
            <w:vAlign w:val="center"/>
          </w:tcPr>
          <w:p w14:paraId="795E3CB3" w14:textId="3319F6BC" w:rsidR="005115CB" w:rsidRDefault="005115CB" w:rsidP="005115CB">
            <w:pPr>
              <w:jc w:val="center"/>
              <w:rPr>
                <w:rFonts w:ascii="Arial" w:hAnsi="Arial" w:cs="Arial"/>
                <w:sz w:val="20"/>
                <w:szCs w:val="20"/>
              </w:rPr>
            </w:pPr>
            <w:r>
              <w:rPr>
                <w:rFonts w:ascii="Arial" w:hAnsi="Arial" w:cs="Arial"/>
                <w:sz w:val="20"/>
                <w:szCs w:val="20"/>
              </w:rPr>
              <w:t>R703.8.4</w:t>
            </w:r>
          </w:p>
        </w:tc>
        <w:tc>
          <w:tcPr>
            <w:tcW w:w="3150" w:type="dxa"/>
            <w:vAlign w:val="center"/>
          </w:tcPr>
          <w:p w14:paraId="2F4B91E5" w14:textId="01A46C37" w:rsidR="005115CB" w:rsidRDefault="005115CB" w:rsidP="005115CB">
            <w:pPr>
              <w:rPr>
                <w:rFonts w:ascii="Arial" w:hAnsi="Arial" w:cs="Arial"/>
                <w:sz w:val="20"/>
                <w:szCs w:val="20"/>
              </w:rPr>
            </w:pPr>
            <w:r>
              <w:rPr>
                <w:rFonts w:ascii="Arial" w:hAnsi="Arial" w:cs="Arial"/>
                <w:sz w:val="20"/>
                <w:szCs w:val="20"/>
              </w:rPr>
              <w:t>Anchorage (anchored stone and masonry veneer)</w:t>
            </w:r>
          </w:p>
        </w:tc>
        <w:tc>
          <w:tcPr>
            <w:tcW w:w="1350" w:type="dxa"/>
            <w:vAlign w:val="center"/>
          </w:tcPr>
          <w:p w14:paraId="0128C334" w14:textId="04F7AD4E" w:rsidR="005115CB" w:rsidRDefault="005115CB" w:rsidP="005115CB">
            <w:pPr>
              <w:jc w:val="center"/>
              <w:rPr>
                <w:rFonts w:ascii="Arial" w:hAnsi="Arial" w:cs="Arial"/>
                <w:sz w:val="20"/>
                <w:szCs w:val="20"/>
              </w:rPr>
            </w:pPr>
            <w:r>
              <w:rPr>
                <w:rFonts w:ascii="Arial" w:hAnsi="Arial" w:cs="Arial"/>
                <w:sz w:val="20"/>
                <w:szCs w:val="20"/>
              </w:rPr>
              <w:t>R703.8.4</w:t>
            </w:r>
          </w:p>
        </w:tc>
        <w:tc>
          <w:tcPr>
            <w:tcW w:w="3420" w:type="dxa"/>
            <w:vAlign w:val="center"/>
          </w:tcPr>
          <w:p w14:paraId="13D56089" w14:textId="752D8746" w:rsidR="005115CB" w:rsidRDefault="005115CB" w:rsidP="005115CB">
            <w:pPr>
              <w:rPr>
                <w:rFonts w:ascii="Arial" w:hAnsi="Arial" w:cs="Arial"/>
                <w:sz w:val="20"/>
                <w:szCs w:val="20"/>
              </w:rPr>
            </w:pPr>
            <w:r>
              <w:rPr>
                <w:rFonts w:ascii="Arial" w:hAnsi="Arial" w:cs="Arial"/>
                <w:sz w:val="20"/>
                <w:szCs w:val="20"/>
              </w:rPr>
              <w:t>Anchorage (anchored stone and masonry veneer)</w:t>
            </w:r>
          </w:p>
        </w:tc>
        <w:tc>
          <w:tcPr>
            <w:tcW w:w="4073" w:type="dxa"/>
            <w:vAlign w:val="center"/>
          </w:tcPr>
          <w:p w14:paraId="7BE5158C" w14:textId="136D6CF6" w:rsidR="005115CB" w:rsidRDefault="005115CB" w:rsidP="005115CB">
            <w:pPr>
              <w:rPr>
                <w:rFonts w:ascii="Arial" w:hAnsi="Arial" w:cs="Arial"/>
                <w:sz w:val="20"/>
                <w:szCs w:val="20"/>
              </w:rPr>
            </w:pPr>
            <w:r>
              <w:rPr>
                <w:rFonts w:ascii="Arial" w:hAnsi="Arial" w:cs="Arial"/>
                <w:sz w:val="20"/>
                <w:szCs w:val="20"/>
              </w:rPr>
              <w:t>New language added referencing new Table R703.8.4(2) for masonry veneer tie attachment through insulating sheathing not greater than 2 inches in thickness to not less than 7/16 performance category wood structural panel.</w:t>
            </w:r>
          </w:p>
        </w:tc>
      </w:tr>
      <w:tr w:rsidR="005115CB" w:rsidRPr="00C65EC3" w14:paraId="25A0E052" w14:textId="77777777" w:rsidTr="00A41791">
        <w:tc>
          <w:tcPr>
            <w:tcW w:w="1435" w:type="dxa"/>
            <w:vAlign w:val="center"/>
          </w:tcPr>
          <w:p w14:paraId="3B3ACF0D" w14:textId="59FA48DE" w:rsidR="005115CB" w:rsidRDefault="005115CB" w:rsidP="005115CB">
            <w:pPr>
              <w:jc w:val="center"/>
              <w:rPr>
                <w:rFonts w:ascii="Arial" w:hAnsi="Arial" w:cs="Arial"/>
                <w:sz w:val="20"/>
                <w:szCs w:val="20"/>
              </w:rPr>
            </w:pPr>
            <w:r>
              <w:rPr>
                <w:rFonts w:ascii="Arial" w:hAnsi="Arial" w:cs="Arial"/>
                <w:sz w:val="20"/>
                <w:szCs w:val="20"/>
              </w:rPr>
              <w:t>Table R703.8.4</w:t>
            </w:r>
          </w:p>
        </w:tc>
        <w:tc>
          <w:tcPr>
            <w:tcW w:w="3150" w:type="dxa"/>
            <w:vAlign w:val="center"/>
          </w:tcPr>
          <w:p w14:paraId="5A260687" w14:textId="6415ECB4" w:rsidR="005115CB" w:rsidRDefault="005115CB" w:rsidP="005115CB">
            <w:pPr>
              <w:rPr>
                <w:rFonts w:ascii="Arial" w:hAnsi="Arial" w:cs="Arial"/>
                <w:sz w:val="20"/>
                <w:szCs w:val="20"/>
              </w:rPr>
            </w:pPr>
            <w:r>
              <w:rPr>
                <w:rFonts w:ascii="Arial" w:hAnsi="Arial" w:cs="Arial"/>
                <w:sz w:val="20"/>
                <w:szCs w:val="20"/>
              </w:rPr>
              <w:t>Tie Attachment and Airspace Requirements</w:t>
            </w:r>
          </w:p>
        </w:tc>
        <w:tc>
          <w:tcPr>
            <w:tcW w:w="1350" w:type="dxa"/>
            <w:vAlign w:val="center"/>
          </w:tcPr>
          <w:p w14:paraId="7FD55CF4" w14:textId="1A3EE7C0" w:rsidR="005115CB" w:rsidRPr="000C006F" w:rsidRDefault="005115CB" w:rsidP="005115CB">
            <w:pPr>
              <w:jc w:val="center"/>
              <w:rPr>
                <w:rFonts w:ascii="Arial" w:hAnsi="Arial" w:cs="Arial"/>
                <w:sz w:val="20"/>
                <w:szCs w:val="20"/>
              </w:rPr>
            </w:pPr>
            <w:r>
              <w:rPr>
                <w:rFonts w:ascii="Arial" w:hAnsi="Arial" w:cs="Arial"/>
                <w:sz w:val="20"/>
                <w:szCs w:val="20"/>
              </w:rPr>
              <w:t>Table R703.8.4(1)</w:t>
            </w:r>
          </w:p>
        </w:tc>
        <w:tc>
          <w:tcPr>
            <w:tcW w:w="3420" w:type="dxa"/>
            <w:vAlign w:val="center"/>
          </w:tcPr>
          <w:p w14:paraId="375BFCC5" w14:textId="2E461581" w:rsidR="005115CB" w:rsidRDefault="005115CB" w:rsidP="005115CB">
            <w:pPr>
              <w:rPr>
                <w:rFonts w:ascii="Arial" w:hAnsi="Arial" w:cs="Arial"/>
                <w:sz w:val="20"/>
                <w:szCs w:val="20"/>
              </w:rPr>
            </w:pPr>
            <w:r>
              <w:rPr>
                <w:rFonts w:ascii="Arial" w:hAnsi="Arial" w:cs="Arial"/>
                <w:sz w:val="20"/>
                <w:szCs w:val="20"/>
              </w:rPr>
              <w:t>Tie Attachment and Airspace Requirements</w:t>
            </w:r>
          </w:p>
        </w:tc>
        <w:tc>
          <w:tcPr>
            <w:tcW w:w="4073" w:type="dxa"/>
            <w:vAlign w:val="center"/>
          </w:tcPr>
          <w:p w14:paraId="5EFCDC6B" w14:textId="72CE2E3D" w:rsidR="005115CB" w:rsidRDefault="005115CB" w:rsidP="005115CB">
            <w:pPr>
              <w:rPr>
                <w:rFonts w:ascii="Arial" w:hAnsi="Arial" w:cs="Arial"/>
                <w:sz w:val="20"/>
                <w:szCs w:val="20"/>
              </w:rPr>
            </w:pPr>
            <w:r>
              <w:rPr>
                <w:rFonts w:ascii="Arial" w:hAnsi="Arial" w:cs="Arial"/>
                <w:sz w:val="20"/>
                <w:szCs w:val="20"/>
              </w:rPr>
              <w:t>New not</w:t>
            </w:r>
            <w:r w:rsidR="004F5DFE">
              <w:rPr>
                <w:rFonts w:ascii="Arial" w:hAnsi="Arial" w:cs="Arial"/>
                <w:sz w:val="20"/>
                <w:szCs w:val="20"/>
              </w:rPr>
              <w:t>e</w:t>
            </w:r>
            <w:r>
              <w:rPr>
                <w:rFonts w:ascii="Arial" w:hAnsi="Arial" w:cs="Arial"/>
                <w:sz w:val="20"/>
                <w:szCs w:val="20"/>
              </w:rPr>
              <w:t xml:space="preserve"> added to the table indicating that an airspace that provides drainage is permitted to contain some mortar from construction.</w:t>
            </w:r>
          </w:p>
        </w:tc>
      </w:tr>
      <w:tr w:rsidR="005115CB" w:rsidRPr="00C65EC3" w14:paraId="4593CB91" w14:textId="77777777" w:rsidTr="00A41791">
        <w:tc>
          <w:tcPr>
            <w:tcW w:w="1435" w:type="dxa"/>
            <w:vAlign w:val="center"/>
          </w:tcPr>
          <w:p w14:paraId="0AC8028F" w14:textId="69C79F9D"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3616D9C7" w14:textId="26FB9D86"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1350" w:type="dxa"/>
            <w:vAlign w:val="center"/>
          </w:tcPr>
          <w:p w14:paraId="25AD791E" w14:textId="5C914935" w:rsidR="005115CB" w:rsidRPr="00642212" w:rsidRDefault="005115CB" w:rsidP="005115CB">
            <w:pPr>
              <w:jc w:val="center"/>
              <w:rPr>
                <w:rFonts w:ascii="Arial" w:hAnsi="Arial" w:cs="Arial"/>
                <w:sz w:val="20"/>
                <w:szCs w:val="20"/>
              </w:rPr>
            </w:pPr>
            <w:r>
              <w:rPr>
                <w:rFonts w:ascii="Arial" w:hAnsi="Arial" w:cs="Arial"/>
                <w:sz w:val="20"/>
                <w:szCs w:val="20"/>
              </w:rPr>
              <w:t>Table R703.8.4(2)</w:t>
            </w:r>
          </w:p>
        </w:tc>
        <w:tc>
          <w:tcPr>
            <w:tcW w:w="3420" w:type="dxa"/>
            <w:vAlign w:val="center"/>
          </w:tcPr>
          <w:p w14:paraId="0B0C34DD" w14:textId="6CB792C6" w:rsidR="005115CB" w:rsidRPr="00642212" w:rsidRDefault="005115CB" w:rsidP="005115CB">
            <w:pPr>
              <w:rPr>
                <w:rFonts w:ascii="Arial" w:hAnsi="Arial" w:cs="Arial"/>
                <w:sz w:val="20"/>
                <w:szCs w:val="20"/>
              </w:rPr>
            </w:pPr>
            <w:r>
              <w:rPr>
                <w:rFonts w:ascii="Arial" w:hAnsi="Arial" w:cs="Arial"/>
                <w:sz w:val="20"/>
                <w:szCs w:val="20"/>
              </w:rPr>
              <w:t>Required Brick Tie Spacing for Direct Application to Wood Structural Panel Sheathing</w:t>
            </w:r>
          </w:p>
        </w:tc>
        <w:tc>
          <w:tcPr>
            <w:tcW w:w="4073" w:type="dxa"/>
            <w:vAlign w:val="center"/>
          </w:tcPr>
          <w:p w14:paraId="6E54C844" w14:textId="42F4A0D0"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New table added for attaching brick veneer through insulating sheathing not greater than 2 inches in thickness to not less than 7/16 performance category wood structural panel.  Attachments are provided for wind </w:t>
            </w:r>
            <w:r>
              <w:rPr>
                <w:rFonts w:ascii="Arial" w:hAnsi="Arial" w:cs="Arial"/>
                <w:sz w:val="20"/>
                <w:szCs w:val="20"/>
              </w:rPr>
              <w:lastRenderedPageBreak/>
              <w:t xml:space="preserve">speeds up to 140 mph and a building mean roof height up to 30 feet using ring shank nails and screws.  </w:t>
            </w:r>
          </w:p>
        </w:tc>
      </w:tr>
      <w:tr w:rsidR="005115CB" w:rsidRPr="00C65EC3" w14:paraId="5C061E0E" w14:textId="77777777" w:rsidTr="00A41791">
        <w:tc>
          <w:tcPr>
            <w:tcW w:w="1435" w:type="dxa"/>
            <w:vAlign w:val="center"/>
          </w:tcPr>
          <w:p w14:paraId="51F5650C" w14:textId="039A6F06" w:rsidR="005115CB" w:rsidRPr="00642212" w:rsidRDefault="005115CB" w:rsidP="005115CB">
            <w:pPr>
              <w:jc w:val="center"/>
              <w:rPr>
                <w:rFonts w:ascii="Arial" w:hAnsi="Arial" w:cs="Arial"/>
                <w:sz w:val="20"/>
                <w:szCs w:val="20"/>
              </w:rPr>
            </w:pPr>
            <w:r>
              <w:rPr>
                <w:rFonts w:ascii="Arial" w:hAnsi="Arial" w:cs="Arial"/>
                <w:sz w:val="20"/>
                <w:szCs w:val="20"/>
              </w:rPr>
              <w:lastRenderedPageBreak/>
              <w:t>R703.11.2.3</w:t>
            </w:r>
          </w:p>
        </w:tc>
        <w:tc>
          <w:tcPr>
            <w:tcW w:w="3150" w:type="dxa"/>
            <w:vAlign w:val="center"/>
          </w:tcPr>
          <w:p w14:paraId="4E32625D" w14:textId="5DD9707D" w:rsidR="005115CB" w:rsidRPr="00642212" w:rsidRDefault="005115CB" w:rsidP="005115CB">
            <w:pPr>
              <w:rPr>
                <w:rFonts w:ascii="Arial" w:hAnsi="Arial" w:cs="Arial"/>
                <w:sz w:val="20"/>
                <w:szCs w:val="20"/>
              </w:rPr>
            </w:pPr>
            <w:r>
              <w:rPr>
                <w:rFonts w:ascii="Arial" w:hAnsi="Arial" w:cs="Arial"/>
                <w:sz w:val="20"/>
                <w:szCs w:val="20"/>
              </w:rPr>
              <w:t>Manufacturer specification</w:t>
            </w:r>
            <w:r w:rsidR="0022705D">
              <w:rPr>
                <w:rFonts w:ascii="Arial" w:hAnsi="Arial" w:cs="Arial"/>
                <w:sz w:val="20"/>
                <w:szCs w:val="20"/>
              </w:rPr>
              <w:t xml:space="preserve"> (vinyl siding installed over foam plastic sheathing)</w:t>
            </w:r>
          </w:p>
        </w:tc>
        <w:tc>
          <w:tcPr>
            <w:tcW w:w="1350" w:type="dxa"/>
            <w:vAlign w:val="center"/>
          </w:tcPr>
          <w:p w14:paraId="7DF45DED" w14:textId="7E6D178A"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3420" w:type="dxa"/>
            <w:vAlign w:val="center"/>
          </w:tcPr>
          <w:p w14:paraId="22C44CA1" w14:textId="3A2D07B0"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4073" w:type="dxa"/>
            <w:vAlign w:val="center"/>
          </w:tcPr>
          <w:p w14:paraId="5FBC75F5" w14:textId="58405195"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Section deleted as the requirements are covered by Exception 2 to Section R703.11.2.</w:t>
            </w:r>
          </w:p>
        </w:tc>
      </w:tr>
      <w:tr w:rsidR="005115CB" w:rsidRPr="00C65EC3" w14:paraId="5A589F84" w14:textId="77777777" w:rsidTr="00A41791">
        <w:tc>
          <w:tcPr>
            <w:tcW w:w="1435" w:type="dxa"/>
            <w:vAlign w:val="center"/>
          </w:tcPr>
          <w:p w14:paraId="71BBE80F" w14:textId="29FB4A70" w:rsidR="005115CB" w:rsidRPr="00642212" w:rsidRDefault="005115CB" w:rsidP="005115CB">
            <w:pPr>
              <w:jc w:val="center"/>
              <w:rPr>
                <w:rFonts w:ascii="Arial" w:hAnsi="Arial" w:cs="Arial"/>
                <w:sz w:val="20"/>
                <w:szCs w:val="20"/>
              </w:rPr>
            </w:pPr>
            <w:r>
              <w:rPr>
                <w:rFonts w:ascii="Arial" w:hAnsi="Arial" w:cs="Arial"/>
                <w:sz w:val="20"/>
                <w:szCs w:val="20"/>
              </w:rPr>
              <w:t>R703.14</w:t>
            </w:r>
          </w:p>
        </w:tc>
        <w:tc>
          <w:tcPr>
            <w:tcW w:w="3150" w:type="dxa"/>
            <w:vAlign w:val="center"/>
          </w:tcPr>
          <w:p w14:paraId="50C273A5" w14:textId="19793DB7" w:rsidR="005115CB" w:rsidRPr="00642212" w:rsidRDefault="005115CB" w:rsidP="005115CB">
            <w:pPr>
              <w:rPr>
                <w:rFonts w:ascii="Arial" w:hAnsi="Arial" w:cs="Arial"/>
                <w:sz w:val="20"/>
                <w:szCs w:val="20"/>
              </w:rPr>
            </w:pPr>
            <w:r>
              <w:rPr>
                <w:rFonts w:ascii="Arial" w:hAnsi="Arial" w:cs="Arial"/>
                <w:sz w:val="20"/>
                <w:szCs w:val="20"/>
              </w:rPr>
              <w:t>Polypropylene siding and accessories</w:t>
            </w:r>
          </w:p>
        </w:tc>
        <w:tc>
          <w:tcPr>
            <w:tcW w:w="1350" w:type="dxa"/>
            <w:vAlign w:val="center"/>
          </w:tcPr>
          <w:p w14:paraId="4EDB65DF" w14:textId="312D65EF" w:rsidR="005115CB" w:rsidRPr="00642212" w:rsidRDefault="005115CB" w:rsidP="005115CB">
            <w:pPr>
              <w:jc w:val="center"/>
              <w:rPr>
                <w:rFonts w:ascii="Arial" w:hAnsi="Arial" w:cs="Arial"/>
                <w:sz w:val="20"/>
                <w:szCs w:val="20"/>
              </w:rPr>
            </w:pPr>
            <w:r>
              <w:rPr>
                <w:rFonts w:ascii="Arial" w:hAnsi="Arial" w:cs="Arial"/>
                <w:sz w:val="20"/>
                <w:szCs w:val="20"/>
              </w:rPr>
              <w:t>R703.14</w:t>
            </w:r>
          </w:p>
        </w:tc>
        <w:tc>
          <w:tcPr>
            <w:tcW w:w="3420" w:type="dxa"/>
            <w:vAlign w:val="center"/>
          </w:tcPr>
          <w:p w14:paraId="51DFE930" w14:textId="35AC6003" w:rsidR="005115CB" w:rsidRPr="00642212" w:rsidRDefault="005115CB" w:rsidP="005115CB">
            <w:pPr>
              <w:rPr>
                <w:rFonts w:ascii="Arial" w:hAnsi="Arial" w:cs="Arial"/>
                <w:sz w:val="20"/>
                <w:szCs w:val="20"/>
              </w:rPr>
            </w:pPr>
            <w:r>
              <w:rPr>
                <w:rFonts w:ascii="Arial" w:hAnsi="Arial" w:cs="Arial"/>
                <w:sz w:val="20"/>
                <w:szCs w:val="20"/>
              </w:rPr>
              <w:t>Polypropylene siding and accessories</w:t>
            </w:r>
          </w:p>
        </w:tc>
        <w:tc>
          <w:tcPr>
            <w:tcW w:w="4073" w:type="dxa"/>
            <w:vAlign w:val="center"/>
          </w:tcPr>
          <w:p w14:paraId="1601B3BA" w14:textId="4A475327"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Section revised to clarify that polypropylene siding </w:t>
            </w:r>
            <w:r w:rsidR="004F5DFE">
              <w:rPr>
                <w:rFonts w:ascii="Arial" w:hAnsi="Arial" w:cs="Arial"/>
                <w:sz w:val="20"/>
                <w:szCs w:val="20"/>
              </w:rPr>
              <w:t>is required</w:t>
            </w:r>
            <w:r>
              <w:rPr>
                <w:rFonts w:ascii="Arial" w:hAnsi="Arial" w:cs="Arial"/>
                <w:sz w:val="20"/>
                <w:szCs w:val="20"/>
              </w:rPr>
              <w:t xml:space="preserve"> to comply with the fire separation distance requirements of Section R703.14.2 or meet the flame spread index requirements of new Section R703.14.3.</w:t>
            </w:r>
          </w:p>
        </w:tc>
      </w:tr>
      <w:tr w:rsidR="005115CB" w:rsidRPr="00C65EC3" w14:paraId="2CCA9EB2" w14:textId="77777777" w:rsidTr="00A41791">
        <w:tc>
          <w:tcPr>
            <w:tcW w:w="1435" w:type="dxa"/>
            <w:vAlign w:val="center"/>
          </w:tcPr>
          <w:p w14:paraId="14EC6698" w14:textId="29DA4D9D"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4C288E50" w14:textId="36E05A2D"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1350" w:type="dxa"/>
            <w:vAlign w:val="center"/>
          </w:tcPr>
          <w:p w14:paraId="4AE87CA3" w14:textId="1DA1CC6F" w:rsidR="005115CB" w:rsidRPr="00642212" w:rsidRDefault="005115CB" w:rsidP="005115CB">
            <w:pPr>
              <w:jc w:val="center"/>
              <w:rPr>
                <w:rFonts w:ascii="Arial" w:hAnsi="Arial" w:cs="Arial"/>
                <w:sz w:val="20"/>
                <w:szCs w:val="20"/>
              </w:rPr>
            </w:pPr>
            <w:r>
              <w:rPr>
                <w:rFonts w:ascii="Arial" w:hAnsi="Arial" w:cs="Arial"/>
                <w:sz w:val="20"/>
                <w:szCs w:val="20"/>
              </w:rPr>
              <w:t>R703.14.3</w:t>
            </w:r>
          </w:p>
        </w:tc>
        <w:tc>
          <w:tcPr>
            <w:tcW w:w="3420" w:type="dxa"/>
            <w:vAlign w:val="center"/>
          </w:tcPr>
          <w:p w14:paraId="5402506E" w14:textId="50E6F9C5" w:rsidR="005115CB" w:rsidRPr="00642212" w:rsidRDefault="005115CB" w:rsidP="005115CB">
            <w:pPr>
              <w:rPr>
                <w:rFonts w:ascii="Arial" w:hAnsi="Arial" w:cs="Arial"/>
                <w:sz w:val="20"/>
                <w:szCs w:val="20"/>
              </w:rPr>
            </w:pPr>
            <w:r>
              <w:rPr>
                <w:rFonts w:ascii="Arial" w:hAnsi="Arial" w:cs="Arial"/>
                <w:sz w:val="20"/>
                <w:szCs w:val="20"/>
              </w:rPr>
              <w:t>Flame spread index</w:t>
            </w:r>
          </w:p>
        </w:tc>
        <w:tc>
          <w:tcPr>
            <w:tcW w:w="4073" w:type="dxa"/>
            <w:vAlign w:val="center"/>
          </w:tcPr>
          <w:p w14:paraId="77D47648" w14:textId="4E7AF2BD"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New section added requiring polypropylene siding to be certified by a test report stating that all portions of the test specimen ahead of flame front remained in position during the flame spread index test in accordance with ASTM E84 or UL 723.</w:t>
            </w:r>
          </w:p>
        </w:tc>
      </w:tr>
      <w:tr w:rsidR="005115CB" w:rsidRPr="00C65EC3" w14:paraId="29C9EF99" w14:textId="77777777" w:rsidTr="00A41791">
        <w:tc>
          <w:tcPr>
            <w:tcW w:w="1435" w:type="dxa"/>
            <w:vAlign w:val="center"/>
          </w:tcPr>
          <w:p w14:paraId="156AA83C" w14:textId="598C6B38" w:rsidR="005115CB" w:rsidRDefault="005115CB" w:rsidP="005115CB">
            <w:pPr>
              <w:jc w:val="center"/>
              <w:rPr>
                <w:rFonts w:ascii="Arial" w:hAnsi="Arial" w:cs="Arial"/>
                <w:sz w:val="20"/>
                <w:szCs w:val="20"/>
              </w:rPr>
            </w:pPr>
            <w:r>
              <w:rPr>
                <w:rFonts w:ascii="Arial" w:hAnsi="Arial" w:cs="Arial"/>
                <w:sz w:val="20"/>
                <w:szCs w:val="20"/>
              </w:rPr>
              <w:t>Table R703.15.1</w:t>
            </w:r>
          </w:p>
        </w:tc>
        <w:tc>
          <w:tcPr>
            <w:tcW w:w="3150" w:type="dxa"/>
            <w:vAlign w:val="center"/>
          </w:tcPr>
          <w:p w14:paraId="37C4B4ED" w14:textId="4A5A4B19" w:rsidR="005115CB" w:rsidRDefault="005115CB" w:rsidP="005115CB">
            <w:pPr>
              <w:rPr>
                <w:rFonts w:ascii="Arial" w:hAnsi="Arial" w:cs="Arial"/>
                <w:sz w:val="20"/>
                <w:szCs w:val="20"/>
              </w:rPr>
            </w:pPr>
            <w:r>
              <w:rPr>
                <w:rFonts w:ascii="Arial" w:hAnsi="Arial" w:cs="Arial"/>
                <w:sz w:val="20"/>
                <w:szCs w:val="20"/>
              </w:rPr>
              <w:t>Cladding Minimum Fastening Requirements for Direct Attachment of Foam Plastic Sheathing to Support Cladding Weight</w:t>
            </w:r>
          </w:p>
        </w:tc>
        <w:tc>
          <w:tcPr>
            <w:tcW w:w="1350" w:type="dxa"/>
            <w:vAlign w:val="center"/>
          </w:tcPr>
          <w:p w14:paraId="105DCB9B" w14:textId="6CB39267" w:rsidR="005115CB" w:rsidRDefault="005115CB" w:rsidP="005115CB">
            <w:pPr>
              <w:jc w:val="center"/>
              <w:rPr>
                <w:rFonts w:ascii="Arial" w:hAnsi="Arial" w:cs="Arial"/>
                <w:sz w:val="20"/>
                <w:szCs w:val="20"/>
              </w:rPr>
            </w:pPr>
            <w:r>
              <w:rPr>
                <w:rFonts w:ascii="Arial" w:hAnsi="Arial" w:cs="Arial"/>
                <w:sz w:val="20"/>
                <w:szCs w:val="20"/>
              </w:rPr>
              <w:t>Table R703.15.1</w:t>
            </w:r>
          </w:p>
        </w:tc>
        <w:tc>
          <w:tcPr>
            <w:tcW w:w="3420" w:type="dxa"/>
            <w:vAlign w:val="center"/>
          </w:tcPr>
          <w:p w14:paraId="7958B52C" w14:textId="6869CF1E" w:rsidR="005115CB" w:rsidRDefault="005115CB" w:rsidP="005115CB">
            <w:pPr>
              <w:rPr>
                <w:rFonts w:ascii="Arial" w:hAnsi="Arial" w:cs="Arial"/>
                <w:sz w:val="20"/>
                <w:szCs w:val="20"/>
              </w:rPr>
            </w:pPr>
            <w:r>
              <w:rPr>
                <w:rFonts w:ascii="Arial" w:hAnsi="Arial" w:cs="Arial"/>
                <w:sz w:val="20"/>
                <w:szCs w:val="20"/>
              </w:rPr>
              <w:t>Cladding Minimum Fastening Requirements for Direct Attachment of Foam Plastic Sheathing to Support Cladding Weight</w:t>
            </w:r>
          </w:p>
        </w:tc>
        <w:tc>
          <w:tcPr>
            <w:tcW w:w="4073" w:type="dxa"/>
            <w:vAlign w:val="center"/>
          </w:tcPr>
          <w:p w14:paraId="5B2B5E35" w14:textId="3E3B981A" w:rsidR="005115CB" w:rsidRDefault="005115CB" w:rsidP="005115CB">
            <w:pPr>
              <w:autoSpaceDE w:val="0"/>
              <w:autoSpaceDN w:val="0"/>
              <w:adjustRightInd w:val="0"/>
              <w:rPr>
                <w:rFonts w:ascii="Arial" w:hAnsi="Arial" w:cs="Arial"/>
                <w:sz w:val="20"/>
                <w:szCs w:val="20"/>
              </w:rPr>
            </w:pPr>
            <w:r>
              <w:rPr>
                <w:rFonts w:ascii="Arial" w:hAnsi="Arial" w:cs="Arial"/>
                <w:sz w:val="20"/>
                <w:szCs w:val="20"/>
              </w:rPr>
              <w:t>Table values have been updated by using a consistent rounding approach by rounding the values down to the nearest 0.05 inches for consistency with actual thicknesses of foam plastic sheathing materials.</w:t>
            </w:r>
          </w:p>
        </w:tc>
      </w:tr>
      <w:tr w:rsidR="005115CB" w:rsidRPr="00C65EC3" w14:paraId="53E1FB42" w14:textId="77777777" w:rsidTr="00A41791">
        <w:tc>
          <w:tcPr>
            <w:tcW w:w="1435" w:type="dxa"/>
            <w:vAlign w:val="center"/>
          </w:tcPr>
          <w:p w14:paraId="12F6BEB1" w14:textId="6171F978" w:rsidR="005115CB" w:rsidRDefault="005115CB" w:rsidP="005115CB">
            <w:pPr>
              <w:jc w:val="center"/>
              <w:rPr>
                <w:rFonts w:ascii="Arial" w:hAnsi="Arial" w:cs="Arial"/>
                <w:sz w:val="20"/>
                <w:szCs w:val="20"/>
              </w:rPr>
            </w:pPr>
            <w:r>
              <w:rPr>
                <w:rFonts w:ascii="Arial" w:hAnsi="Arial" w:cs="Arial"/>
                <w:sz w:val="20"/>
                <w:szCs w:val="20"/>
              </w:rPr>
              <w:t>Table R703.15.2</w:t>
            </w:r>
          </w:p>
        </w:tc>
        <w:tc>
          <w:tcPr>
            <w:tcW w:w="3150" w:type="dxa"/>
            <w:vAlign w:val="center"/>
          </w:tcPr>
          <w:p w14:paraId="1EFE3E94" w14:textId="2F250D3B" w:rsidR="005115CB" w:rsidRDefault="005115CB" w:rsidP="005115CB">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1350" w:type="dxa"/>
            <w:vAlign w:val="center"/>
          </w:tcPr>
          <w:p w14:paraId="1AB38909" w14:textId="02F4C5F7" w:rsidR="005115CB" w:rsidRDefault="005115CB" w:rsidP="005115CB">
            <w:pPr>
              <w:jc w:val="center"/>
              <w:rPr>
                <w:rFonts w:ascii="Arial" w:hAnsi="Arial" w:cs="Arial"/>
                <w:sz w:val="20"/>
                <w:szCs w:val="20"/>
              </w:rPr>
            </w:pPr>
            <w:r>
              <w:rPr>
                <w:rFonts w:ascii="Arial" w:hAnsi="Arial" w:cs="Arial"/>
                <w:sz w:val="20"/>
                <w:szCs w:val="20"/>
              </w:rPr>
              <w:t>Table R703.15.2</w:t>
            </w:r>
          </w:p>
        </w:tc>
        <w:tc>
          <w:tcPr>
            <w:tcW w:w="3420" w:type="dxa"/>
            <w:vAlign w:val="center"/>
          </w:tcPr>
          <w:p w14:paraId="749CECDE" w14:textId="37F53EE2" w:rsidR="005115CB" w:rsidRDefault="005115CB" w:rsidP="005115CB">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4073" w:type="dxa"/>
            <w:vAlign w:val="center"/>
          </w:tcPr>
          <w:p w14:paraId="4337EF3E" w14:textId="567A3E8A" w:rsidR="005115CB" w:rsidRDefault="005115CB" w:rsidP="005115CB">
            <w:pPr>
              <w:autoSpaceDE w:val="0"/>
              <w:autoSpaceDN w:val="0"/>
              <w:adjustRightInd w:val="0"/>
              <w:rPr>
                <w:rFonts w:ascii="Arial" w:hAnsi="Arial" w:cs="Arial"/>
                <w:sz w:val="20"/>
                <w:szCs w:val="20"/>
              </w:rPr>
            </w:pPr>
            <w:r>
              <w:rPr>
                <w:rFonts w:ascii="Arial" w:hAnsi="Arial" w:cs="Arial"/>
                <w:sz w:val="20"/>
                <w:szCs w:val="20"/>
              </w:rPr>
              <w:t>Table values have been updated by using a consistent rounding approach by rounding the values down to the nearest 0.05 inches for consistency with actual thicknesses of foam plastic sheathing materials.</w:t>
            </w:r>
          </w:p>
        </w:tc>
      </w:tr>
      <w:tr w:rsidR="005115CB" w:rsidRPr="00C65EC3" w14:paraId="7C6AF569" w14:textId="77777777" w:rsidTr="00A41791">
        <w:tc>
          <w:tcPr>
            <w:tcW w:w="1435" w:type="dxa"/>
            <w:vAlign w:val="center"/>
          </w:tcPr>
          <w:p w14:paraId="7436D3EC" w14:textId="3AEB53F6" w:rsidR="005115CB" w:rsidRPr="00642212" w:rsidRDefault="005115CB" w:rsidP="005115CB">
            <w:pPr>
              <w:jc w:val="center"/>
              <w:rPr>
                <w:rFonts w:ascii="Arial" w:hAnsi="Arial" w:cs="Arial"/>
                <w:sz w:val="20"/>
                <w:szCs w:val="20"/>
              </w:rPr>
            </w:pPr>
            <w:r>
              <w:rPr>
                <w:rFonts w:ascii="Arial" w:hAnsi="Arial" w:cs="Arial"/>
                <w:sz w:val="20"/>
                <w:szCs w:val="20"/>
              </w:rPr>
              <w:t>Table R703.16.1</w:t>
            </w:r>
          </w:p>
        </w:tc>
        <w:tc>
          <w:tcPr>
            <w:tcW w:w="3150" w:type="dxa"/>
            <w:vAlign w:val="center"/>
          </w:tcPr>
          <w:p w14:paraId="766D0CF3" w14:textId="06316CC7" w:rsidR="005115CB" w:rsidRPr="00642212" w:rsidRDefault="005115CB" w:rsidP="005115CB">
            <w:pPr>
              <w:rPr>
                <w:rFonts w:ascii="Arial" w:hAnsi="Arial" w:cs="Arial"/>
                <w:sz w:val="20"/>
                <w:szCs w:val="20"/>
              </w:rPr>
            </w:pPr>
            <w:r>
              <w:rPr>
                <w:rFonts w:ascii="Arial" w:hAnsi="Arial" w:cs="Arial"/>
                <w:sz w:val="20"/>
                <w:szCs w:val="20"/>
              </w:rPr>
              <w:t>Cladding Minimum Fastening Requirements for Direct Attachment of Foam Plastic Sheathing to Support Cladding Weight</w:t>
            </w:r>
          </w:p>
        </w:tc>
        <w:tc>
          <w:tcPr>
            <w:tcW w:w="1350" w:type="dxa"/>
            <w:vAlign w:val="center"/>
          </w:tcPr>
          <w:p w14:paraId="5096CF2C" w14:textId="204E8570" w:rsidR="005115CB" w:rsidRPr="00642212" w:rsidRDefault="005115CB" w:rsidP="005115CB">
            <w:pPr>
              <w:jc w:val="center"/>
              <w:rPr>
                <w:rFonts w:ascii="Arial" w:hAnsi="Arial" w:cs="Arial"/>
                <w:sz w:val="20"/>
                <w:szCs w:val="20"/>
              </w:rPr>
            </w:pPr>
            <w:r>
              <w:rPr>
                <w:rFonts w:ascii="Arial" w:hAnsi="Arial" w:cs="Arial"/>
                <w:sz w:val="20"/>
                <w:szCs w:val="20"/>
              </w:rPr>
              <w:t>Table R703.16.1</w:t>
            </w:r>
          </w:p>
        </w:tc>
        <w:tc>
          <w:tcPr>
            <w:tcW w:w="3420" w:type="dxa"/>
            <w:vAlign w:val="center"/>
          </w:tcPr>
          <w:p w14:paraId="44969F6E" w14:textId="7F61CD76" w:rsidR="005115CB" w:rsidRPr="00642212" w:rsidRDefault="005115CB" w:rsidP="005115CB">
            <w:pPr>
              <w:rPr>
                <w:rFonts w:ascii="Arial" w:hAnsi="Arial" w:cs="Arial"/>
                <w:sz w:val="20"/>
                <w:szCs w:val="20"/>
              </w:rPr>
            </w:pPr>
            <w:r>
              <w:rPr>
                <w:rFonts w:ascii="Arial" w:hAnsi="Arial" w:cs="Arial"/>
                <w:sz w:val="20"/>
                <w:szCs w:val="20"/>
              </w:rPr>
              <w:t>Cladding Minimum Fastening Requirements for Direct Attachment of Foam Plastic Sheathing to Support Cladding Weight</w:t>
            </w:r>
          </w:p>
        </w:tc>
        <w:tc>
          <w:tcPr>
            <w:tcW w:w="4073" w:type="dxa"/>
            <w:vAlign w:val="center"/>
          </w:tcPr>
          <w:p w14:paraId="616F0DA2" w14:textId="152EDC09"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Table values have been updated by using a consistent rounding approach by rounding the values down to the nearest 0.05 inches for consistency with actual thicknesses of foam plastic sheathing materials.</w:t>
            </w:r>
          </w:p>
        </w:tc>
      </w:tr>
      <w:tr w:rsidR="005115CB" w:rsidRPr="00C65EC3" w14:paraId="2C14D3AE" w14:textId="77777777" w:rsidTr="00A41791">
        <w:tc>
          <w:tcPr>
            <w:tcW w:w="1435" w:type="dxa"/>
            <w:vAlign w:val="center"/>
          </w:tcPr>
          <w:p w14:paraId="2E55BD20" w14:textId="3BAC2FA4" w:rsidR="005115CB" w:rsidRPr="00642212" w:rsidRDefault="005115CB" w:rsidP="005115CB">
            <w:pPr>
              <w:jc w:val="center"/>
              <w:rPr>
                <w:rFonts w:ascii="Arial" w:hAnsi="Arial" w:cs="Arial"/>
                <w:sz w:val="20"/>
                <w:szCs w:val="20"/>
              </w:rPr>
            </w:pPr>
            <w:r>
              <w:rPr>
                <w:rFonts w:ascii="Arial" w:hAnsi="Arial" w:cs="Arial"/>
                <w:sz w:val="20"/>
                <w:szCs w:val="20"/>
              </w:rPr>
              <w:t>Table R703.16.2</w:t>
            </w:r>
          </w:p>
        </w:tc>
        <w:tc>
          <w:tcPr>
            <w:tcW w:w="3150" w:type="dxa"/>
            <w:vAlign w:val="center"/>
          </w:tcPr>
          <w:p w14:paraId="2A453165" w14:textId="7F30C559" w:rsidR="005115CB" w:rsidRPr="007A0D8D" w:rsidRDefault="005115CB" w:rsidP="005115CB">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1350" w:type="dxa"/>
            <w:vAlign w:val="center"/>
          </w:tcPr>
          <w:p w14:paraId="3B84AF15" w14:textId="5BDD0B4E" w:rsidR="005115CB" w:rsidRPr="00642212" w:rsidRDefault="005115CB" w:rsidP="005115CB">
            <w:pPr>
              <w:jc w:val="center"/>
              <w:rPr>
                <w:rFonts w:ascii="Arial" w:hAnsi="Arial" w:cs="Arial"/>
                <w:sz w:val="20"/>
                <w:szCs w:val="20"/>
              </w:rPr>
            </w:pPr>
            <w:r>
              <w:rPr>
                <w:rFonts w:ascii="Arial" w:hAnsi="Arial" w:cs="Arial"/>
                <w:sz w:val="20"/>
                <w:szCs w:val="20"/>
              </w:rPr>
              <w:t>Table R703.16.2</w:t>
            </w:r>
          </w:p>
        </w:tc>
        <w:tc>
          <w:tcPr>
            <w:tcW w:w="3420" w:type="dxa"/>
            <w:vAlign w:val="center"/>
          </w:tcPr>
          <w:p w14:paraId="6C3D85BA" w14:textId="23001D27" w:rsidR="005115CB" w:rsidRPr="007A0D8D" w:rsidRDefault="005115CB" w:rsidP="005115CB">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4073" w:type="dxa"/>
            <w:vAlign w:val="center"/>
          </w:tcPr>
          <w:p w14:paraId="0F402D41" w14:textId="1A215128"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Table values have been updated by using a consistent rounding approach by rounding the values down to the nearest 0.05 inches for consistency with actual </w:t>
            </w:r>
            <w:r>
              <w:rPr>
                <w:rFonts w:ascii="Arial" w:hAnsi="Arial" w:cs="Arial"/>
                <w:sz w:val="20"/>
                <w:szCs w:val="20"/>
              </w:rPr>
              <w:lastRenderedPageBreak/>
              <w:t>thicknesses of foam plastic sheathing materials.</w:t>
            </w:r>
          </w:p>
        </w:tc>
      </w:tr>
      <w:tr w:rsidR="005115CB" w:rsidRPr="00C65EC3" w14:paraId="3A608843" w14:textId="77777777" w:rsidTr="0022705D">
        <w:tc>
          <w:tcPr>
            <w:tcW w:w="1435" w:type="dxa"/>
            <w:shd w:val="clear" w:color="auto" w:fill="FFFF00"/>
            <w:vAlign w:val="center"/>
          </w:tcPr>
          <w:p w14:paraId="36099579" w14:textId="6C7C4DB8" w:rsidR="005115CB" w:rsidRPr="00642212" w:rsidRDefault="005115CB" w:rsidP="005115CB">
            <w:pPr>
              <w:jc w:val="center"/>
              <w:rPr>
                <w:rFonts w:ascii="Arial" w:hAnsi="Arial" w:cs="Arial"/>
                <w:sz w:val="20"/>
                <w:szCs w:val="20"/>
              </w:rPr>
            </w:pPr>
            <w:r>
              <w:rPr>
                <w:rFonts w:ascii="Arial" w:hAnsi="Arial" w:cs="Arial"/>
                <w:sz w:val="20"/>
                <w:szCs w:val="20"/>
              </w:rPr>
              <w:lastRenderedPageBreak/>
              <w:t>-</w:t>
            </w:r>
          </w:p>
        </w:tc>
        <w:tc>
          <w:tcPr>
            <w:tcW w:w="3150" w:type="dxa"/>
            <w:shd w:val="clear" w:color="auto" w:fill="FFFF00"/>
            <w:vAlign w:val="center"/>
          </w:tcPr>
          <w:p w14:paraId="28B825F0" w14:textId="77BE744A" w:rsidR="005115CB" w:rsidRPr="007A0D8D" w:rsidRDefault="005115CB" w:rsidP="005115CB">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3B944001" w14:textId="20AD46CE" w:rsidR="005115CB" w:rsidRPr="00642212" w:rsidRDefault="005115CB" w:rsidP="005115CB">
            <w:pPr>
              <w:jc w:val="center"/>
              <w:rPr>
                <w:rFonts w:ascii="Arial" w:hAnsi="Arial" w:cs="Arial"/>
                <w:sz w:val="20"/>
                <w:szCs w:val="20"/>
              </w:rPr>
            </w:pPr>
            <w:r>
              <w:rPr>
                <w:rFonts w:ascii="Arial" w:hAnsi="Arial" w:cs="Arial"/>
                <w:sz w:val="20"/>
                <w:szCs w:val="20"/>
              </w:rPr>
              <w:t>Section R704</w:t>
            </w:r>
          </w:p>
        </w:tc>
        <w:tc>
          <w:tcPr>
            <w:tcW w:w="3420" w:type="dxa"/>
            <w:shd w:val="clear" w:color="auto" w:fill="FFFF00"/>
            <w:vAlign w:val="center"/>
          </w:tcPr>
          <w:p w14:paraId="41683BB5" w14:textId="5ADFDE6C" w:rsidR="005115CB" w:rsidRPr="007A0D8D" w:rsidRDefault="005115CB" w:rsidP="005115CB">
            <w:pPr>
              <w:rPr>
                <w:rFonts w:ascii="Arial" w:hAnsi="Arial" w:cs="Arial"/>
                <w:sz w:val="20"/>
                <w:szCs w:val="20"/>
              </w:rPr>
            </w:pPr>
            <w:r>
              <w:rPr>
                <w:rFonts w:ascii="Arial" w:hAnsi="Arial" w:cs="Arial"/>
                <w:sz w:val="20"/>
                <w:szCs w:val="20"/>
              </w:rPr>
              <w:t>Soffits</w:t>
            </w:r>
          </w:p>
        </w:tc>
        <w:tc>
          <w:tcPr>
            <w:tcW w:w="4073" w:type="dxa"/>
            <w:shd w:val="clear" w:color="auto" w:fill="FFFF00"/>
            <w:vAlign w:val="center"/>
          </w:tcPr>
          <w:p w14:paraId="56C76452" w14:textId="6BF58321"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New section providing design and construction requirements for common soffit materials.  Two new figures have been added depicting proper attachment of vinyl soffit panels to resist wind loads.  The span of vinyl soffit panels is now limited to 12 inches.  Material requirements are specified for vinyl, fiber-cement, and hardboard soffit panels.  A new prescriptive option for wood structural panel soffits is provided for design wind pressures up to 90 psf.</w:t>
            </w:r>
          </w:p>
        </w:tc>
      </w:tr>
      <w:tr w:rsidR="005115CB" w:rsidRPr="00C65EC3" w14:paraId="14D52EB3" w14:textId="77777777" w:rsidTr="00A41791">
        <w:tc>
          <w:tcPr>
            <w:tcW w:w="13428" w:type="dxa"/>
            <w:gridSpan w:val="5"/>
            <w:shd w:val="clear" w:color="auto" w:fill="7F7F7F" w:themeFill="text1" w:themeFillTint="80"/>
            <w:vAlign w:val="center"/>
          </w:tcPr>
          <w:p w14:paraId="634623B8" w14:textId="77777777" w:rsidR="005115CB" w:rsidRPr="00856414" w:rsidRDefault="005115CB" w:rsidP="005115CB">
            <w:pPr>
              <w:rPr>
                <w:rFonts w:ascii="Arial" w:hAnsi="Arial" w:cs="Arial"/>
                <w:b/>
                <w:sz w:val="20"/>
                <w:szCs w:val="20"/>
              </w:rPr>
            </w:pPr>
            <w:r>
              <w:rPr>
                <w:rFonts w:ascii="Arial" w:hAnsi="Arial" w:cs="Arial"/>
                <w:b/>
                <w:sz w:val="20"/>
                <w:szCs w:val="20"/>
              </w:rPr>
              <w:t>Chapter 8: Roof-Ceiling Construction</w:t>
            </w:r>
          </w:p>
        </w:tc>
      </w:tr>
      <w:tr w:rsidR="005115CB" w:rsidRPr="00C65EC3" w14:paraId="0C770B0B" w14:textId="77777777" w:rsidTr="00A41791">
        <w:tc>
          <w:tcPr>
            <w:tcW w:w="1435" w:type="dxa"/>
            <w:vAlign w:val="center"/>
          </w:tcPr>
          <w:p w14:paraId="516D4F3C" w14:textId="758C2C1E" w:rsidR="005115CB" w:rsidRPr="00642212" w:rsidRDefault="005115CB" w:rsidP="005115CB">
            <w:pPr>
              <w:jc w:val="center"/>
              <w:rPr>
                <w:rFonts w:ascii="Arial" w:hAnsi="Arial" w:cs="Arial"/>
                <w:sz w:val="20"/>
                <w:szCs w:val="20"/>
              </w:rPr>
            </w:pPr>
            <w:r>
              <w:rPr>
                <w:rFonts w:ascii="Arial" w:hAnsi="Arial" w:cs="Arial"/>
                <w:sz w:val="20"/>
                <w:szCs w:val="20"/>
              </w:rPr>
              <w:t>R802.1.2</w:t>
            </w:r>
          </w:p>
        </w:tc>
        <w:tc>
          <w:tcPr>
            <w:tcW w:w="3150" w:type="dxa"/>
            <w:vAlign w:val="center"/>
          </w:tcPr>
          <w:p w14:paraId="69859234" w14:textId="58E61500" w:rsidR="005115CB" w:rsidRPr="00642212" w:rsidRDefault="005115CB" w:rsidP="005115CB">
            <w:pPr>
              <w:rPr>
                <w:rFonts w:ascii="Arial" w:hAnsi="Arial" w:cs="Arial"/>
                <w:sz w:val="20"/>
                <w:szCs w:val="20"/>
              </w:rPr>
            </w:pPr>
            <w:r>
              <w:rPr>
                <w:rFonts w:ascii="Arial" w:hAnsi="Arial" w:cs="Arial"/>
                <w:sz w:val="20"/>
                <w:szCs w:val="20"/>
              </w:rPr>
              <w:t>Structural glued laminated timbers</w:t>
            </w:r>
          </w:p>
        </w:tc>
        <w:tc>
          <w:tcPr>
            <w:tcW w:w="1350" w:type="dxa"/>
            <w:vAlign w:val="center"/>
          </w:tcPr>
          <w:p w14:paraId="4446B3D3" w14:textId="2B18E815" w:rsidR="005115CB" w:rsidRPr="00642212" w:rsidRDefault="005115CB" w:rsidP="005115CB">
            <w:pPr>
              <w:jc w:val="center"/>
              <w:rPr>
                <w:rFonts w:ascii="Arial" w:hAnsi="Arial" w:cs="Arial"/>
                <w:sz w:val="20"/>
                <w:szCs w:val="20"/>
              </w:rPr>
            </w:pPr>
            <w:r>
              <w:rPr>
                <w:rFonts w:ascii="Arial" w:hAnsi="Arial" w:cs="Arial"/>
                <w:sz w:val="20"/>
                <w:szCs w:val="20"/>
              </w:rPr>
              <w:t>R802.1.2</w:t>
            </w:r>
          </w:p>
        </w:tc>
        <w:tc>
          <w:tcPr>
            <w:tcW w:w="3420" w:type="dxa"/>
            <w:vAlign w:val="center"/>
          </w:tcPr>
          <w:p w14:paraId="676D84CF" w14:textId="1A67F47E" w:rsidR="005115CB" w:rsidRPr="00642212" w:rsidRDefault="005115CB" w:rsidP="005115CB">
            <w:pPr>
              <w:rPr>
                <w:rFonts w:ascii="Arial" w:hAnsi="Arial" w:cs="Arial"/>
                <w:sz w:val="20"/>
                <w:szCs w:val="20"/>
              </w:rPr>
            </w:pPr>
            <w:r>
              <w:rPr>
                <w:rFonts w:ascii="Arial" w:hAnsi="Arial" w:cs="Arial"/>
                <w:sz w:val="20"/>
                <w:szCs w:val="20"/>
              </w:rPr>
              <w:t>Structural glued laminated timbers</w:t>
            </w:r>
          </w:p>
        </w:tc>
        <w:tc>
          <w:tcPr>
            <w:tcW w:w="4073" w:type="dxa"/>
            <w:vAlign w:val="center"/>
          </w:tcPr>
          <w:p w14:paraId="6F8CED43" w14:textId="118DE45B" w:rsidR="005115CB" w:rsidRPr="001A718F" w:rsidRDefault="005115CB" w:rsidP="005115CB">
            <w:pPr>
              <w:rPr>
                <w:rFonts w:ascii="Arial" w:hAnsi="Arial" w:cs="Arial"/>
                <w:sz w:val="20"/>
                <w:szCs w:val="20"/>
              </w:rPr>
            </w:pPr>
            <w:r>
              <w:rPr>
                <w:rFonts w:ascii="Arial" w:hAnsi="Arial" w:cs="Arial"/>
                <w:sz w:val="20"/>
                <w:szCs w:val="20"/>
              </w:rPr>
              <w:t>ANSI 117 has been added as a reference standard for structural glued laminated timbers.</w:t>
            </w:r>
          </w:p>
        </w:tc>
      </w:tr>
      <w:tr w:rsidR="005115CB" w:rsidRPr="00C65EC3" w14:paraId="22526835" w14:textId="77777777" w:rsidTr="00A41791">
        <w:tc>
          <w:tcPr>
            <w:tcW w:w="1435" w:type="dxa"/>
            <w:vAlign w:val="center"/>
          </w:tcPr>
          <w:p w14:paraId="4DEF6775" w14:textId="0B7E4390"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7460D1C3" w14:textId="05F2B040"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1350" w:type="dxa"/>
            <w:vAlign w:val="center"/>
          </w:tcPr>
          <w:p w14:paraId="415C1303" w14:textId="3862385C" w:rsidR="005115CB" w:rsidRPr="00C65EC3" w:rsidRDefault="005115CB" w:rsidP="005115CB">
            <w:pPr>
              <w:jc w:val="center"/>
              <w:rPr>
                <w:rFonts w:ascii="Arial" w:hAnsi="Arial" w:cs="Arial"/>
                <w:sz w:val="20"/>
                <w:szCs w:val="20"/>
              </w:rPr>
            </w:pPr>
            <w:r>
              <w:rPr>
                <w:rFonts w:ascii="Arial" w:hAnsi="Arial" w:cs="Arial"/>
                <w:sz w:val="20"/>
                <w:szCs w:val="20"/>
              </w:rPr>
              <w:t>R802.1.8</w:t>
            </w:r>
          </w:p>
        </w:tc>
        <w:tc>
          <w:tcPr>
            <w:tcW w:w="3420" w:type="dxa"/>
            <w:vAlign w:val="center"/>
          </w:tcPr>
          <w:p w14:paraId="04522698" w14:textId="1226887A" w:rsidR="005115CB" w:rsidRPr="00C65EC3" w:rsidRDefault="005115CB" w:rsidP="005115CB">
            <w:pPr>
              <w:rPr>
                <w:rFonts w:ascii="Arial" w:hAnsi="Arial" w:cs="Arial"/>
                <w:sz w:val="20"/>
                <w:szCs w:val="20"/>
              </w:rPr>
            </w:pPr>
            <w:r>
              <w:rPr>
                <w:rFonts w:ascii="Arial" w:hAnsi="Arial" w:cs="Arial"/>
                <w:sz w:val="20"/>
                <w:szCs w:val="20"/>
              </w:rPr>
              <w:t>Prefabricated wood I-joists</w:t>
            </w:r>
          </w:p>
        </w:tc>
        <w:tc>
          <w:tcPr>
            <w:tcW w:w="4073" w:type="dxa"/>
            <w:vAlign w:val="center"/>
          </w:tcPr>
          <w:p w14:paraId="5E9F5A27" w14:textId="02DC921F" w:rsidR="005115CB" w:rsidRPr="00C65EC3" w:rsidRDefault="005115CB" w:rsidP="005115CB">
            <w:pPr>
              <w:rPr>
                <w:rFonts w:ascii="Arial" w:hAnsi="Arial" w:cs="Arial"/>
                <w:sz w:val="20"/>
                <w:szCs w:val="20"/>
              </w:rPr>
            </w:pPr>
            <w:r>
              <w:rPr>
                <w:rFonts w:ascii="Arial" w:hAnsi="Arial" w:cs="Arial"/>
                <w:sz w:val="20"/>
                <w:szCs w:val="20"/>
              </w:rPr>
              <w:t>New section added requiring the structural capacities and design provisions for prefabricated wood I-joists to be established and monitored in accordance with ASTM D 5055.</w:t>
            </w:r>
          </w:p>
        </w:tc>
      </w:tr>
      <w:tr w:rsidR="005115CB" w:rsidRPr="00C65EC3" w14:paraId="70B4753D" w14:textId="77777777" w:rsidTr="00A41791">
        <w:tc>
          <w:tcPr>
            <w:tcW w:w="1435" w:type="dxa"/>
            <w:vAlign w:val="center"/>
          </w:tcPr>
          <w:p w14:paraId="4E746B28" w14:textId="0B1F95E6" w:rsidR="005115CB" w:rsidRDefault="005115CB" w:rsidP="005115CB">
            <w:pPr>
              <w:jc w:val="center"/>
              <w:rPr>
                <w:rFonts w:ascii="Arial" w:hAnsi="Arial" w:cs="Arial"/>
                <w:sz w:val="20"/>
                <w:szCs w:val="20"/>
              </w:rPr>
            </w:pPr>
            <w:r>
              <w:rPr>
                <w:rFonts w:ascii="Arial" w:hAnsi="Arial" w:cs="Arial"/>
                <w:sz w:val="20"/>
                <w:szCs w:val="20"/>
              </w:rPr>
              <w:t>R802.2</w:t>
            </w:r>
          </w:p>
        </w:tc>
        <w:tc>
          <w:tcPr>
            <w:tcW w:w="3150" w:type="dxa"/>
            <w:vAlign w:val="center"/>
          </w:tcPr>
          <w:p w14:paraId="633FB652" w14:textId="5C75A892" w:rsidR="005115CB" w:rsidRDefault="005115CB" w:rsidP="005115CB">
            <w:pPr>
              <w:rPr>
                <w:rFonts w:ascii="Arial" w:hAnsi="Arial" w:cs="Arial"/>
                <w:sz w:val="20"/>
                <w:szCs w:val="20"/>
              </w:rPr>
            </w:pPr>
            <w:r>
              <w:rPr>
                <w:rFonts w:ascii="Arial" w:hAnsi="Arial" w:cs="Arial"/>
                <w:sz w:val="20"/>
                <w:szCs w:val="20"/>
              </w:rPr>
              <w:t>Design and construction</w:t>
            </w:r>
          </w:p>
        </w:tc>
        <w:tc>
          <w:tcPr>
            <w:tcW w:w="1350" w:type="dxa"/>
            <w:vAlign w:val="center"/>
          </w:tcPr>
          <w:p w14:paraId="1E424AFF" w14:textId="39998033" w:rsidR="005115CB" w:rsidRPr="00C65EC3" w:rsidRDefault="005115CB" w:rsidP="005115CB">
            <w:pPr>
              <w:jc w:val="center"/>
              <w:rPr>
                <w:rFonts w:ascii="Arial" w:hAnsi="Arial" w:cs="Arial"/>
                <w:sz w:val="20"/>
                <w:szCs w:val="20"/>
              </w:rPr>
            </w:pPr>
            <w:r>
              <w:rPr>
                <w:rFonts w:ascii="Arial" w:hAnsi="Arial" w:cs="Arial"/>
                <w:sz w:val="20"/>
                <w:szCs w:val="20"/>
              </w:rPr>
              <w:t>R802.2</w:t>
            </w:r>
          </w:p>
        </w:tc>
        <w:tc>
          <w:tcPr>
            <w:tcW w:w="3420" w:type="dxa"/>
            <w:vAlign w:val="center"/>
          </w:tcPr>
          <w:p w14:paraId="7043DEFE" w14:textId="50D809AE" w:rsidR="005115CB" w:rsidRPr="00C65EC3" w:rsidRDefault="005115CB" w:rsidP="005115CB">
            <w:pPr>
              <w:rPr>
                <w:rFonts w:ascii="Arial" w:hAnsi="Arial" w:cs="Arial"/>
                <w:sz w:val="20"/>
                <w:szCs w:val="20"/>
              </w:rPr>
            </w:pPr>
            <w:r>
              <w:rPr>
                <w:rFonts w:ascii="Arial" w:hAnsi="Arial" w:cs="Arial"/>
                <w:sz w:val="20"/>
                <w:szCs w:val="20"/>
              </w:rPr>
              <w:t>Design and construction</w:t>
            </w:r>
          </w:p>
        </w:tc>
        <w:tc>
          <w:tcPr>
            <w:tcW w:w="4073" w:type="dxa"/>
            <w:vAlign w:val="center"/>
          </w:tcPr>
          <w:p w14:paraId="76CEA59D" w14:textId="5F4607D4" w:rsidR="005115CB" w:rsidRPr="00C65EC3" w:rsidRDefault="005115CB" w:rsidP="005115CB">
            <w:pPr>
              <w:rPr>
                <w:rFonts w:ascii="Arial" w:hAnsi="Arial" w:cs="Arial"/>
                <w:sz w:val="20"/>
                <w:szCs w:val="20"/>
              </w:rPr>
            </w:pPr>
            <w:r>
              <w:rPr>
                <w:rFonts w:ascii="Arial" w:hAnsi="Arial" w:cs="Arial"/>
                <w:sz w:val="20"/>
                <w:szCs w:val="20"/>
              </w:rPr>
              <w:t>Section revised to require wood roof framing to be designed in accordance with the provisions of Section R301.2.1.1 (AWC WFCM, ASCE 7, or the FBCB) or in accordance with the AWC NDS.</w:t>
            </w:r>
          </w:p>
        </w:tc>
      </w:tr>
      <w:tr w:rsidR="005115CB" w:rsidRPr="00C65EC3" w14:paraId="3CD3601A" w14:textId="77777777" w:rsidTr="0022705D">
        <w:tc>
          <w:tcPr>
            <w:tcW w:w="1435" w:type="dxa"/>
            <w:shd w:val="clear" w:color="auto" w:fill="FFFF00"/>
            <w:vAlign w:val="center"/>
          </w:tcPr>
          <w:p w14:paraId="56029314" w14:textId="7EC2D2CB" w:rsidR="005115CB" w:rsidRDefault="005115CB" w:rsidP="005115CB">
            <w:pPr>
              <w:jc w:val="center"/>
              <w:rPr>
                <w:rFonts w:ascii="Arial" w:hAnsi="Arial" w:cs="Arial"/>
                <w:sz w:val="20"/>
                <w:szCs w:val="20"/>
              </w:rPr>
            </w:pPr>
            <w:r>
              <w:rPr>
                <w:rFonts w:ascii="Arial" w:hAnsi="Arial" w:cs="Arial"/>
                <w:sz w:val="20"/>
                <w:szCs w:val="20"/>
              </w:rPr>
              <w:t>R802.3, R802.4, R802.5, R802.8, R802.11</w:t>
            </w:r>
          </w:p>
        </w:tc>
        <w:tc>
          <w:tcPr>
            <w:tcW w:w="3150" w:type="dxa"/>
            <w:shd w:val="clear" w:color="auto" w:fill="FFFF00"/>
            <w:vAlign w:val="center"/>
          </w:tcPr>
          <w:p w14:paraId="3BD15217" w14:textId="0A1C69AF" w:rsidR="005115CB" w:rsidRDefault="005115CB" w:rsidP="005115CB">
            <w:pPr>
              <w:rPr>
                <w:rFonts w:ascii="Arial" w:hAnsi="Arial" w:cs="Arial"/>
                <w:sz w:val="20"/>
                <w:szCs w:val="20"/>
              </w:rPr>
            </w:pPr>
            <w:r>
              <w:rPr>
                <w:rFonts w:ascii="Arial" w:hAnsi="Arial" w:cs="Arial"/>
                <w:sz w:val="20"/>
                <w:szCs w:val="20"/>
              </w:rPr>
              <w:t>Prescriptive provisions for construction of wood frame roofs</w:t>
            </w:r>
          </w:p>
        </w:tc>
        <w:tc>
          <w:tcPr>
            <w:tcW w:w="1350" w:type="dxa"/>
            <w:shd w:val="clear" w:color="auto" w:fill="FFFF00"/>
            <w:vAlign w:val="center"/>
          </w:tcPr>
          <w:p w14:paraId="6846FE71" w14:textId="6C233C76"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3420" w:type="dxa"/>
            <w:shd w:val="clear" w:color="auto" w:fill="FFFF00"/>
            <w:vAlign w:val="center"/>
          </w:tcPr>
          <w:p w14:paraId="069C16D6" w14:textId="1ED379A6"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4073" w:type="dxa"/>
            <w:shd w:val="clear" w:color="auto" w:fill="FFFF00"/>
            <w:vAlign w:val="center"/>
          </w:tcPr>
          <w:p w14:paraId="3660DB8C" w14:textId="5DAB8537" w:rsidR="005115CB" w:rsidRPr="00C65EC3" w:rsidRDefault="005115CB" w:rsidP="005115CB">
            <w:pPr>
              <w:rPr>
                <w:rFonts w:ascii="Arial" w:hAnsi="Arial" w:cs="Arial"/>
                <w:sz w:val="20"/>
                <w:szCs w:val="20"/>
              </w:rPr>
            </w:pPr>
            <w:r>
              <w:rPr>
                <w:rFonts w:ascii="Arial" w:hAnsi="Arial" w:cs="Arial"/>
                <w:sz w:val="20"/>
                <w:szCs w:val="20"/>
              </w:rPr>
              <w:t>The prescriptive provisions for constructing wood frame roofs in Chapter 8 have been deleted and shown as Reserved.  These prescriptive provisions were developed for low wind regions (</w:t>
            </w:r>
            <w:proofErr w:type="spellStart"/>
            <w:r>
              <w:rPr>
                <w:rFonts w:ascii="Arial" w:hAnsi="Arial" w:cs="Arial"/>
                <w:sz w:val="20"/>
                <w:szCs w:val="20"/>
              </w:rPr>
              <w:t>V</w:t>
            </w:r>
            <w:r w:rsidRPr="00C00759">
              <w:rPr>
                <w:rFonts w:ascii="Arial" w:hAnsi="Arial" w:cs="Arial"/>
                <w:sz w:val="20"/>
                <w:szCs w:val="20"/>
                <w:vertAlign w:val="subscript"/>
              </w:rPr>
              <w:t>ult</w:t>
            </w:r>
            <w:proofErr w:type="spellEnd"/>
            <w:r>
              <w:rPr>
                <w:rFonts w:ascii="Arial" w:hAnsi="Arial" w:cs="Arial"/>
                <w:sz w:val="20"/>
                <w:szCs w:val="20"/>
              </w:rPr>
              <w:t xml:space="preserve"> &lt; 115 mph) and do not apply to the design and construction of wood roofs in the State of Florida.  These provisions had been carried forward in many editions of the FBCR as part of the previous based code (IRC).  However, the wind speed limitations for use of these prescriptive provisions established in </w:t>
            </w:r>
            <w:r>
              <w:rPr>
                <w:rFonts w:ascii="Arial" w:hAnsi="Arial" w:cs="Arial"/>
                <w:sz w:val="20"/>
                <w:szCs w:val="20"/>
              </w:rPr>
              <w:lastRenderedPageBreak/>
              <w:t xml:space="preserve">Section R301.2.1.1 has prohibited their use.  For clarity, these provisions have now been deleted. </w:t>
            </w:r>
          </w:p>
        </w:tc>
      </w:tr>
      <w:tr w:rsidR="005115CB" w:rsidRPr="00C65EC3" w14:paraId="39942D50" w14:textId="77777777" w:rsidTr="0022705D">
        <w:tc>
          <w:tcPr>
            <w:tcW w:w="1435" w:type="dxa"/>
            <w:shd w:val="clear" w:color="auto" w:fill="FFFF00"/>
            <w:vAlign w:val="center"/>
          </w:tcPr>
          <w:p w14:paraId="141AA1E9" w14:textId="004883A0" w:rsidR="005115CB" w:rsidRPr="0022705D" w:rsidRDefault="005115CB" w:rsidP="005115CB">
            <w:pPr>
              <w:jc w:val="center"/>
              <w:rPr>
                <w:rFonts w:ascii="Arial" w:hAnsi="Arial" w:cs="Arial"/>
                <w:sz w:val="20"/>
                <w:szCs w:val="20"/>
              </w:rPr>
            </w:pPr>
            <w:r w:rsidRPr="0022705D">
              <w:rPr>
                <w:rFonts w:ascii="Arial" w:hAnsi="Arial" w:cs="Arial"/>
                <w:sz w:val="20"/>
                <w:szCs w:val="20"/>
              </w:rPr>
              <w:lastRenderedPageBreak/>
              <w:t>R803.2.2</w:t>
            </w:r>
          </w:p>
        </w:tc>
        <w:tc>
          <w:tcPr>
            <w:tcW w:w="3150" w:type="dxa"/>
            <w:shd w:val="clear" w:color="auto" w:fill="FFFF00"/>
            <w:vAlign w:val="center"/>
          </w:tcPr>
          <w:p w14:paraId="5CC220AA" w14:textId="676F3144" w:rsidR="005115CB" w:rsidRDefault="005115CB" w:rsidP="005115CB">
            <w:pPr>
              <w:rPr>
                <w:rFonts w:ascii="Arial" w:hAnsi="Arial" w:cs="Arial"/>
                <w:sz w:val="20"/>
                <w:szCs w:val="20"/>
              </w:rPr>
            </w:pPr>
            <w:r>
              <w:rPr>
                <w:rFonts w:ascii="Arial" w:hAnsi="Arial" w:cs="Arial"/>
                <w:sz w:val="20"/>
                <w:szCs w:val="20"/>
              </w:rPr>
              <w:t>Allowable spans (roof sheathing)</w:t>
            </w:r>
          </w:p>
        </w:tc>
        <w:tc>
          <w:tcPr>
            <w:tcW w:w="1350" w:type="dxa"/>
            <w:shd w:val="clear" w:color="auto" w:fill="FFFF00"/>
            <w:vAlign w:val="center"/>
          </w:tcPr>
          <w:p w14:paraId="1E6BFC5E" w14:textId="35F2C445" w:rsidR="005115CB" w:rsidRPr="00270FD2" w:rsidRDefault="005115CB" w:rsidP="005115CB">
            <w:pPr>
              <w:jc w:val="center"/>
              <w:rPr>
                <w:rFonts w:ascii="Arial" w:hAnsi="Arial" w:cs="Arial"/>
                <w:sz w:val="18"/>
                <w:szCs w:val="18"/>
              </w:rPr>
            </w:pPr>
            <w:r>
              <w:rPr>
                <w:rFonts w:ascii="Arial" w:hAnsi="Arial" w:cs="Arial"/>
                <w:sz w:val="18"/>
                <w:szCs w:val="18"/>
              </w:rPr>
              <w:t>R803.2.2</w:t>
            </w:r>
          </w:p>
        </w:tc>
        <w:tc>
          <w:tcPr>
            <w:tcW w:w="3420" w:type="dxa"/>
            <w:shd w:val="clear" w:color="auto" w:fill="FFFF00"/>
            <w:vAlign w:val="center"/>
          </w:tcPr>
          <w:p w14:paraId="2FBD5720" w14:textId="3D606DE6" w:rsidR="005115CB" w:rsidRDefault="005115CB" w:rsidP="005115CB">
            <w:pPr>
              <w:rPr>
                <w:rFonts w:ascii="Arial" w:hAnsi="Arial" w:cs="Arial"/>
                <w:sz w:val="20"/>
                <w:szCs w:val="20"/>
              </w:rPr>
            </w:pPr>
            <w:r>
              <w:rPr>
                <w:rFonts w:ascii="Arial" w:hAnsi="Arial" w:cs="Arial"/>
                <w:sz w:val="20"/>
                <w:szCs w:val="20"/>
              </w:rPr>
              <w:t>Allowable spans (roof sheathing)</w:t>
            </w:r>
          </w:p>
        </w:tc>
        <w:tc>
          <w:tcPr>
            <w:tcW w:w="4073" w:type="dxa"/>
            <w:shd w:val="clear" w:color="auto" w:fill="FFFF00"/>
            <w:vAlign w:val="center"/>
          </w:tcPr>
          <w:p w14:paraId="0DC42A37" w14:textId="4632D3E8" w:rsidR="005115CB" w:rsidRDefault="005115CB" w:rsidP="005115CB">
            <w:pPr>
              <w:rPr>
                <w:rFonts w:ascii="Arial" w:hAnsi="Arial" w:cs="Arial"/>
                <w:sz w:val="20"/>
                <w:szCs w:val="20"/>
              </w:rPr>
            </w:pPr>
            <w:r>
              <w:rPr>
                <w:rFonts w:ascii="Arial" w:hAnsi="Arial" w:cs="Arial"/>
                <w:sz w:val="20"/>
                <w:szCs w:val="20"/>
              </w:rPr>
              <w:t>Section revised to refer to new Table R803.2.2 for the minimum thickness and span rating of wood structural panel roof sheathing.</w:t>
            </w:r>
          </w:p>
        </w:tc>
      </w:tr>
      <w:tr w:rsidR="005115CB" w:rsidRPr="00C65EC3" w14:paraId="403E9202" w14:textId="77777777" w:rsidTr="0065102A">
        <w:tc>
          <w:tcPr>
            <w:tcW w:w="1435" w:type="dxa"/>
            <w:shd w:val="clear" w:color="auto" w:fill="auto"/>
            <w:vAlign w:val="center"/>
          </w:tcPr>
          <w:p w14:paraId="049B2BC9" w14:textId="2695B858" w:rsidR="005115CB" w:rsidRPr="00642212" w:rsidRDefault="005115CB" w:rsidP="005115CB">
            <w:pPr>
              <w:jc w:val="center"/>
              <w:rPr>
                <w:rFonts w:ascii="Arial" w:hAnsi="Arial" w:cs="Arial"/>
                <w:sz w:val="20"/>
                <w:szCs w:val="20"/>
              </w:rPr>
            </w:pPr>
            <w:r>
              <w:rPr>
                <w:rFonts w:ascii="Arial" w:hAnsi="Arial" w:cs="Arial"/>
                <w:sz w:val="20"/>
                <w:szCs w:val="20"/>
              </w:rPr>
              <w:t>R803.2.3</w:t>
            </w:r>
          </w:p>
        </w:tc>
        <w:tc>
          <w:tcPr>
            <w:tcW w:w="3150" w:type="dxa"/>
            <w:shd w:val="clear" w:color="auto" w:fill="auto"/>
            <w:vAlign w:val="center"/>
          </w:tcPr>
          <w:p w14:paraId="4FEB69B4" w14:textId="115071C3" w:rsidR="005115CB" w:rsidRPr="00642212" w:rsidRDefault="005115CB" w:rsidP="005115CB">
            <w:pPr>
              <w:rPr>
                <w:rFonts w:ascii="Arial" w:hAnsi="Arial" w:cs="Arial"/>
                <w:sz w:val="20"/>
                <w:szCs w:val="20"/>
              </w:rPr>
            </w:pPr>
            <w:r>
              <w:rPr>
                <w:rFonts w:ascii="Arial" w:hAnsi="Arial" w:cs="Arial"/>
                <w:sz w:val="20"/>
                <w:szCs w:val="20"/>
              </w:rPr>
              <w:t>Installation</w:t>
            </w:r>
          </w:p>
        </w:tc>
        <w:tc>
          <w:tcPr>
            <w:tcW w:w="1350" w:type="dxa"/>
            <w:shd w:val="clear" w:color="auto" w:fill="auto"/>
            <w:vAlign w:val="center"/>
          </w:tcPr>
          <w:p w14:paraId="1542F443" w14:textId="6B332E0E" w:rsidR="005115CB" w:rsidRPr="00642212" w:rsidRDefault="005115CB" w:rsidP="005115CB">
            <w:pPr>
              <w:jc w:val="center"/>
              <w:rPr>
                <w:rFonts w:ascii="Arial" w:hAnsi="Arial" w:cs="Arial"/>
                <w:sz w:val="20"/>
                <w:szCs w:val="20"/>
              </w:rPr>
            </w:pPr>
            <w:r>
              <w:rPr>
                <w:rFonts w:ascii="Arial" w:hAnsi="Arial" w:cs="Arial"/>
                <w:sz w:val="20"/>
                <w:szCs w:val="20"/>
              </w:rPr>
              <w:t>R803.2.3</w:t>
            </w:r>
          </w:p>
        </w:tc>
        <w:tc>
          <w:tcPr>
            <w:tcW w:w="3420" w:type="dxa"/>
            <w:shd w:val="clear" w:color="auto" w:fill="auto"/>
            <w:vAlign w:val="center"/>
          </w:tcPr>
          <w:p w14:paraId="44A167F6" w14:textId="257AAC86" w:rsidR="005115CB" w:rsidRPr="00642212" w:rsidRDefault="005115CB" w:rsidP="005115CB">
            <w:pPr>
              <w:rPr>
                <w:rFonts w:ascii="Arial" w:hAnsi="Arial" w:cs="Arial"/>
                <w:sz w:val="20"/>
                <w:szCs w:val="20"/>
              </w:rPr>
            </w:pPr>
            <w:r>
              <w:rPr>
                <w:rFonts w:ascii="Arial" w:hAnsi="Arial" w:cs="Arial"/>
                <w:sz w:val="20"/>
                <w:szCs w:val="20"/>
              </w:rPr>
              <w:t>Installation</w:t>
            </w:r>
          </w:p>
        </w:tc>
        <w:tc>
          <w:tcPr>
            <w:tcW w:w="4073" w:type="dxa"/>
            <w:shd w:val="clear" w:color="auto" w:fill="auto"/>
            <w:vAlign w:val="center"/>
          </w:tcPr>
          <w:p w14:paraId="7F1E15FD" w14:textId="32C3EDBB" w:rsidR="005115CB" w:rsidRPr="00C65EC3" w:rsidRDefault="005115CB" w:rsidP="005115CB">
            <w:pPr>
              <w:rPr>
                <w:rFonts w:ascii="Arial" w:hAnsi="Arial" w:cs="Arial"/>
                <w:sz w:val="20"/>
                <w:szCs w:val="20"/>
              </w:rPr>
            </w:pPr>
            <w:r>
              <w:rPr>
                <w:rFonts w:ascii="Arial" w:hAnsi="Arial" w:cs="Arial"/>
                <w:sz w:val="20"/>
                <w:szCs w:val="20"/>
              </w:rPr>
              <w:t>New language prohibits wood structural panel roof sheathing from cantilevering more than 9 inches beyond the gable end wall unless supported by gable overhang framing.</w:t>
            </w:r>
          </w:p>
        </w:tc>
      </w:tr>
      <w:tr w:rsidR="005115CB" w:rsidRPr="00C65EC3" w14:paraId="1346070C" w14:textId="77777777" w:rsidTr="0022705D">
        <w:tc>
          <w:tcPr>
            <w:tcW w:w="1435" w:type="dxa"/>
            <w:shd w:val="clear" w:color="auto" w:fill="FFFF00"/>
            <w:vAlign w:val="center"/>
          </w:tcPr>
          <w:p w14:paraId="278BEE8D" w14:textId="00891661" w:rsidR="005115CB" w:rsidRDefault="005115CB" w:rsidP="005115CB">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3E4B5171" w14:textId="262C3180" w:rsidR="005115CB" w:rsidRDefault="005115CB" w:rsidP="005115CB">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6A803B0F" w14:textId="3EF4FD91" w:rsidR="005115CB" w:rsidRDefault="005115CB" w:rsidP="005115CB">
            <w:pPr>
              <w:jc w:val="center"/>
              <w:rPr>
                <w:rFonts w:ascii="Arial" w:hAnsi="Arial" w:cs="Arial"/>
                <w:sz w:val="20"/>
                <w:szCs w:val="20"/>
              </w:rPr>
            </w:pPr>
            <w:r>
              <w:rPr>
                <w:rFonts w:ascii="Arial" w:hAnsi="Arial" w:cs="Arial"/>
                <w:sz w:val="20"/>
                <w:szCs w:val="20"/>
              </w:rPr>
              <w:t>Table R803.2.2</w:t>
            </w:r>
          </w:p>
        </w:tc>
        <w:tc>
          <w:tcPr>
            <w:tcW w:w="3420" w:type="dxa"/>
            <w:shd w:val="clear" w:color="auto" w:fill="FFFF00"/>
            <w:vAlign w:val="center"/>
          </w:tcPr>
          <w:p w14:paraId="54669493" w14:textId="1E4500A8" w:rsidR="005115CB" w:rsidRDefault="005115CB" w:rsidP="005115CB">
            <w:pPr>
              <w:rPr>
                <w:rFonts w:ascii="Arial" w:hAnsi="Arial" w:cs="Arial"/>
                <w:sz w:val="20"/>
                <w:szCs w:val="20"/>
              </w:rPr>
            </w:pPr>
            <w:r>
              <w:rPr>
                <w:rFonts w:ascii="Arial" w:hAnsi="Arial" w:cs="Arial"/>
                <w:sz w:val="20"/>
                <w:szCs w:val="20"/>
              </w:rPr>
              <w:t>Minimum Roof Sheathing Thickness</w:t>
            </w:r>
          </w:p>
        </w:tc>
        <w:tc>
          <w:tcPr>
            <w:tcW w:w="4073" w:type="dxa"/>
            <w:shd w:val="clear" w:color="auto" w:fill="FFFF00"/>
            <w:vAlign w:val="center"/>
          </w:tcPr>
          <w:p w14:paraId="7E5EBB57" w14:textId="7F9D6DF2" w:rsidR="005115CB" w:rsidRDefault="005115CB" w:rsidP="005115CB">
            <w:pPr>
              <w:rPr>
                <w:rFonts w:ascii="Arial" w:hAnsi="Arial" w:cs="Arial"/>
                <w:sz w:val="20"/>
                <w:szCs w:val="20"/>
              </w:rPr>
            </w:pPr>
            <w:r>
              <w:rPr>
                <w:rFonts w:ascii="Arial" w:hAnsi="Arial" w:cs="Arial"/>
                <w:sz w:val="20"/>
                <w:szCs w:val="20"/>
              </w:rPr>
              <w:t>New table specifying the minimum roof sheathing thickness based on wind speed and exposure category.  The specified sheathing thicknesses are based on a rafter/truss spacing of 24 inches on center.</w:t>
            </w:r>
          </w:p>
        </w:tc>
      </w:tr>
      <w:tr w:rsidR="005115CB" w:rsidRPr="00C65EC3" w14:paraId="1728E916" w14:textId="77777777" w:rsidTr="0022705D">
        <w:tc>
          <w:tcPr>
            <w:tcW w:w="1435" w:type="dxa"/>
            <w:shd w:val="clear" w:color="auto" w:fill="FFFF00"/>
            <w:vAlign w:val="center"/>
          </w:tcPr>
          <w:p w14:paraId="3B741D62" w14:textId="066B8B7E" w:rsidR="005115CB" w:rsidRPr="00642212" w:rsidRDefault="005115CB" w:rsidP="005115CB">
            <w:pPr>
              <w:jc w:val="center"/>
              <w:rPr>
                <w:rFonts w:ascii="Arial" w:hAnsi="Arial" w:cs="Arial"/>
                <w:sz w:val="20"/>
                <w:szCs w:val="20"/>
              </w:rPr>
            </w:pPr>
            <w:r>
              <w:rPr>
                <w:rFonts w:ascii="Arial" w:hAnsi="Arial" w:cs="Arial"/>
                <w:sz w:val="20"/>
                <w:szCs w:val="20"/>
              </w:rPr>
              <w:t>R803.2.3.1</w:t>
            </w:r>
          </w:p>
        </w:tc>
        <w:tc>
          <w:tcPr>
            <w:tcW w:w="3150" w:type="dxa"/>
            <w:shd w:val="clear" w:color="auto" w:fill="FFFF00"/>
            <w:vAlign w:val="center"/>
          </w:tcPr>
          <w:p w14:paraId="70981D74" w14:textId="67C61C2D" w:rsidR="005115CB" w:rsidRPr="00642212" w:rsidRDefault="005115CB" w:rsidP="005115CB">
            <w:pPr>
              <w:rPr>
                <w:rFonts w:ascii="Arial" w:hAnsi="Arial" w:cs="Arial"/>
                <w:sz w:val="20"/>
                <w:szCs w:val="20"/>
              </w:rPr>
            </w:pPr>
            <w:r>
              <w:rPr>
                <w:rFonts w:ascii="Arial" w:hAnsi="Arial" w:cs="Arial"/>
                <w:sz w:val="20"/>
                <w:szCs w:val="20"/>
              </w:rPr>
              <w:t>Sheathing fastenings</w:t>
            </w:r>
          </w:p>
        </w:tc>
        <w:tc>
          <w:tcPr>
            <w:tcW w:w="1350" w:type="dxa"/>
            <w:shd w:val="clear" w:color="auto" w:fill="FFFF00"/>
            <w:vAlign w:val="center"/>
          </w:tcPr>
          <w:p w14:paraId="16AED7B7" w14:textId="4E2838C1" w:rsidR="005115CB" w:rsidRPr="00642212" w:rsidRDefault="005115CB" w:rsidP="005115CB">
            <w:pPr>
              <w:jc w:val="center"/>
              <w:rPr>
                <w:rFonts w:ascii="Arial" w:hAnsi="Arial" w:cs="Arial"/>
                <w:sz w:val="20"/>
                <w:szCs w:val="20"/>
              </w:rPr>
            </w:pPr>
            <w:r>
              <w:rPr>
                <w:rFonts w:ascii="Arial" w:hAnsi="Arial" w:cs="Arial"/>
                <w:sz w:val="20"/>
                <w:szCs w:val="20"/>
              </w:rPr>
              <w:t>R803.2.3.1</w:t>
            </w:r>
          </w:p>
        </w:tc>
        <w:tc>
          <w:tcPr>
            <w:tcW w:w="3420" w:type="dxa"/>
            <w:shd w:val="clear" w:color="auto" w:fill="FFFF00"/>
            <w:vAlign w:val="center"/>
          </w:tcPr>
          <w:p w14:paraId="4C964299" w14:textId="78161FE6" w:rsidR="005115CB" w:rsidRPr="00642212" w:rsidRDefault="005115CB" w:rsidP="005115CB">
            <w:pPr>
              <w:rPr>
                <w:rFonts w:ascii="Arial" w:hAnsi="Arial" w:cs="Arial"/>
                <w:sz w:val="20"/>
                <w:szCs w:val="20"/>
              </w:rPr>
            </w:pPr>
            <w:r>
              <w:rPr>
                <w:rFonts w:ascii="Arial" w:hAnsi="Arial" w:cs="Arial"/>
                <w:sz w:val="20"/>
                <w:szCs w:val="20"/>
              </w:rPr>
              <w:t>Sheathing fastenings</w:t>
            </w:r>
          </w:p>
        </w:tc>
        <w:tc>
          <w:tcPr>
            <w:tcW w:w="4073" w:type="dxa"/>
            <w:shd w:val="clear" w:color="auto" w:fill="FFFF00"/>
            <w:vAlign w:val="center"/>
          </w:tcPr>
          <w:p w14:paraId="3B85CD7C" w14:textId="548A3E1F"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refer to new Table R803.2.3.1 to determine the required spacing of fasteners for attaching wood structural panel sheathing to roof framing.  Where the sheathing thickness is 15/32 inches and less, sheathing is required to be attached with ASTM F1667 RSRS-01 (2 3/8” x 0.113”) nails.  Where the sheathing thickness exceeds 15/32 inches, sheathing is required to be attached with ASTM F1667 RSRS-03 (2 ½” x 0.131”) nails or RSRS-04 (3” x 0.120”) nails.</w:t>
            </w:r>
          </w:p>
        </w:tc>
      </w:tr>
      <w:tr w:rsidR="005115CB" w:rsidRPr="00C65EC3" w14:paraId="39751FE3" w14:textId="77777777" w:rsidTr="0022705D">
        <w:tc>
          <w:tcPr>
            <w:tcW w:w="1435" w:type="dxa"/>
            <w:shd w:val="clear" w:color="auto" w:fill="FFFF00"/>
            <w:vAlign w:val="center"/>
          </w:tcPr>
          <w:p w14:paraId="1782BF12" w14:textId="04FA3B58" w:rsidR="005115CB" w:rsidRPr="00642212" w:rsidRDefault="005115CB" w:rsidP="005115CB">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0DE8D35C" w14:textId="0EC347F5" w:rsidR="005115CB" w:rsidRPr="00076F6E" w:rsidRDefault="005115CB" w:rsidP="005115CB">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38011E47" w14:textId="4A90D388" w:rsidR="005115CB" w:rsidRPr="00642212" w:rsidRDefault="005115CB" w:rsidP="005115CB">
            <w:pPr>
              <w:jc w:val="center"/>
              <w:rPr>
                <w:rFonts w:ascii="Arial" w:hAnsi="Arial" w:cs="Arial"/>
                <w:sz w:val="20"/>
                <w:szCs w:val="20"/>
              </w:rPr>
            </w:pPr>
            <w:r>
              <w:rPr>
                <w:rFonts w:ascii="Arial" w:hAnsi="Arial" w:cs="Arial"/>
                <w:sz w:val="20"/>
                <w:szCs w:val="20"/>
              </w:rPr>
              <w:t>Table R803.2.3.1</w:t>
            </w:r>
          </w:p>
        </w:tc>
        <w:tc>
          <w:tcPr>
            <w:tcW w:w="3420" w:type="dxa"/>
            <w:shd w:val="clear" w:color="auto" w:fill="FFFF00"/>
            <w:vAlign w:val="center"/>
          </w:tcPr>
          <w:p w14:paraId="1DF369EE" w14:textId="08D1C69B" w:rsidR="005115CB" w:rsidRPr="00076F6E" w:rsidRDefault="005115CB" w:rsidP="005115CB">
            <w:pPr>
              <w:rPr>
                <w:rFonts w:ascii="Arial" w:hAnsi="Arial" w:cs="Arial"/>
                <w:sz w:val="20"/>
                <w:szCs w:val="20"/>
              </w:rPr>
            </w:pPr>
            <w:r>
              <w:rPr>
                <w:rFonts w:ascii="Arial" w:hAnsi="Arial" w:cs="Arial"/>
                <w:sz w:val="20"/>
                <w:szCs w:val="20"/>
              </w:rPr>
              <w:t>Roof Sheathing Attachment</w:t>
            </w:r>
          </w:p>
        </w:tc>
        <w:tc>
          <w:tcPr>
            <w:tcW w:w="4073" w:type="dxa"/>
            <w:shd w:val="clear" w:color="auto" w:fill="FFFF00"/>
            <w:vAlign w:val="center"/>
          </w:tcPr>
          <w:p w14:paraId="1E3384AA" w14:textId="42CA59D7"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New table specifying fastener spacing of wood structural panel roof sheathing based on wind speed, exposure category, and framing member specific gravity. </w:t>
            </w:r>
            <w:r w:rsidR="00AF3475">
              <w:rPr>
                <w:rFonts w:ascii="Arial" w:hAnsi="Arial" w:cs="Arial"/>
                <w:sz w:val="20"/>
                <w:szCs w:val="20"/>
              </w:rPr>
              <w:t xml:space="preserve"> The specified fastener spacing</w:t>
            </w:r>
            <w:r>
              <w:rPr>
                <w:rFonts w:ascii="Arial" w:hAnsi="Arial" w:cs="Arial"/>
                <w:sz w:val="20"/>
                <w:szCs w:val="20"/>
              </w:rPr>
              <w:t xml:space="preserve"> </w:t>
            </w:r>
            <w:r w:rsidR="00AF3475">
              <w:rPr>
                <w:rFonts w:ascii="Arial" w:hAnsi="Arial" w:cs="Arial"/>
                <w:sz w:val="20"/>
                <w:szCs w:val="20"/>
              </w:rPr>
              <w:t>is</w:t>
            </w:r>
            <w:r>
              <w:rPr>
                <w:rFonts w:ascii="Arial" w:hAnsi="Arial" w:cs="Arial"/>
                <w:sz w:val="20"/>
                <w:szCs w:val="20"/>
              </w:rPr>
              <w:t xml:space="preserve"> based on a rafter/truss spacing of 24 inch</w:t>
            </w:r>
            <w:r w:rsidR="00AF3475">
              <w:rPr>
                <w:rFonts w:ascii="Arial" w:hAnsi="Arial" w:cs="Arial"/>
                <w:sz w:val="20"/>
                <w:szCs w:val="20"/>
              </w:rPr>
              <w:t>es on center.  Fastener spacing</w:t>
            </w:r>
            <w:r>
              <w:rPr>
                <w:rFonts w:ascii="Arial" w:hAnsi="Arial" w:cs="Arial"/>
                <w:sz w:val="20"/>
                <w:szCs w:val="20"/>
              </w:rPr>
              <w:t xml:space="preserve"> </w:t>
            </w:r>
            <w:r w:rsidR="00AF3475">
              <w:rPr>
                <w:rFonts w:ascii="Arial" w:hAnsi="Arial" w:cs="Arial"/>
                <w:sz w:val="20"/>
                <w:szCs w:val="20"/>
              </w:rPr>
              <w:t>is</w:t>
            </w:r>
            <w:r>
              <w:rPr>
                <w:rFonts w:ascii="Arial" w:hAnsi="Arial" w:cs="Arial"/>
                <w:sz w:val="20"/>
                <w:szCs w:val="20"/>
              </w:rPr>
              <w:t xml:space="preserve"> provided for panel edges and for intermediate supports in the panel field.</w:t>
            </w:r>
          </w:p>
        </w:tc>
      </w:tr>
      <w:tr w:rsidR="005115CB" w:rsidRPr="00C65EC3" w14:paraId="5FFD6432" w14:textId="77777777" w:rsidTr="0022705D">
        <w:tc>
          <w:tcPr>
            <w:tcW w:w="1435" w:type="dxa"/>
            <w:shd w:val="clear" w:color="auto" w:fill="FFFF00"/>
            <w:vAlign w:val="center"/>
          </w:tcPr>
          <w:p w14:paraId="5D550ECC" w14:textId="210AD967" w:rsidR="005115CB" w:rsidRPr="00642212" w:rsidRDefault="005115CB" w:rsidP="005115CB">
            <w:pPr>
              <w:jc w:val="center"/>
              <w:rPr>
                <w:rFonts w:ascii="Arial" w:hAnsi="Arial" w:cs="Arial"/>
                <w:sz w:val="20"/>
                <w:szCs w:val="20"/>
              </w:rPr>
            </w:pPr>
            <w:r>
              <w:rPr>
                <w:rFonts w:ascii="Arial" w:hAnsi="Arial" w:cs="Arial"/>
                <w:sz w:val="20"/>
                <w:szCs w:val="20"/>
              </w:rPr>
              <w:t>R804</w:t>
            </w:r>
          </w:p>
        </w:tc>
        <w:tc>
          <w:tcPr>
            <w:tcW w:w="3150" w:type="dxa"/>
            <w:shd w:val="clear" w:color="auto" w:fill="FFFF00"/>
            <w:vAlign w:val="center"/>
          </w:tcPr>
          <w:p w14:paraId="23257EF4" w14:textId="548915F7" w:rsidR="005115CB" w:rsidRPr="00642212" w:rsidRDefault="005115CB" w:rsidP="005115CB">
            <w:pPr>
              <w:rPr>
                <w:rFonts w:ascii="Arial" w:hAnsi="Arial" w:cs="Arial"/>
                <w:sz w:val="20"/>
                <w:szCs w:val="20"/>
              </w:rPr>
            </w:pPr>
            <w:r>
              <w:rPr>
                <w:rFonts w:ascii="Arial" w:hAnsi="Arial" w:cs="Arial"/>
                <w:sz w:val="20"/>
                <w:szCs w:val="20"/>
              </w:rPr>
              <w:t>Cold-Formed Steel Roof Framing</w:t>
            </w:r>
          </w:p>
        </w:tc>
        <w:tc>
          <w:tcPr>
            <w:tcW w:w="1350" w:type="dxa"/>
            <w:shd w:val="clear" w:color="auto" w:fill="FFFF00"/>
            <w:vAlign w:val="center"/>
          </w:tcPr>
          <w:p w14:paraId="70841E1F" w14:textId="7D53378D" w:rsidR="005115CB" w:rsidRPr="00642212" w:rsidRDefault="005115CB" w:rsidP="005115CB">
            <w:pPr>
              <w:jc w:val="center"/>
              <w:rPr>
                <w:rFonts w:ascii="Arial" w:hAnsi="Arial" w:cs="Arial"/>
                <w:sz w:val="20"/>
                <w:szCs w:val="20"/>
              </w:rPr>
            </w:pPr>
            <w:r>
              <w:rPr>
                <w:rFonts w:ascii="Arial" w:hAnsi="Arial" w:cs="Arial"/>
                <w:sz w:val="20"/>
                <w:szCs w:val="20"/>
              </w:rPr>
              <w:t>R804</w:t>
            </w:r>
          </w:p>
        </w:tc>
        <w:tc>
          <w:tcPr>
            <w:tcW w:w="3420" w:type="dxa"/>
            <w:shd w:val="clear" w:color="auto" w:fill="FFFF00"/>
            <w:vAlign w:val="center"/>
          </w:tcPr>
          <w:p w14:paraId="1784700B" w14:textId="7C872171" w:rsidR="005115CB" w:rsidRPr="00642212" w:rsidRDefault="005115CB" w:rsidP="005115CB">
            <w:pPr>
              <w:rPr>
                <w:rFonts w:ascii="Arial" w:hAnsi="Arial" w:cs="Arial"/>
                <w:sz w:val="20"/>
                <w:szCs w:val="20"/>
              </w:rPr>
            </w:pPr>
            <w:r>
              <w:rPr>
                <w:rFonts w:ascii="Arial" w:hAnsi="Arial" w:cs="Arial"/>
                <w:sz w:val="20"/>
                <w:szCs w:val="20"/>
              </w:rPr>
              <w:t>Cold-Formed Steel Roof Framing</w:t>
            </w:r>
          </w:p>
        </w:tc>
        <w:tc>
          <w:tcPr>
            <w:tcW w:w="4073" w:type="dxa"/>
            <w:shd w:val="clear" w:color="auto" w:fill="FFFF00"/>
            <w:vAlign w:val="center"/>
          </w:tcPr>
          <w:p w14:paraId="61B8D396" w14:textId="4EA91E4A" w:rsidR="005115CB"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The prescriptive provisions of Section R804 </w:t>
            </w:r>
            <w:r w:rsidR="0065102A">
              <w:rPr>
                <w:rFonts w:ascii="Arial" w:hAnsi="Arial" w:cs="Arial"/>
                <w:sz w:val="20"/>
                <w:szCs w:val="20"/>
              </w:rPr>
              <w:t xml:space="preserve">for </w:t>
            </w:r>
            <w:r>
              <w:rPr>
                <w:rFonts w:ascii="Arial" w:hAnsi="Arial" w:cs="Arial"/>
                <w:sz w:val="20"/>
                <w:szCs w:val="20"/>
              </w:rPr>
              <w:t xml:space="preserve">cold-formed steel roof framing </w:t>
            </w:r>
            <w:r>
              <w:rPr>
                <w:rFonts w:ascii="Arial" w:hAnsi="Arial" w:cs="Arial"/>
                <w:sz w:val="20"/>
                <w:szCs w:val="20"/>
              </w:rPr>
              <w:lastRenderedPageBreak/>
              <w:t xml:space="preserve">have been deleted in </w:t>
            </w:r>
            <w:r w:rsidR="0065102A">
              <w:rPr>
                <w:rFonts w:ascii="Arial" w:hAnsi="Arial" w:cs="Arial"/>
                <w:sz w:val="20"/>
                <w:szCs w:val="20"/>
              </w:rPr>
              <w:t>their</w:t>
            </w:r>
            <w:r>
              <w:rPr>
                <w:rFonts w:ascii="Arial" w:hAnsi="Arial" w:cs="Arial"/>
                <w:sz w:val="20"/>
                <w:szCs w:val="20"/>
              </w:rPr>
              <w:t xml:space="preserve"> entirety.  Section R804.1 now requires the design of cold-form steel roof framing to be in accordance with AISI S230.</w:t>
            </w:r>
          </w:p>
          <w:p w14:paraId="7A8B5B42" w14:textId="4F38EBD6" w:rsidR="005115CB" w:rsidRDefault="005115CB" w:rsidP="005115CB">
            <w:pPr>
              <w:autoSpaceDE w:val="0"/>
              <w:autoSpaceDN w:val="0"/>
              <w:adjustRightInd w:val="0"/>
              <w:rPr>
                <w:rFonts w:ascii="Arial" w:hAnsi="Arial" w:cs="Arial"/>
                <w:sz w:val="20"/>
                <w:szCs w:val="20"/>
              </w:rPr>
            </w:pPr>
          </w:p>
          <w:p w14:paraId="4ECB154F" w14:textId="6F9B6D52" w:rsidR="005115CB" w:rsidRPr="00076F6E"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These prescriptive provisions were developed for low wind regions and do not apply to the design and construction of </w:t>
            </w:r>
            <w:r w:rsidR="0065102A">
              <w:rPr>
                <w:rFonts w:ascii="Arial" w:hAnsi="Arial" w:cs="Arial"/>
                <w:sz w:val="20"/>
                <w:szCs w:val="20"/>
              </w:rPr>
              <w:t>cold-formed steel</w:t>
            </w:r>
            <w:r>
              <w:rPr>
                <w:rFonts w:ascii="Arial" w:hAnsi="Arial" w:cs="Arial"/>
                <w:sz w:val="20"/>
                <w:szCs w:val="20"/>
              </w:rPr>
              <w:t xml:space="preserve"> roof</w:t>
            </w:r>
            <w:r w:rsidR="0065102A">
              <w:rPr>
                <w:rFonts w:ascii="Arial" w:hAnsi="Arial" w:cs="Arial"/>
                <w:sz w:val="20"/>
                <w:szCs w:val="20"/>
              </w:rPr>
              <w:t xml:space="preserve"> framing</w:t>
            </w:r>
            <w:r>
              <w:rPr>
                <w:rFonts w:ascii="Arial" w:hAnsi="Arial" w:cs="Arial"/>
                <w:sz w:val="20"/>
                <w:szCs w:val="20"/>
              </w:rPr>
              <w:t xml:space="preserve"> </w:t>
            </w:r>
            <w:r w:rsidR="0065102A">
              <w:rPr>
                <w:rFonts w:ascii="Arial" w:hAnsi="Arial" w:cs="Arial"/>
                <w:sz w:val="20"/>
                <w:szCs w:val="20"/>
              </w:rPr>
              <w:t>for most</w:t>
            </w:r>
            <w:r>
              <w:rPr>
                <w:rFonts w:ascii="Arial" w:hAnsi="Arial" w:cs="Arial"/>
                <w:sz w:val="20"/>
                <w:szCs w:val="20"/>
              </w:rPr>
              <w:t xml:space="preserve"> the State of Florida.  These provisions had been carried forward in many editions of the FBCR as part of the previous based code (IRC).  However, the wind speed limitations for use of these prescriptive provisions established in Section R301.2.1.1 has prohibited their use.  For clarity, these provisions have now been deleted.</w:t>
            </w:r>
          </w:p>
        </w:tc>
      </w:tr>
      <w:tr w:rsidR="005115CB" w:rsidRPr="00C65EC3" w14:paraId="69B1052E" w14:textId="77777777" w:rsidTr="00A41791">
        <w:tc>
          <w:tcPr>
            <w:tcW w:w="1435" w:type="dxa"/>
            <w:vAlign w:val="center"/>
          </w:tcPr>
          <w:p w14:paraId="16F9AC9B" w14:textId="18B20554" w:rsidR="005115CB" w:rsidRPr="00642212" w:rsidRDefault="005115CB" w:rsidP="005115CB">
            <w:pPr>
              <w:jc w:val="center"/>
              <w:rPr>
                <w:rFonts w:ascii="Arial" w:hAnsi="Arial" w:cs="Arial"/>
                <w:sz w:val="20"/>
                <w:szCs w:val="20"/>
              </w:rPr>
            </w:pPr>
            <w:r>
              <w:rPr>
                <w:rFonts w:ascii="Arial" w:hAnsi="Arial" w:cs="Arial"/>
                <w:sz w:val="20"/>
                <w:szCs w:val="20"/>
              </w:rPr>
              <w:lastRenderedPageBreak/>
              <w:t>R806.1</w:t>
            </w:r>
          </w:p>
        </w:tc>
        <w:tc>
          <w:tcPr>
            <w:tcW w:w="3150" w:type="dxa"/>
            <w:vAlign w:val="center"/>
          </w:tcPr>
          <w:p w14:paraId="035F7301" w14:textId="6DDC0F44" w:rsidR="005115CB" w:rsidRPr="00642212" w:rsidRDefault="005115CB" w:rsidP="005115CB">
            <w:pPr>
              <w:rPr>
                <w:rFonts w:ascii="Arial" w:hAnsi="Arial" w:cs="Arial"/>
                <w:sz w:val="20"/>
                <w:szCs w:val="20"/>
              </w:rPr>
            </w:pPr>
            <w:r>
              <w:rPr>
                <w:rFonts w:ascii="Arial" w:hAnsi="Arial" w:cs="Arial"/>
                <w:sz w:val="20"/>
                <w:szCs w:val="20"/>
              </w:rPr>
              <w:t>Ventilation required (roof ventilation)</w:t>
            </w:r>
          </w:p>
        </w:tc>
        <w:tc>
          <w:tcPr>
            <w:tcW w:w="1350" w:type="dxa"/>
            <w:vAlign w:val="center"/>
          </w:tcPr>
          <w:p w14:paraId="7FCBA5C8" w14:textId="049ECDC9" w:rsidR="005115CB" w:rsidRPr="00642212" w:rsidRDefault="005115CB" w:rsidP="005115CB">
            <w:pPr>
              <w:jc w:val="center"/>
              <w:rPr>
                <w:rFonts w:ascii="Arial" w:hAnsi="Arial" w:cs="Arial"/>
                <w:sz w:val="20"/>
                <w:szCs w:val="20"/>
              </w:rPr>
            </w:pPr>
            <w:r>
              <w:rPr>
                <w:rFonts w:ascii="Arial" w:hAnsi="Arial" w:cs="Arial"/>
                <w:sz w:val="20"/>
                <w:szCs w:val="20"/>
              </w:rPr>
              <w:t>R806.1</w:t>
            </w:r>
          </w:p>
        </w:tc>
        <w:tc>
          <w:tcPr>
            <w:tcW w:w="3420" w:type="dxa"/>
            <w:vAlign w:val="center"/>
          </w:tcPr>
          <w:p w14:paraId="42A3E13E" w14:textId="5B495383" w:rsidR="005115CB" w:rsidRPr="00642212" w:rsidRDefault="005115CB" w:rsidP="005115CB">
            <w:pPr>
              <w:rPr>
                <w:rFonts w:ascii="Arial" w:hAnsi="Arial" w:cs="Arial"/>
                <w:sz w:val="20"/>
                <w:szCs w:val="20"/>
              </w:rPr>
            </w:pPr>
            <w:r>
              <w:rPr>
                <w:rFonts w:ascii="Arial" w:hAnsi="Arial" w:cs="Arial"/>
                <w:sz w:val="20"/>
                <w:szCs w:val="20"/>
              </w:rPr>
              <w:t>Ventilation required (roof ventilation)</w:t>
            </w:r>
          </w:p>
        </w:tc>
        <w:tc>
          <w:tcPr>
            <w:tcW w:w="4073" w:type="dxa"/>
            <w:vAlign w:val="center"/>
          </w:tcPr>
          <w:p w14:paraId="2404DD78" w14:textId="67E8463F" w:rsidR="005115CB" w:rsidRPr="00076F6E" w:rsidRDefault="005115CB" w:rsidP="005115CB">
            <w:pPr>
              <w:autoSpaceDE w:val="0"/>
              <w:autoSpaceDN w:val="0"/>
              <w:adjustRightInd w:val="0"/>
              <w:rPr>
                <w:rFonts w:ascii="Arial" w:hAnsi="Arial" w:cs="Arial"/>
                <w:sz w:val="20"/>
                <w:szCs w:val="20"/>
              </w:rPr>
            </w:pPr>
            <w:r>
              <w:rPr>
                <w:rFonts w:ascii="Arial" w:hAnsi="Arial" w:cs="Arial"/>
                <w:sz w:val="20"/>
                <w:szCs w:val="20"/>
              </w:rPr>
              <w:t>Perforated vinyl has been added as option for covering ventilated openings.  New language has been added to clarify that ventilated openings have to be protected to prevent the entry of birds, rodents, snakes, and other similar creatures.</w:t>
            </w:r>
          </w:p>
        </w:tc>
      </w:tr>
      <w:tr w:rsidR="005115CB" w:rsidRPr="00C65EC3" w14:paraId="085BF15C" w14:textId="77777777" w:rsidTr="00A41791">
        <w:tc>
          <w:tcPr>
            <w:tcW w:w="1435" w:type="dxa"/>
            <w:vAlign w:val="center"/>
          </w:tcPr>
          <w:p w14:paraId="1A4562FE" w14:textId="71010D11" w:rsidR="005115CB" w:rsidRPr="00642212" w:rsidRDefault="005115CB" w:rsidP="005115CB">
            <w:pPr>
              <w:jc w:val="center"/>
              <w:rPr>
                <w:rFonts w:ascii="Arial" w:hAnsi="Arial" w:cs="Arial"/>
                <w:sz w:val="20"/>
                <w:szCs w:val="20"/>
              </w:rPr>
            </w:pPr>
            <w:r>
              <w:rPr>
                <w:rFonts w:ascii="Arial" w:hAnsi="Arial" w:cs="Arial"/>
                <w:sz w:val="20"/>
                <w:szCs w:val="20"/>
              </w:rPr>
              <w:t>R806.2</w:t>
            </w:r>
          </w:p>
        </w:tc>
        <w:tc>
          <w:tcPr>
            <w:tcW w:w="3150" w:type="dxa"/>
            <w:vAlign w:val="center"/>
          </w:tcPr>
          <w:p w14:paraId="72F36E01" w14:textId="18CD101F" w:rsidR="005115CB" w:rsidRPr="00642212" w:rsidRDefault="005115CB" w:rsidP="005115CB">
            <w:pPr>
              <w:rPr>
                <w:rFonts w:ascii="Arial" w:hAnsi="Arial" w:cs="Arial"/>
                <w:sz w:val="20"/>
                <w:szCs w:val="20"/>
              </w:rPr>
            </w:pPr>
            <w:r>
              <w:rPr>
                <w:rFonts w:ascii="Arial" w:hAnsi="Arial" w:cs="Arial"/>
                <w:sz w:val="20"/>
                <w:szCs w:val="20"/>
              </w:rPr>
              <w:t>Minimum vent area</w:t>
            </w:r>
          </w:p>
        </w:tc>
        <w:tc>
          <w:tcPr>
            <w:tcW w:w="1350" w:type="dxa"/>
            <w:vAlign w:val="center"/>
          </w:tcPr>
          <w:p w14:paraId="7FD0245B" w14:textId="710F5899" w:rsidR="005115CB" w:rsidRPr="00642212" w:rsidRDefault="005115CB" w:rsidP="005115CB">
            <w:pPr>
              <w:jc w:val="center"/>
              <w:rPr>
                <w:rFonts w:ascii="Arial" w:hAnsi="Arial" w:cs="Arial"/>
                <w:sz w:val="20"/>
                <w:szCs w:val="20"/>
              </w:rPr>
            </w:pPr>
            <w:r>
              <w:rPr>
                <w:rFonts w:ascii="Arial" w:hAnsi="Arial" w:cs="Arial"/>
                <w:sz w:val="20"/>
                <w:szCs w:val="20"/>
              </w:rPr>
              <w:t>R806.2</w:t>
            </w:r>
          </w:p>
        </w:tc>
        <w:tc>
          <w:tcPr>
            <w:tcW w:w="3420" w:type="dxa"/>
            <w:vAlign w:val="center"/>
          </w:tcPr>
          <w:p w14:paraId="6F0FAAF8" w14:textId="74C6DFCA" w:rsidR="005115CB" w:rsidRPr="00642212" w:rsidRDefault="005115CB" w:rsidP="005115CB">
            <w:pPr>
              <w:rPr>
                <w:rFonts w:ascii="Arial" w:hAnsi="Arial" w:cs="Arial"/>
                <w:sz w:val="20"/>
                <w:szCs w:val="20"/>
              </w:rPr>
            </w:pPr>
            <w:r>
              <w:rPr>
                <w:rFonts w:ascii="Arial" w:hAnsi="Arial" w:cs="Arial"/>
                <w:sz w:val="20"/>
                <w:szCs w:val="20"/>
              </w:rPr>
              <w:t>Minimum vent area</w:t>
            </w:r>
          </w:p>
        </w:tc>
        <w:tc>
          <w:tcPr>
            <w:tcW w:w="4073" w:type="dxa"/>
            <w:vAlign w:val="center"/>
          </w:tcPr>
          <w:p w14:paraId="64589108" w14:textId="77777777" w:rsidR="005115CB" w:rsidRDefault="005115CB" w:rsidP="005115CB">
            <w:pPr>
              <w:autoSpaceDE w:val="0"/>
              <w:autoSpaceDN w:val="0"/>
              <w:adjustRightInd w:val="0"/>
              <w:rPr>
                <w:rFonts w:ascii="Arial" w:hAnsi="Arial" w:cs="Arial"/>
                <w:sz w:val="20"/>
                <w:szCs w:val="20"/>
              </w:rPr>
            </w:pPr>
            <w:r>
              <w:rPr>
                <w:rFonts w:ascii="Arial" w:hAnsi="Arial" w:cs="Arial"/>
                <w:sz w:val="20"/>
                <w:szCs w:val="20"/>
              </w:rPr>
              <w:t>Exception 1 has been deleted as the climate zones indicated do not apply to Florida.</w:t>
            </w:r>
          </w:p>
          <w:p w14:paraId="61747C9E" w14:textId="77777777" w:rsidR="005115CB" w:rsidRDefault="005115CB" w:rsidP="005115CB">
            <w:pPr>
              <w:autoSpaceDE w:val="0"/>
              <w:autoSpaceDN w:val="0"/>
              <w:adjustRightInd w:val="0"/>
              <w:rPr>
                <w:rFonts w:ascii="Arial" w:hAnsi="Arial" w:cs="Arial"/>
                <w:sz w:val="20"/>
                <w:szCs w:val="20"/>
              </w:rPr>
            </w:pPr>
          </w:p>
          <w:p w14:paraId="471EEC4C" w14:textId="7C228DA9" w:rsidR="005115CB" w:rsidRPr="00076F6E" w:rsidRDefault="005115CB" w:rsidP="005115CB">
            <w:pPr>
              <w:autoSpaceDE w:val="0"/>
              <w:autoSpaceDN w:val="0"/>
              <w:adjustRightInd w:val="0"/>
              <w:rPr>
                <w:rFonts w:ascii="Arial" w:hAnsi="Arial" w:cs="Arial"/>
                <w:sz w:val="20"/>
                <w:szCs w:val="20"/>
              </w:rPr>
            </w:pPr>
            <w:r>
              <w:rPr>
                <w:rFonts w:ascii="Arial" w:hAnsi="Arial" w:cs="Arial"/>
                <w:sz w:val="20"/>
                <w:szCs w:val="20"/>
              </w:rPr>
              <w:t>Exception 2 has been revised to permit the lower vents to be in the bottom one-third of the attic space instead of only in eaves or cornices.</w:t>
            </w:r>
          </w:p>
        </w:tc>
      </w:tr>
      <w:tr w:rsidR="005115CB" w:rsidRPr="00C65EC3" w14:paraId="5A43ABDC" w14:textId="77777777" w:rsidTr="00A41791">
        <w:tc>
          <w:tcPr>
            <w:tcW w:w="1435" w:type="dxa"/>
            <w:vAlign w:val="center"/>
          </w:tcPr>
          <w:p w14:paraId="077CA3AB" w14:textId="35608E3A" w:rsidR="005115CB" w:rsidRPr="00642212" w:rsidRDefault="005115CB" w:rsidP="005115CB">
            <w:pPr>
              <w:jc w:val="center"/>
              <w:rPr>
                <w:rFonts w:ascii="Arial" w:hAnsi="Arial" w:cs="Arial"/>
                <w:sz w:val="20"/>
                <w:szCs w:val="20"/>
              </w:rPr>
            </w:pPr>
            <w:r>
              <w:rPr>
                <w:rFonts w:ascii="Arial" w:hAnsi="Arial" w:cs="Arial"/>
                <w:sz w:val="20"/>
                <w:szCs w:val="20"/>
              </w:rPr>
              <w:t>R806.3</w:t>
            </w:r>
          </w:p>
        </w:tc>
        <w:tc>
          <w:tcPr>
            <w:tcW w:w="3150" w:type="dxa"/>
            <w:vAlign w:val="center"/>
          </w:tcPr>
          <w:p w14:paraId="539F9709" w14:textId="1580861B" w:rsidR="005115CB" w:rsidRPr="00642212" w:rsidRDefault="005115CB" w:rsidP="005115CB">
            <w:pPr>
              <w:rPr>
                <w:rFonts w:ascii="Arial" w:hAnsi="Arial" w:cs="Arial"/>
                <w:sz w:val="20"/>
                <w:szCs w:val="20"/>
              </w:rPr>
            </w:pPr>
            <w:r>
              <w:rPr>
                <w:rFonts w:ascii="Arial" w:hAnsi="Arial" w:cs="Arial"/>
                <w:sz w:val="20"/>
                <w:szCs w:val="20"/>
              </w:rPr>
              <w:t>Vent and insulation clearance</w:t>
            </w:r>
          </w:p>
        </w:tc>
        <w:tc>
          <w:tcPr>
            <w:tcW w:w="1350" w:type="dxa"/>
            <w:vAlign w:val="center"/>
          </w:tcPr>
          <w:p w14:paraId="2C720BCA" w14:textId="5AD2846F" w:rsidR="005115CB" w:rsidRPr="00642212" w:rsidRDefault="005115CB" w:rsidP="005115CB">
            <w:pPr>
              <w:jc w:val="center"/>
              <w:rPr>
                <w:rFonts w:ascii="Arial" w:hAnsi="Arial" w:cs="Arial"/>
                <w:sz w:val="20"/>
                <w:szCs w:val="20"/>
              </w:rPr>
            </w:pPr>
            <w:r>
              <w:rPr>
                <w:rFonts w:ascii="Arial" w:hAnsi="Arial" w:cs="Arial"/>
                <w:sz w:val="20"/>
                <w:szCs w:val="20"/>
              </w:rPr>
              <w:t>R806.3</w:t>
            </w:r>
          </w:p>
        </w:tc>
        <w:tc>
          <w:tcPr>
            <w:tcW w:w="3420" w:type="dxa"/>
            <w:vAlign w:val="center"/>
          </w:tcPr>
          <w:p w14:paraId="2E3AFDDB" w14:textId="592F8405" w:rsidR="005115CB" w:rsidRPr="00642212" w:rsidRDefault="005115CB" w:rsidP="005115CB">
            <w:pPr>
              <w:rPr>
                <w:rFonts w:ascii="Arial" w:hAnsi="Arial" w:cs="Arial"/>
                <w:sz w:val="20"/>
                <w:szCs w:val="20"/>
              </w:rPr>
            </w:pPr>
            <w:r>
              <w:rPr>
                <w:rFonts w:ascii="Arial" w:hAnsi="Arial" w:cs="Arial"/>
                <w:sz w:val="20"/>
                <w:szCs w:val="20"/>
              </w:rPr>
              <w:t>Vent and insulation clearance</w:t>
            </w:r>
          </w:p>
        </w:tc>
        <w:tc>
          <w:tcPr>
            <w:tcW w:w="4073" w:type="dxa"/>
            <w:vAlign w:val="center"/>
          </w:tcPr>
          <w:p w14:paraId="28297A40" w14:textId="534F432E" w:rsidR="005115CB" w:rsidRPr="00076F6E"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clarify that blocking and bridging, in addition to insulation, is not permitted to block the free flow of air.</w:t>
            </w:r>
          </w:p>
        </w:tc>
      </w:tr>
      <w:tr w:rsidR="005115CB" w:rsidRPr="00C65EC3" w14:paraId="40C5B894" w14:textId="77777777" w:rsidTr="00A41791">
        <w:tc>
          <w:tcPr>
            <w:tcW w:w="1435" w:type="dxa"/>
            <w:vAlign w:val="center"/>
          </w:tcPr>
          <w:p w14:paraId="3218258E" w14:textId="2D636E48" w:rsidR="005115CB" w:rsidRPr="00642212" w:rsidRDefault="005115CB" w:rsidP="005115CB">
            <w:pPr>
              <w:jc w:val="center"/>
              <w:rPr>
                <w:rFonts w:ascii="Arial" w:hAnsi="Arial" w:cs="Arial"/>
                <w:sz w:val="20"/>
                <w:szCs w:val="20"/>
              </w:rPr>
            </w:pPr>
            <w:r>
              <w:rPr>
                <w:rFonts w:ascii="Arial" w:hAnsi="Arial" w:cs="Arial"/>
                <w:sz w:val="20"/>
                <w:szCs w:val="20"/>
              </w:rPr>
              <w:t>R806.5</w:t>
            </w:r>
          </w:p>
        </w:tc>
        <w:tc>
          <w:tcPr>
            <w:tcW w:w="3150" w:type="dxa"/>
            <w:vAlign w:val="center"/>
          </w:tcPr>
          <w:p w14:paraId="63658C47" w14:textId="22DF689F" w:rsidR="005115CB" w:rsidRPr="00642212" w:rsidRDefault="005115CB" w:rsidP="005115CB">
            <w:pPr>
              <w:rPr>
                <w:rFonts w:ascii="Arial" w:hAnsi="Arial" w:cs="Arial"/>
                <w:sz w:val="20"/>
                <w:szCs w:val="20"/>
              </w:rPr>
            </w:pPr>
            <w:r>
              <w:rPr>
                <w:rFonts w:ascii="Arial" w:hAnsi="Arial" w:cs="Arial"/>
                <w:sz w:val="20"/>
                <w:szCs w:val="20"/>
              </w:rPr>
              <w:t>Unvented attic and unvented enclosed rafter assemblies</w:t>
            </w:r>
          </w:p>
        </w:tc>
        <w:tc>
          <w:tcPr>
            <w:tcW w:w="1350" w:type="dxa"/>
            <w:vAlign w:val="center"/>
          </w:tcPr>
          <w:p w14:paraId="49C37BE0" w14:textId="057B0148" w:rsidR="005115CB" w:rsidRPr="00642212" w:rsidRDefault="005115CB" w:rsidP="005115CB">
            <w:pPr>
              <w:jc w:val="center"/>
              <w:rPr>
                <w:rFonts w:ascii="Arial" w:hAnsi="Arial" w:cs="Arial"/>
                <w:sz w:val="20"/>
                <w:szCs w:val="20"/>
              </w:rPr>
            </w:pPr>
            <w:r>
              <w:rPr>
                <w:rFonts w:ascii="Arial" w:hAnsi="Arial" w:cs="Arial"/>
                <w:sz w:val="20"/>
                <w:szCs w:val="20"/>
              </w:rPr>
              <w:t>R806.5</w:t>
            </w:r>
          </w:p>
        </w:tc>
        <w:tc>
          <w:tcPr>
            <w:tcW w:w="3420" w:type="dxa"/>
            <w:vAlign w:val="center"/>
          </w:tcPr>
          <w:p w14:paraId="6B74126B" w14:textId="5AECCCB2" w:rsidR="005115CB" w:rsidRPr="00642212" w:rsidRDefault="005115CB" w:rsidP="005115CB">
            <w:pPr>
              <w:rPr>
                <w:rFonts w:ascii="Arial" w:hAnsi="Arial" w:cs="Arial"/>
                <w:sz w:val="20"/>
                <w:szCs w:val="20"/>
              </w:rPr>
            </w:pPr>
            <w:r>
              <w:rPr>
                <w:rFonts w:ascii="Arial" w:hAnsi="Arial" w:cs="Arial"/>
                <w:sz w:val="20"/>
                <w:szCs w:val="20"/>
              </w:rPr>
              <w:t>Unvented attic and unvented enclosed rafter assemblies</w:t>
            </w:r>
          </w:p>
        </w:tc>
        <w:tc>
          <w:tcPr>
            <w:tcW w:w="4073" w:type="dxa"/>
            <w:vAlign w:val="center"/>
          </w:tcPr>
          <w:p w14:paraId="5EF38F1A" w14:textId="1FB4B537" w:rsidR="005115CB" w:rsidRPr="00076F6E" w:rsidRDefault="005115CB" w:rsidP="005115CB">
            <w:pPr>
              <w:autoSpaceDE w:val="0"/>
              <w:autoSpaceDN w:val="0"/>
              <w:adjustRightInd w:val="0"/>
              <w:rPr>
                <w:rFonts w:ascii="Arial" w:hAnsi="Arial" w:cs="Arial"/>
                <w:sz w:val="20"/>
                <w:szCs w:val="20"/>
              </w:rPr>
            </w:pPr>
            <w:r>
              <w:rPr>
                <w:rFonts w:ascii="Arial" w:hAnsi="Arial" w:cs="Arial"/>
                <w:sz w:val="20"/>
                <w:szCs w:val="20"/>
              </w:rPr>
              <w:t xml:space="preserve">A new option has been added for Climate Zones 1, 2, and 3 permitting the use vapor diffusion in lieu of air changes to remove moisture in attics.  This option only applies where air-permeable insulation is located </w:t>
            </w:r>
            <w:r>
              <w:rPr>
                <w:rFonts w:ascii="Arial" w:hAnsi="Arial" w:cs="Arial"/>
                <w:sz w:val="20"/>
                <w:szCs w:val="20"/>
              </w:rPr>
              <w:lastRenderedPageBreak/>
              <w:t>on the top of the attic floor or on top of the attic ceiling.</w:t>
            </w:r>
          </w:p>
        </w:tc>
      </w:tr>
      <w:tr w:rsidR="005115CB" w:rsidRPr="00C65EC3" w14:paraId="4A7CFFDF" w14:textId="77777777" w:rsidTr="00A41791">
        <w:tc>
          <w:tcPr>
            <w:tcW w:w="13428" w:type="dxa"/>
            <w:gridSpan w:val="5"/>
            <w:shd w:val="clear" w:color="auto" w:fill="7F7F7F" w:themeFill="text1" w:themeFillTint="80"/>
            <w:vAlign w:val="center"/>
          </w:tcPr>
          <w:p w14:paraId="4720A594" w14:textId="77777777" w:rsidR="005115CB" w:rsidRPr="009540BE" w:rsidRDefault="005115CB" w:rsidP="005115CB">
            <w:pPr>
              <w:rPr>
                <w:rFonts w:ascii="Arial" w:hAnsi="Arial" w:cs="Arial"/>
                <w:b/>
                <w:sz w:val="20"/>
                <w:szCs w:val="20"/>
              </w:rPr>
            </w:pPr>
            <w:r>
              <w:rPr>
                <w:rFonts w:ascii="Arial" w:hAnsi="Arial" w:cs="Arial"/>
                <w:b/>
                <w:sz w:val="20"/>
                <w:szCs w:val="20"/>
              </w:rPr>
              <w:lastRenderedPageBreak/>
              <w:t>Chapter 9: Roof Assemblies</w:t>
            </w:r>
          </w:p>
        </w:tc>
      </w:tr>
      <w:tr w:rsidR="005115CB" w:rsidRPr="00C65EC3" w14:paraId="4B690E5D" w14:textId="77777777" w:rsidTr="00A41791">
        <w:tc>
          <w:tcPr>
            <w:tcW w:w="1435" w:type="dxa"/>
            <w:vAlign w:val="center"/>
          </w:tcPr>
          <w:p w14:paraId="2DC25061" w14:textId="77777777" w:rsidR="005115CB" w:rsidRDefault="005115CB" w:rsidP="005115CB">
            <w:pPr>
              <w:jc w:val="center"/>
              <w:rPr>
                <w:rFonts w:ascii="Arial" w:hAnsi="Arial" w:cs="Arial"/>
                <w:sz w:val="20"/>
                <w:szCs w:val="20"/>
              </w:rPr>
            </w:pPr>
            <w:r>
              <w:rPr>
                <w:rFonts w:ascii="Arial" w:hAnsi="Arial" w:cs="Arial"/>
                <w:sz w:val="20"/>
                <w:szCs w:val="20"/>
              </w:rPr>
              <w:t>-</w:t>
            </w:r>
          </w:p>
          <w:p w14:paraId="140B5DD5" w14:textId="77777777" w:rsidR="005115CB" w:rsidRDefault="005115CB" w:rsidP="005115CB">
            <w:pPr>
              <w:jc w:val="center"/>
              <w:rPr>
                <w:rFonts w:ascii="Arial" w:hAnsi="Arial" w:cs="Arial"/>
                <w:sz w:val="20"/>
                <w:szCs w:val="20"/>
              </w:rPr>
            </w:pPr>
          </w:p>
          <w:p w14:paraId="20154F95" w14:textId="77777777" w:rsidR="005115CB" w:rsidRDefault="005115CB" w:rsidP="005115CB">
            <w:pPr>
              <w:jc w:val="center"/>
              <w:rPr>
                <w:rFonts w:ascii="Arial" w:hAnsi="Arial" w:cs="Arial"/>
                <w:sz w:val="20"/>
                <w:szCs w:val="20"/>
              </w:rPr>
            </w:pPr>
          </w:p>
          <w:p w14:paraId="0A009AF0" w14:textId="77777777" w:rsidR="005115CB" w:rsidRDefault="005115CB" w:rsidP="005115CB">
            <w:pPr>
              <w:jc w:val="center"/>
              <w:rPr>
                <w:rFonts w:ascii="Arial" w:hAnsi="Arial" w:cs="Arial"/>
                <w:sz w:val="20"/>
                <w:szCs w:val="20"/>
              </w:rPr>
            </w:pPr>
          </w:p>
          <w:p w14:paraId="6688BF72" w14:textId="77777777" w:rsidR="005115CB" w:rsidRDefault="005115CB" w:rsidP="005115CB">
            <w:pPr>
              <w:jc w:val="center"/>
              <w:rPr>
                <w:rFonts w:ascii="Arial" w:hAnsi="Arial" w:cs="Arial"/>
                <w:sz w:val="20"/>
                <w:szCs w:val="20"/>
              </w:rPr>
            </w:pPr>
          </w:p>
          <w:p w14:paraId="618BAE59" w14:textId="77777777" w:rsidR="005115CB" w:rsidRDefault="005115CB" w:rsidP="005115CB">
            <w:pPr>
              <w:jc w:val="center"/>
              <w:rPr>
                <w:rFonts w:ascii="Arial" w:hAnsi="Arial" w:cs="Arial"/>
                <w:sz w:val="20"/>
                <w:szCs w:val="20"/>
              </w:rPr>
            </w:pPr>
          </w:p>
          <w:p w14:paraId="60B5A230" w14:textId="77777777" w:rsidR="005115CB" w:rsidRDefault="005115CB" w:rsidP="005115CB">
            <w:pPr>
              <w:jc w:val="center"/>
              <w:rPr>
                <w:rFonts w:ascii="Arial" w:hAnsi="Arial" w:cs="Arial"/>
                <w:sz w:val="20"/>
                <w:szCs w:val="20"/>
              </w:rPr>
            </w:pPr>
          </w:p>
          <w:p w14:paraId="3870F770" w14:textId="46AC729C" w:rsidR="005115CB" w:rsidRPr="00C65EC3" w:rsidRDefault="005115CB" w:rsidP="005115CB">
            <w:pPr>
              <w:jc w:val="center"/>
              <w:rPr>
                <w:rFonts w:ascii="Arial" w:hAnsi="Arial" w:cs="Arial"/>
                <w:sz w:val="20"/>
                <w:szCs w:val="20"/>
              </w:rPr>
            </w:pPr>
          </w:p>
        </w:tc>
        <w:tc>
          <w:tcPr>
            <w:tcW w:w="3150" w:type="dxa"/>
            <w:vAlign w:val="center"/>
          </w:tcPr>
          <w:p w14:paraId="60D14CF7" w14:textId="3885C789"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1350" w:type="dxa"/>
            <w:vAlign w:val="center"/>
          </w:tcPr>
          <w:p w14:paraId="5882924B" w14:textId="51C4FDC4" w:rsidR="005115CB" w:rsidRPr="00C65EC3" w:rsidRDefault="005115CB" w:rsidP="005115CB">
            <w:pPr>
              <w:jc w:val="center"/>
              <w:rPr>
                <w:rFonts w:ascii="Arial" w:hAnsi="Arial" w:cs="Arial"/>
                <w:sz w:val="20"/>
                <w:szCs w:val="20"/>
              </w:rPr>
            </w:pPr>
            <w:r>
              <w:rPr>
                <w:rFonts w:ascii="Arial" w:hAnsi="Arial" w:cs="Arial"/>
                <w:sz w:val="20"/>
                <w:szCs w:val="20"/>
              </w:rPr>
              <w:t>R902.4</w:t>
            </w:r>
          </w:p>
        </w:tc>
        <w:tc>
          <w:tcPr>
            <w:tcW w:w="3420" w:type="dxa"/>
            <w:vAlign w:val="center"/>
          </w:tcPr>
          <w:p w14:paraId="24333D09" w14:textId="0401891D" w:rsidR="005115CB" w:rsidRPr="00C65EC3" w:rsidRDefault="005115CB" w:rsidP="005115CB">
            <w:pPr>
              <w:rPr>
                <w:rFonts w:ascii="Arial" w:hAnsi="Arial" w:cs="Arial"/>
                <w:sz w:val="20"/>
                <w:szCs w:val="20"/>
              </w:rPr>
            </w:pPr>
            <w:r>
              <w:rPr>
                <w:rFonts w:ascii="Arial" w:hAnsi="Arial" w:cs="Arial"/>
                <w:sz w:val="20"/>
                <w:szCs w:val="20"/>
              </w:rPr>
              <w:t>Rooftop-mounted photovoltaic panel systems</w:t>
            </w:r>
          </w:p>
        </w:tc>
        <w:tc>
          <w:tcPr>
            <w:tcW w:w="4073" w:type="dxa"/>
            <w:vAlign w:val="center"/>
          </w:tcPr>
          <w:p w14:paraId="5CB94A6D" w14:textId="6E1D5141" w:rsidR="005115CB" w:rsidRPr="00C65EC3" w:rsidRDefault="005115CB" w:rsidP="005115CB">
            <w:pPr>
              <w:rPr>
                <w:rFonts w:ascii="Arial" w:hAnsi="Arial" w:cs="Arial"/>
                <w:sz w:val="20"/>
                <w:szCs w:val="20"/>
              </w:rPr>
            </w:pPr>
            <w:r>
              <w:rPr>
                <w:rFonts w:ascii="Arial" w:hAnsi="Arial" w:cs="Arial"/>
                <w:sz w:val="20"/>
                <w:szCs w:val="20"/>
              </w:rPr>
              <w:t>New section requiring rooftop-mounted photovoltaic panel systems to be tested, listed, and identified with a fire classification in accordance with UL 1703 and UL 2703.</w:t>
            </w:r>
          </w:p>
        </w:tc>
      </w:tr>
      <w:tr w:rsidR="005115CB" w:rsidRPr="00C65EC3" w14:paraId="0023B599" w14:textId="77777777" w:rsidTr="00C03D5F">
        <w:tc>
          <w:tcPr>
            <w:tcW w:w="1435" w:type="dxa"/>
            <w:vMerge w:val="restart"/>
            <w:shd w:val="clear" w:color="auto" w:fill="FFFF00"/>
            <w:vAlign w:val="center"/>
          </w:tcPr>
          <w:p w14:paraId="1858ECAA" w14:textId="00F30E03" w:rsidR="005115CB" w:rsidRDefault="005115CB" w:rsidP="005115CB">
            <w:pPr>
              <w:jc w:val="center"/>
              <w:rPr>
                <w:rFonts w:ascii="Arial" w:hAnsi="Arial" w:cs="Arial"/>
                <w:sz w:val="20"/>
                <w:szCs w:val="20"/>
              </w:rPr>
            </w:pPr>
            <w:r>
              <w:rPr>
                <w:rFonts w:ascii="Arial" w:hAnsi="Arial" w:cs="Arial"/>
                <w:sz w:val="20"/>
                <w:szCs w:val="20"/>
              </w:rPr>
              <w:t>R905.1.1</w:t>
            </w:r>
          </w:p>
        </w:tc>
        <w:tc>
          <w:tcPr>
            <w:tcW w:w="3150" w:type="dxa"/>
            <w:vMerge w:val="restart"/>
            <w:shd w:val="clear" w:color="auto" w:fill="FFFF00"/>
            <w:vAlign w:val="center"/>
          </w:tcPr>
          <w:p w14:paraId="267BF84C" w14:textId="4CF41FC2" w:rsidR="005115CB" w:rsidRDefault="005115CB" w:rsidP="005115CB">
            <w:pPr>
              <w:rPr>
                <w:rFonts w:ascii="Arial" w:hAnsi="Arial" w:cs="Arial"/>
                <w:sz w:val="20"/>
                <w:szCs w:val="20"/>
              </w:rPr>
            </w:pPr>
            <w:r>
              <w:rPr>
                <w:rFonts w:ascii="Arial" w:hAnsi="Arial" w:cs="Arial"/>
                <w:sz w:val="20"/>
                <w:szCs w:val="20"/>
              </w:rPr>
              <w:t>Underlayment</w:t>
            </w:r>
          </w:p>
        </w:tc>
        <w:tc>
          <w:tcPr>
            <w:tcW w:w="1350" w:type="dxa"/>
            <w:shd w:val="clear" w:color="auto" w:fill="FFFF00"/>
            <w:vAlign w:val="center"/>
          </w:tcPr>
          <w:p w14:paraId="7CF13A79" w14:textId="2935A04E" w:rsidR="005115CB" w:rsidRDefault="005115CB" w:rsidP="005115CB">
            <w:pPr>
              <w:jc w:val="center"/>
              <w:rPr>
                <w:rFonts w:ascii="Arial" w:hAnsi="Arial" w:cs="Arial"/>
                <w:sz w:val="20"/>
                <w:szCs w:val="20"/>
              </w:rPr>
            </w:pPr>
            <w:r>
              <w:rPr>
                <w:rFonts w:ascii="Arial" w:hAnsi="Arial" w:cs="Arial"/>
                <w:sz w:val="20"/>
                <w:szCs w:val="20"/>
              </w:rPr>
              <w:t>R905.1.1</w:t>
            </w:r>
          </w:p>
        </w:tc>
        <w:tc>
          <w:tcPr>
            <w:tcW w:w="3420" w:type="dxa"/>
            <w:shd w:val="clear" w:color="auto" w:fill="FFFF00"/>
            <w:vAlign w:val="center"/>
          </w:tcPr>
          <w:p w14:paraId="4D5D1D02" w14:textId="7A63C2AA" w:rsidR="005115CB" w:rsidRDefault="005115CB" w:rsidP="005115CB">
            <w:pPr>
              <w:rPr>
                <w:rFonts w:ascii="Arial" w:hAnsi="Arial" w:cs="Arial"/>
                <w:sz w:val="20"/>
                <w:szCs w:val="20"/>
              </w:rPr>
            </w:pPr>
            <w:r>
              <w:rPr>
                <w:rFonts w:ascii="Arial" w:hAnsi="Arial" w:cs="Arial"/>
                <w:sz w:val="20"/>
                <w:szCs w:val="20"/>
              </w:rPr>
              <w:t>Underlayment</w:t>
            </w:r>
          </w:p>
        </w:tc>
        <w:tc>
          <w:tcPr>
            <w:tcW w:w="4073" w:type="dxa"/>
            <w:vMerge w:val="restart"/>
            <w:shd w:val="clear" w:color="auto" w:fill="FFFF00"/>
            <w:vAlign w:val="center"/>
          </w:tcPr>
          <w:p w14:paraId="602FDFE1" w14:textId="67E55F00" w:rsidR="005115CB" w:rsidRPr="007A463B" w:rsidRDefault="005115CB" w:rsidP="005115CB">
            <w:pPr>
              <w:rPr>
                <w:rFonts w:ascii="Arial" w:hAnsi="Arial" w:cs="Arial"/>
                <w:sz w:val="20"/>
                <w:szCs w:val="20"/>
              </w:rPr>
            </w:pPr>
            <w:r w:rsidRPr="007A463B">
              <w:rPr>
                <w:rFonts w:ascii="Arial" w:hAnsi="Arial" w:cs="Arial"/>
                <w:sz w:val="20"/>
                <w:szCs w:val="20"/>
              </w:rPr>
              <w:t>Underlayment types and installation for all roof coverings have been revised to be consistent</w:t>
            </w:r>
            <w:r w:rsidR="00AF3475">
              <w:rPr>
                <w:rFonts w:ascii="Arial" w:hAnsi="Arial" w:cs="Arial"/>
                <w:sz w:val="20"/>
                <w:szCs w:val="20"/>
              </w:rPr>
              <w:t xml:space="preserve"> with</w:t>
            </w:r>
            <w:r w:rsidRPr="007A463B">
              <w:rPr>
                <w:rFonts w:ascii="Arial" w:hAnsi="Arial" w:cs="Arial"/>
                <w:sz w:val="20"/>
                <w:szCs w:val="20"/>
              </w:rPr>
              <w:t xml:space="preserve"> the recommendations from IBHS to create a “sealed roof deck.”  The key changes are as follows:</w:t>
            </w:r>
          </w:p>
          <w:p w14:paraId="27AC98C6" w14:textId="77777777" w:rsidR="005115CB" w:rsidRPr="007A463B" w:rsidRDefault="005115CB" w:rsidP="005115CB">
            <w:pPr>
              <w:pStyle w:val="ListParagraph"/>
              <w:numPr>
                <w:ilvl w:val="0"/>
                <w:numId w:val="4"/>
              </w:numPr>
              <w:rPr>
                <w:rFonts w:ascii="Arial" w:hAnsi="Arial" w:cs="Arial"/>
                <w:sz w:val="20"/>
                <w:szCs w:val="20"/>
              </w:rPr>
            </w:pPr>
            <w:r w:rsidRPr="007A463B">
              <w:rPr>
                <w:rFonts w:ascii="Arial" w:hAnsi="Arial" w:cs="Arial"/>
                <w:sz w:val="20"/>
                <w:szCs w:val="20"/>
              </w:rPr>
              <w:t>where felt underlayment is used, it must be 30# or equivalent (ASTM D 226 Type II, ASTM D4869 Types III or IV)</w:t>
            </w:r>
          </w:p>
          <w:p w14:paraId="236DBC33" w14:textId="3959BDCA" w:rsidR="005115CB" w:rsidRPr="007A463B" w:rsidRDefault="005115CB" w:rsidP="005115CB">
            <w:pPr>
              <w:pStyle w:val="ListParagraph"/>
              <w:numPr>
                <w:ilvl w:val="0"/>
                <w:numId w:val="4"/>
              </w:numPr>
              <w:autoSpaceDE w:val="0"/>
              <w:autoSpaceDN w:val="0"/>
              <w:adjustRightInd w:val="0"/>
              <w:rPr>
                <w:rFonts w:ascii="Arial" w:hAnsi="Arial" w:cs="Arial"/>
                <w:sz w:val="20"/>
                <w:szCs w:val="20"/>
              </w:rPr>
            </w:pPr>
            <w:r w:rsidRPr="007A463B">
              <w:rPr>
                <w:rFonts w:ascii="Arial" w:hAnsi="Arial" w:cs="Arial"/>
                <w:sz w:val="20"/>
                <w:szCs w:val="20"/>
              </w:rPr>
              <w:t xml:space="preserve">installation </w:t>
            </w:r>
            <w:bookmarkStart w:id="0" w:name="_Hlk39116957"/>
            <w:r w:rsidRPr="007A463B">
              <w:rPr>
                <w:rFonts w:ascii="Arial" w:hAnsi="Arial" w:cs="Arial"/>
                <w:sz w:val="20"/>
                <w:szCs w:val="20"/>
              </w:rPr>
              <w:t>techniques such as number of plies, lapping, and fastener spacing ha</w:t>
            </w:r>
            <w:r w:rsidR="00BE1819">
              <w:rPr>
                <w:rFonts w:ascii="Arial" w:hAnsi="Arial" w:cs="Arial"/>
                <w:sz w:val="20"/>
                <w:szCs w:val="20"/>
              </w:rPr>
              <w:t>ve</w:t>
            </w:r>
            <w:r w:rsidRPr="007A463B">
              <w:rPr>
                <w:rFonts w:ascii="Arial" w:hAnsi="Arial" w:cs="Arial"/>
                <w:sz w:val="20"/>
                <w:szCs w:val="20"/>
              </w:rPr>
              <w:t xml:space="preserve"> been strengthened</w:t>
            </w:r>
          </w:p>
          <w:bookmarkEnd w:id="0"/>
          <w:p w14:paraId="43D9A2F4" w14:textId="77777777" w:rsidR="005115CB" w:rsidRPr="007A463B" w:rsidRDefault="005115CB" w:rsidP="005115CB">
            <w:pPr>
              <w:pStyle w:val="ListParagraph"/>
              <w:numPr>
                <w:ilvl w:val="0"/>
                <w:numId w:val="4"/>
              </w:numPr>
              <w:rPr>
                <w:rFonts w:ascii="Arial" w:hAnsi="Arial" w:cs="Arial"/>
                <w:sz w:val="20"/>
                <w:szCs w:val="20"/>
              </w:rPr>
            </w:pPr>
            <w:r w:rsidRPr="007A463B">
              <w:rPr>
                <w:rFonts w:ascii="Arial" w:hAnsi="Arial" w:cs="Arial"/>
                <w:sz w:val="20"/>
                <w:szCs w:val="20"/>
              </w:rPr>
              <w:t>where self-adhering strips/tapes are applied over roof deck joints, a 30# equivalent underlayment with enhanced fastening is required over the strips/tapes</w:t>
            </w:r>
          </w:p>
          <w:p w14:paraId="0F4D4DD9" w14:textId="77777777" w:rsidR="005115CB" w:rsidRPr="007A463B" w:rsidRDefault="005115CB" w:rsidP="005115CB">
            <w:pPr>
              <w:rPr>
                <w:rFonts w:ascii="Arial" w:hAnsi="Arial" w:cs="Arial"/>
                <w:sz w:val="20"/>
                <w:szCs w:val="20"/>
              </w:rPr>
            </w:pPr>
          </w:p>
          <w:p w14:paraId="082EA2AF" w14:textId="35CDD527" w:rsidR="005115CB" w:rsidRPr="00C65EC3" w:rsidRDefault="005115CB" w:rsidP="005115CB">
            <w:pPr>
              <w:rPr>
                <w:rFonts w:ascii="Arial" w:hAnsi="Arial" w:cs="Arial"/>
                <w:sz w:val="20"/>
                <w:szCs w:val="20"/>
              </w:rPr>
            </w:pPr>
            <w:r w:rsidRPr="007A463B">
              <w:rPr>
                <w:rFonts w:ascii="Arial" w:hAnsi="Arial" w:cs="Arial"/>
                <w:sz w:val="20"/>
                <w:szCs w:val="20"/>
              </w:rPr>
              <w:t xml:space="preserve">A new exception permits an existing self-adhered membrane to remain on the roof provided that, if required, re-nailing of the roof deck in accordance with Section </w:t>
            </w:r>
            <w:r>
              <w:rPr>
                <w:rFonts w:ascii="Arial" w:hAnsi="Arial" w:cs="Arial"/>
                <w:sz w:val="20"/>
                <w:szCs w:val="20"/>
              </w:rPr>
              <w:t>R908.7.1</w:t>
            </w:r>
            <w:r w:rsidRPr="007A463B">
              <w:rPr>
                <w:rFonts w:ascii="Arial" w:hAnsi="Arial" w:cs="Arial"/>
                <w:sz w:val="20"/>
                <w:szCs w:val="20"/>
              </w:rPr>
              <w:t xml:space="preserve"> can be confirmed or verified.  An approved underlayment for the applicable roof coverings is required to be applied over the existing self-adhered membrane.</w:t>
            </w:r>
          </w:p>
        </w:tc>
      </w:tr>
      <w:tr w:rsidR="005115CB" w:rsidRPr="00C65EC3" w14:paraId="7A2C0B32" w14:textId="77777777" w:rsidTr="00C03D5F">
        <w:tc>
          <w:tcPr>
            <w:tcW w:w="1435" w:type="dxa"/>
            <w:vMerge/>
            <w:shd w:val="clear" w:color="auto" w:fill="FFFF00"/>
            <w:vAlign w:val="center"/>
          </w:tcPr>
          <w:p w14:paraId="74FA4D86" w14:textId="4DE2CE56" w:rsidR="005115CB" w:rsidRDefault="005115CB" w:rsidP="005115CB">
            <w:pPr>
              <w:jc w:val="center"/>
              <w:rPr>
                <w:rFonts w:ascii="Arial" w:hAnsi="Arial" w:cs="Arial"/>
                <w:sz w:val="20"/>
                <w:szCs w:val="20"/>
              </w:rPr>
            </w:pPr>
          </w:p>
        </w:tc>
        <w:tc>
          <w:tcPr>
            <w:tcW w:w="3150" w:type="dxa"/>
            <w:vMerge/>
            <w:shd w:val="clear" w:color="auto" w:fill="FFFF00"/>
            <w:vAlign w:val="center"/>
          </w:tcPr>
          <w:p w14:paraId="417D0E8F" w14:textId="3E2934FE" w:rsidR="005115CB" w:rsidRDefault="005115CB" w:rsidP="005115CB">
            <w:pPr>
              <w:rPr>
                <w:rFonts w:ascii="Arial" w:hAnsi="Arial" w:cs="Arial"/>
                <w:sz w:val="20"/>
                <w:szCs w:val="20"/>
              </w:rPr>
            </w:pPr>
          </w:p>
        </w:tc>
        <w:tc>
          <w:tcPr>
            <w:tcW w:w="1350" w:type="dxa"/>
            <w:shd w:val="clear" w:color="auto" w:fill="FFFF00"/>
            <w:vAlign w:val="center"/>
          </w:tcPr>
          <w:p w14:paraId="75A455FE" w14:textId="1A4E894B" w:rsidR="005115CB" w:rsidRDefault="005115CB" w:rsidP="005115CB">
            <w:pPr>
              <w:jc w:val="center"/>
              <w:rPr>
                <w:rFonts w:ascii="Arial" w:hAnsi="Arial" w:cs="Arial"/>
                <w:sz w:val="20"/>
                <w:szCs w:val="20"/>
              </w:rPr>
            </w:pPr>
            <w:r>
              <w:rPr>
                <w:rFonts w:ascii="Arial" w:hAnsi="Arial" w:cs="Arial"/>
                <w:sz w:val="20"/>
                <w:szCs w:val="20"/>
              </w:rPr>
              <w:t>R905.1.1.1</w:t>
            </w:r>
          </w:p>
        </w:tc>
        <w:tc>
          <w:tcPr>
            <w:tcW w:w="3420" w:type="dxa"/>
            <w:shd w:val="clear" w:color="auto" w:fill="FFFF00"/>
            <w:vAlign w:val="center"/>
          </w:tcPr>
          <w:p w14:paraId="3C83ED81" w14:textId="51D3D359" w:rsidR="005115CB" w:rsidRDefault="005115CB" w:rsidP="005115CB">
            <w:pPr>
              <w:rPr>
                <w:rFonts w:ascii="Arial" w:hAnsi="Arial" w:cs="Arial"/>
                <w:sz w:val="20"/>
                <w:szCs w:val="20"/>
              </w:rPr>
            </w:pPr>
            <w:r>
              <w:rPr>
                <w:rFonts w:ascii="Arial" w:hAnsi="Arial" w:cs="Arial"/>
                <w:sz w:val="20"/>
                <w:szCs w:val="20"/>
              </w:rPr>
              <w:t>Underlayment for asphalt, metal, mineral surfaced, slate and slate-type roof coverings</w:t>
            </w:r>
          </w:p>
        </w:tc>
        <w:tc>
          <w:tcPr>
            <w:tcW w:w="4073" w:type="dxa"/>
            <w:vMerge/>
            <w:shd w:val="clear" w:color="auto" w:fill="FFFF00"/>
            <w:vAlign w:val="center"/>
          </w:tcPr>
          <w:p w14:paraId="2C3B4DFF" w14:textId="66C5CDFE" w:rsidR="005115CB" w:rsidRPr="00C65EC3" w:rsidRDefault="005115CB" w:rsidP="005115CB">
            <w:pPr>
              <w:rPr>
                <w:rFonts w:ascii="Arial" w:hAnsi="Arial" w:cs="Arial"/>
                <w:sz w:val="20"/>
                <w:szCs w:val="20"/>
              </w:rPr>
            </w:pPr>
          </w:p>
        </w:tc>
      </w:tr>
      <w:tr w:rsidR="005115CB" w:rsidRPr="00C65EC3" w14:paraId="1A25C9C0" w14:textId="77777777" w:rsidTr="00C03D5F">
        <w:tc>
          <w:tcPr>
            <w:tcW w:w="1435" w:type="dxa"/>
            <w:vMerge/>
            <w:shd w:val="clear" w:color="auto" w:fill="FFFF00"/>
            <w:vAlign w:val="center"/>
          </w:tcPr>
          <w:p w14:paraId="06B67C06" w14:textId="559ADA92" w:rsidR="005115CB" w:rsidRPr="001E69C9" w:rsidRDefault="005115CB" w:rsidP="005115CB">
            <w:pPr>
              <w:jc w:val="center"/>
              <w:rPr>
                <w:rFonts w:ascii="Arial" w:hAnsi="Arial" w:cs="Arial"/>
                <w:sz w:val="20"/>
                <w:szCs w:val="20"/>
                <w:highlight w:val="yellow"/>
              </w:rPr>
            </w:pPr>
          </w:p>
        </w:tc>
        <w:tc>
          <w:tcPr>
            <w:tcW w:w="3150" w:type="dxa"/>
            <w:vMerge/>
            <w:shd w:val="clear" w:color="auto" w:fill="FFFF00"/>
            <w:vAlign w:val="center"/>
          </w:tcPr>
          <w:p w14:paraId="21C0933A" w14:textId="156EC57C" w:rsidR="005115CB" w:rsidRPr="001E69C9" w:rsidRDefault="005115CB" w:rsidP="005115CB">
            <w:pPr>
              <w:jc w:val="center"/>
              <w:rPr>
                <w:rFonts w:ascii="Arial" w:hAnsi="Arial" w:cs="Arial"/>
                <w:sz w:val="20"/>
                <w:szCs w:val="20"/>
                <w:highlight w:val="yellow"/>
              </w:rPr>
            </w:pPr>
          </w:p>
        </w:tc>
        <w:tc>
          <w:tcPr>
            <w:tcW w:w="1350" w:type="dxa"/>
            <w:shd w:val="clear" w:color="auto" w:fill="FFFF00"/>
            <w:vAlign w:val="center"/>
          </w:tcPr>
          <w:p w14:paraId="73DCCF84" w14:textId="3C4D500F" w:rsidR="005115CB" w:rsidRPr="001E69C9" w:rsidRDefault="005115CB" w:rsidP="005115CB">
            <w:pPr>
              <w:jc w:val="center"/>
              <w:rPr>
                <w:rFonts w:ascii="Arial" w:hAnsi="Arial" w:cs="Arial"/>
                <w:sz w:val="20"/>
                <w:szCs w:val="20"/>
                <w:highlight w:val="yellow"/>
              </w:rPr>
            </w:pPr>
            <w:r>
              <w:rPr>
                <w:rFonts w:ascii="Arial" w:hAnsi="Arial" w:cs="Arial"/>
                <w:sz w:val="20"/>
                <w:szCs w:val="20"/>
              </w:rPr>
              <w:t>R905.1.1.2</w:t>
            </w:r>
          </w:p>
        </w:tc>
        <w:tc>
          <w:tcPr>
            <w:tcW w:w="3420" w:type="dxa"/>
            <w:shd w:val="clear" w:color="auto" w:fill="FFFF00"/>
            <w:vAlign w:val="center"/>
          </w:tcPr>
          <w:p w14:paraId="7911E4AC" w14:textId="66B75A2E" w:rsidR="005115CB" w:rsidRPr="001E69C9" w:rsidRDefault="005115CB" w:rsidP="005115CB">
            <w:pPr>
              <w:rPr>
                <w:rFonts w:ascii="Arial" w:hAnsi="Arial" w:cs="Arial"/>
                <w:sz w:val="20"/>
                <w:szCs w:val="20"/>
                <w:highlight w:val="yellow"/>
              </w:rPr>
            </w:pPr>
            <w:r>
              <w:rPr>
                <w:rFonts w:ascii="Arial" w:hAnsi="Arial" w:cs="Arial"/>
                <w:sz w:val="20"/>
                <w:szCs w:val="20"/>
              </w:rPr>
              <w:t>Underlayment for concrete and clay tile</w:t>
            </w:r>
          </w:p>
        </w:tc>
        <w:tc>
          <w:tcPr>
            <w:tcW w:w="4073" w:type="dxa"/>
            <w:vMerge/>
            <w:shd w:val="clear" w:color="auto" w:fill="FFFF00"/>
            <w:vAlign w:val="center"/>
          </w:tcPr>
          <w:p w14:paraId="3291B050" w14:textId="11129FD2" w:rsidR="005115CB" w:rsidRPr="001E69C9" w:rsidRDefault="005115CB" w:rsidP="005115CB">
            <w:pPr>
              <w:rPr>
                <w:rFonts w:ascii="Arial" w:hAnsi="Arial" w:cs="Arial"/>
                <w:sz w:val="20"/>
                <w:szCs w:val="20"/>
                <w:highlight w:val="yellow"/>
              </w:rPr>
            </w:pPr>
          </w:p>
        </w:tc>
      </w:tr>
      <w:tr w:rsidR="005115CB" w:rsidRPr="00C65EC3" w14:paraId="1A36AAAD" w14:textId="77777777" w:rsidTr="00C03D5F">
        <w:tc>
          <w:tcPr>
            <w:tcW w:w="1435" w:type="dxa"/>
            <w:vMerge/>
            <w:shd w:val="clear" w:color="auto" w:fill="FFFF00"/>
            <w:vAlign w:val="center"/>
          </w:tcPr>
          <w:p w14:paraId="36B998AD" w14:textId="2A2166C0" w:rsidR="005115CB" w:rsidRPr="001E69C9" w:rsidRDefault="005115CB" w:rsidP="005115CB">
            <w:pPr>
              <w:jc w:val="center"/>
              <w:rPr>
                <w:rFonts w:ascii="Arial" w:hAnsi="Arial" w:cs="Arial"/>
                <w:sz w:val="20"/>
                <w:szCs w:val="20"/>
                <w:highlight w:val="yellow"/>
              </w:rPr>
            </w:pPr>
          </w:p>
        </w:tc>
        <w:tc>
          <w:tcPr>
            <w:tcW w:w="3150" w:type="dxa"/>
            <w:vMerge/>
            <w:shd w:val="clear" w:color="auto" w:fill="FFFF00"/>
            <w:vAlign w:val="center"/>
          </w:tcPr>
          <w:p w14:paraId="0922FB18" w14:textId="31D09643" w:rsidR="005115CB" w:rsidRPr="001E69C9" w:rsidRDefault="005115CB" w:rsidP="005115CB">
            <w:pPr>
              <w:jc w:val="center"/>
              <w:rPr>
                <w:rFonts w:ascii="Arial" w:hAnsi="Arial" w:cs="Arial"/>
                <w:sz w:val="20"/>
                <w:szCs w:val="20"/>
                <w:highlight w:val="yellow"/>
              </w:rPr>
            </w:pPr>
          </w:p>
        </w:tc>
        <w:tc>
          <w:tcPr>
            <w:tcW w:w="1350" w:type="dxa"/>
            <w:shd w:val="clear" w:color="auto" w:fill="FFFF00"/>
            <w:vAlign w:val="center"/>
          </w:tcPr>
          <w:p w14:paraId="1E077DD2" w14:textId="0787D218" w:rsidR="005115CB" w:rsidRPr="001E69C9" w:rsidRDefault="005115CB" w:rsidP="005115CB">
            <w:pPr>
              <w:jc w:val="center"/>
              <w:rPr>
                <w:rFonts w:ascii="Arial" w:hAnsi="Arial" w:cs="Arial"/>
                <w:sz w:val="20"/>
                <w:szCs w:val="20"/>
                <w:highlight w:val="yellow"/>
              </w:rPr>
            </w:pPr>
            <w:r>
              <w:rPr>
                <w:rFonts w:ascii="Arial" w:hAnsi="Arial" w:cs="Arial"/>
                <w:sz w:val="20"/>
                <w:szCs w:val="20"/>
              </w:rPr>
              <w:t>R905.1.1.3</w:t>
            </w:r>
          </w:p>
        </w:tc>
        <w:tc>
          <w:tcPr>
            <w:tcW w:w="3420" w:type="dxa"/>
            <w:shd w:val="clear" w:color="auto" w:fill="FFFF00"/>
            <w:vAlign w:val="center"/>
          </w:tcPr>
          <w:p w14:paraId="20729A50" w14:textId="0A902FE3" w:rsidR="005115CB" w:rsidRPr="001E69C9" w:rsidRDefault="005115CB" w:rsidP="005115CB">
            <w:pPr>
              <w:rPr>
                <w:rFonts w:ascii="Arial" w:hAnsi="Arial" w:cs="Arial"/>
                <w:sz w:val="20"/>
                <w:szCs w:val="20"/>
                <w:highlight w:val="yellow"/>
              </w:rPr>
            </w:pPr>
            <w:r>
              <w:rPr>
                <w:rFonts w:ascii="Arial" w:hAnsi="Arial" w:cs="Arial"/>
                <w:sz w:val="20"/>
                <w:szCs w:val="20"/>
              </w:rPr>
              <w:t>Underlayment for wood shakes and shingles.</w:t>
            </w:r>
          </w:p>
        </w:tc>
        <w:tc>
          <w:tcPr>
            <w:tcW w:w="4073" w:type="dxa"/>
            <w:vMerge/>
            <w:shd w:val="clear" w:color="auto" w:fill="FFFF00"/>
            <w:vAlign w:val="center"/>
          </w:tcPr>
          <w:p w14:paraId="6796AB4E" w14:textId="30BFF98B" w:rsidR="005115CB" w:rsidRPr="001E69C9" w:rsidRDefault="005115CB" w:rsidP="005115CB">
            <w:pPr>
              <w:rPr>
                <w:rFonts w:ascii="Arial" w:hAnsi="Arial" w:cs="Arial"/>
                <w:sz w:val="20"/>
                <w:szCs w:val="20"/>
                <w:highlight w:val="yellow"/>
              </w:rPr>
            </w:pPr>
          </w:p>
        </w:tc>
      </w:tr>
      <w:tr w:rsidR="005115CB" w:rsidRPr="00C65EC3" w14:paraId="029E20E2" w14:textId="77777777" w:rsidTr="00C03D5F">
        <w:tc>
          <w:tcPr>
            <w:tcW w:w="1435" w:type="dxa"/>
            <w:shd w:val="clear" w:color="auto" w:fill="FFFF00"/>
            <w:vAlign w:val="center"/>
          </w:tcPr>
          <w:p w14:paraId="3E3E726F" w14:textId="30ECDFF5" w:rsidR="005115CB" w:rsidRPr="00C65EC3" w:rsidRDefault="005115CB" w:rsidP="005115CB">
            <w:pPr>
              <w:jc w:val="center"/>
              <w:rPr>
                <w:rFonts w:ascii="Arial" w:hAnsi="Arial" w:cs="Arial"/>
                <w:sz w:val="20"/>
                <w:szCs w:val="20"/>
              </w:rPr>
            </w:pPr>
            <w:r>
              <w:rPr>
                <w:rFonts w:ascii="Arial" w:hAnsi="Arial" w:cs="Arial"/>
                <w:sz w:val="20"/>
                <w:szCs w:val="20"/>
              </w:rPr>
              <w:t>Table R905.1.1</w:t>
            </w:r>
          </w:p>
        </w:tc>
        <w:tc>
          <w:tcPr>
            <w:tcW w:w="3150" w:type="dxa"/>
            <w:shd w:val="clear" w:color="auto" w:fill="FFFF00"/>
            <w:vAlign w:val="center"/>
          </w:tcPr>
          <w:p w14:paraId="7CB8E004" w14:textId="3A5DA429" w:rsidR="005115CB" w:rsidRPr="00C65EC3" w:rsidRDefault="005115CB" w:rsidP="005115CB">
            <w:pPr>
              <w:rPr>
                <w:rFonts w:ascii="Arial" w:hAnsi="Arial" w:cs="Arial"/>
                <w:sz w:val="20"/>
                <w:szCs w:val="20"/>
              </w:rPr>
            </w:pPr>
            <w:r>
              <w:rPr>
                <w:rFonts w:ascii="Arial" w:hAnsi="Arial" w:cs="Arial"/>
                <w:sz w:val="20"/>
                <w:szCs w:val="20"/>
              </w:rPr>
              <w:t>Underlayment Table</w:t>
            </w:r>
          </w:p>
        </w:tc>
        <w:tc>
          <w:tcPr>
            <w:tcW w:w="1350" w:type="dxa"/>
            <w:shd w:val="clear" w:color="auto" w:fill="FFFF00"/>
            <w:vAlign w:val="center"/>
          </w:tcPr>
          <w:p w14:paraId="5B76F588" w14:textId="356F980E"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3420" w:type="dxa"/>
            <w:shd w:val="clear" w:color="auto" w:fill="FFFF00"/>
            <w:vAlign w:val="center"/>
          </w:tcPr>
          <w:p w14:paraId="7DB65AD0" w14:textId="15291ECA"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4073" w:type="dxa"/>
            <w:shd w:val="clear" w:color="auto" w:fill="FFFF00"/>
            <w:vAlign w:val="center"/>
          </w:tcPr>
          <w:p w14:paraId="57C6D9CB" w14:textId="658EECB8" w:rsidR="005115CB" w:rsidRPr="00C65EC3" w:rsidRDefault="005115CB" w:rsidP="005115CB">
            <w:pPr>
              <w:rPr>
                <w:rFonts w:ascii="Arial" w:hAnsi="Arial" w:cs="Arial"/>
                <w:sz w:val="20"/>
                <w:szCs w:val="20"/>
              </w:rPr>
            </w:pPr>
            <w:r>
              <w:rPr>
                <w:rFonts w:ascii="Arial" w:hAnsi="Arial" w:cs="Arial"/>
                <w:sz w:val="20"/>
                <w:szCs w:val="20"/>
              </w:rPr>
              <w:t>Table has been deleted.</w:t>
            </w:r>
          </w:p>
        </w:tc>
      </w:tr>
      <w:tr w:rsidR="005115CB" w:rsidRPr="00C65EC3" w14:paraId="4F824F22" w14:textId="77777777" w:rsidTr="00C03D5F">
        <w:tc>
          <w:tcPr>
            <w:tcW w:w="1435" w:type="dxa"/>
            <w:shd w:val="clear" w:color="auto" w:fill="FFFF00"/>
            <w:vAlign w:val="center"/>
          </w:tcPr>
          <w:p w14:paraId="0760334E" w14:textId="371C37AB" w:rsidR="005115CB" w:rsidRPr="00C65EC3" w:rsidRDefault="005115CB" w:rsidP="005115CB">
            <w:pPr>
              <w:jc w:val="center"/>
              <w:rPr>
                <w:rFonts w:ascii="Arial" w:hAnsi="Arial" w:cs="Arial"/>
                <w:sz w:val="20"/>
                <w:szCs w:val="20"/>
              </w:rPr>
            </w:pPr>
            <w:r>
              <w:rPr>
                <w:rFonts w:ascii="Arial" w:hAnsi="Arial" w:cs="Arial"/>
                <w:sz w:val="20"/>
                <w:szCs w:val="20"/>
              </w:rPr>
              <w:lastRenderedPageBreak/>
              <w:t>-</w:t>
            </w:r>
          </w:p>
        </w:tc>
        <w:tc>
          <w:tcPr>
            <w:tcW w:w="3150" w:type="dxa"/>
            <w:shd w:val="clear" w:color="auto" w:fill="FFFF00"/>
            <w:vAlign w:val="center"/>
          </w:tcPr>
          <w:p w14:paraId="109CE978" w14:textId="50907961" w:rsidR="005115CB" w:rsidRPr="00C65EC3" w:rsidRDefault="005115CB" w:rsidP="005115CB">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6EB5588E" w14:textId="62E0419C" w:rsidR="005115CB" w:rsidRPr="00C65EC3" w:rsidRDefault="005115CB" w:rsidP="005115CB">
            <w:pPr>
              <w:jc w:val="center"/>
              <w:rPr>
                <w:rFonts w:ascii="Arial" w:hAnsi="Arial" w:cs="Arial"/>
                <w:sz w:val="20"/>
                <w:szCs w:val="20"/>
              </w:rPr>
            </w:pPr>
            <w:r>
              <w:rPr>
                <w:rFonts w:ascii="Arial" w:hAnsi="Arial" w:cs="Arial"/>
                <w:sz w:val="20"/>
                <w:szCs w:val="20"/>
              </w:rPr>
              <w:t>Table R905.1.1.1</w:t>
            </w:r>
          </w:p>
        </w:tc>
        <w:tc>
          <w:tcPr>
            <w:tcW w:w="3420" w:type="dxa"/>
            <w:shd w:val="clear" w:color="auto" w:fill="FFFF00"/>
            <w:vAlign w:val="center"/>
          </w:tcPr>
          <w:p w14:paraId="3E13247A" w14:textId="395E6792" w:rsidR="005115CB" w:rsidRPr="00C65EC3" w:rsidRDefault="005115CB" w:rsidP="005115CB">
            <w:pPr>
              <w:rPr>
                <w:rFonts w:ascii="Arial" w:hAnsi="Arial" w:cs="Arial"/>
                <w:sz w:val="20"/>
                <w:szCs w:val="20"/>
              </w:rPr>
            </w:pPr>
            <w:r>
              <w:rPr>
                <w:rFonts w:ascii="Arial" w:hAnsi="Arial" w:cs="Arial"/>
                <w:sz w:val="20"/>
                <w:szCs w:val="20"/>
              </w:rPr>
              <w:t>Underlayment with Self-Adhering Strips Over Roof Deck Joints</w:t>
            </w:r>
          </w:p>
        </w:tc>
        <w:tc>
          <w:tcPr>
            <w:tcW w:w="4073" w:type="dxa"/>
            <w:shd w:val="clear" w:color="auto" w:fill="FFFF00"/>
            <w:vAlign w:val="center"/>
          </w:tcPr>
          <w:p w14:paraId="7F6B394E" w14:textId="0DB2FC6E" w:rsidR="005115CB" w:rsidRPr="00AC28DD" w:rsidRDefault="005115CB" w:rsidP="005115CB">
            <w:pPr>
              <w:rPr>
                <w:rFonts w:ascii="Arial" w:hAnsi="Arial" w:cs="Arial"/>
                <w:sz w:val="20"/>
                <w:szCs w:val="20"/>
              </w:rPr>
            </w:pPr>
            <w:r>
              <w:rPr>
                <w:rFonts w:ascii="Arial" w:hAnsi="Arial" w:cs="Arial"/>
                <w:sz w:val="20"/>
                <w:szCs w:val="20"/>
              </w:rPr>
              <w:t>New table specifies the required underlayment types, lapping, and fasteners where self-adhering strips</w:t>
            </w:r>
            <w:r w:rsidR="00BE1819">
              <w:rPr>
                <w:rFonts w:ascii="Arial" w:hAnsi="Arial" w:cs="Arial"/>
                <w:sz w:val="20"/>
                <w:szCs w:val="20"/>
              </w:rPr>
              <w:t>/tapes</w:t>
            </w:r>
            <w:r>
              <w:rPr>
                <w:rFonts w:ascii="Arial" w:hAnsi="Arial" w:cs="Arial"/>
                <w:sz w:val="20"/>
                <w:szCs w:val="20"/>
              </w:rPr>
              <w:t xml:space="preserve"> are applied to the roof deck joints.</w:t>
            </w:r>
          </w:p>
        </w:tc>
      </w:tr>
      <w:tr w:rsidR="005115CB" w:rsidRPr="00C65EC3" w14:paraId="5984A48A" w14:textId="77777777" w:rsidTr="00A41791">
        <w:tc>
          <w:tcPr>
            <w:tcW w:w="1435" w:type="dxa"/>
            <w:vAlign w:val="center"/>
          </w:tcPr>
          <w:p w14:paraId="5522B779" w14:textId="6D9A0CB8" w:rsidR="005115CB" w:rsidRPr="00C65EC3" w:rsidRDefault="005115CB" w:rsidP="005115CB">
            <w:pPr>
              <w:jc w:val="center"/>
              <w:rPr>
                <w:rFonts w:ascii="Arial" w:hAnsi="Arial" w:cs="Arial"/>
                <w:sz w:val="20"/>
                <w:szCs w:val="20"/>
              </w:rPr>
            </w:pPr>
            <w:r>
              <w:rPr>
                <w:rFonts w:ascii="Arial" w:hAnsi="Arial" w:cs="Arial"/>
                <w:sz w:val="20"/>
                <w:szCs w:val="20"/>
              </w:rPr>
              <w:t>R905.2.6.1</w:t>
            </w:r>
          </w:p>
        </w:tc>
        <w:tc>
          <w:tcPr>
            <w:tcW w:w="3150" w:type="dxa"/>
            <w:vAlign w:val="center"/>
          </w:tcPr>
          <w:p w14:paraId="2FE57AEB" w14:textId="7A2F28E5" w:rsidR="005115CB" w:rsidRPr="00C65EC3" w:rsidRDefault="005115CB" w:rsidP="005115CB">
            <w:pPr>
              <w:rPr>
                <w:rFonts w:ascii="Arial" w:hAnsi="Arial" w:cs="Arial"/>
                <w:sz w:val="20"/>
                <w:szCs w:val="20"/>
              </w:rPr>
            </w:pPr>
            <w:r>
              <w:rPr>
                <w:rFonts w:ascii="Arial" w:hAnsi="Arial" w:cs="Arial"/>
                <w:sz w:val="20"/>
                <w:szCs w:val="20"/>
              </w:rPr>
              <w:t>Classification of asphalt shingles</w:t>
            </w:r>
          </w:p>
        </w:tc>
        <w:tc>
          <w:tcPr>
            <w:tcW w:w="1350" w:type="dxa"/>
            <w:vAlign w:val="center"/>
          </w:tcPr>
          <w:p w14:paraId="11A95AAC" w14:textId="383D4FC2" w:rsidR="005115CB" w:rsidRPr="00C65EC3" w:rsidRDefault="005115CB" w:rsidP="005115CB">
            <w:pPr>
              <w:jc w:val="center"/>
              <w:rPr>
                <w:rFonts w:ascii="Arial" w:hAnsi="Arial" w:cs="Arial"/>
                <w:sz w:val="20"/>
                <w:szCs w:val="20"/>
              </w:rPr>
            </w:pPr>
            <w:r>
              <w:rPr>
                <w:rFonts w:ascii="Arial" w:hAnsi="Arial" w:cs="Arial"/>
                <w:sz w:val="20"/>
                <w:szCs w:val="20"/>
              </w:rPr>
              <w:t>R905.2.6.1</w:t>
            </w:r>
          </w:p>
        </w:tc>
        <w:tc>
          <w:tcPr>
            <w:tcW w:w="3420" w:type="dxa"/>
            <w:vAlign w:val="center"/>
          </w:tcPr>
          <w:p w14:paraId="29082F09" w14:textId="232988C4" w:rsidR="005115CB" w:rsidRPr="00C65EC3" w:rsidRDefault="005115CB" w:rsidP="005115CB">
            <w:pPr>
              <w:rPr>
                <w:rFonts w:ascii="Arial" w:hAnsi="Arial" w:cs="Arial"/>
                <w:sz w:val="20"/>
                <w:szCs w:val="20"/>
              </w:rPr>
            </w:pPr>
            <w:r>
              <w:rPr>
                <w:rFonts w:ascii="Arial" w:hAnsi="Arial" w:cs="Arial"/>
                <w:sz w:val="20"/>
                <w:szCs w:val="20"/>
              </w:rPr>
              <w:t>Classification of asphalt shingles</w:t>
            </w:r>
          </w:p>
        </w:tc>
        <w:tc>
          <w:tcPr>
            <w:tcW w:w="4073" w:type="dxa"/>
            <w:vAlign w:val="center"/>
          </w:tcPr>
          <w:p w14:paraId="3A0128BD" w14:textId="34F16710" w:rsidR="005115CB" w:rsidRPr="00923354" w:rsidRDefault="005115CB" w:rsidP="005115CB">
            <w:pPr>
              <w:rPr>
                <w:rFonts w:ascii="Arial" w:hAnsi="Arial" w:cs="Arial"/>
                <w:sz w:val="20"/>
                <w:szCs w:val="20"/>
              </w:rPr>
            </w:pPr>
            <w:r>
              <w:rPr>
                <w:rFonts w:ascii="Arial" w:hAnsi="Arial" w:cs="Arial"/>
                <w:sz w:val="20"/>
                <w:szCs w:val="20"/>
              </w:rPr>
              <w:t>Section revised to clarify that asphalt shingles are required to be labeled to indicat</w:t>
            </w:r>
            <w:r w:rsidR="0065102A">
              <w:rPr>
                <w:rFonts w:ascii="Arial" w:hAnsi="Arial" w:cs="Arial"/>
                <w:sz w:val="20"/>
                <w:szCs w:val="20"/>
              </w:rPr>
              <w:t>e</w:t>
            </w:r>
            <w:r>
              <w:rPr>
                <w:rFonts w:ascii="Arial" w:hAnsi="Arial" w:cs="Arial"/>
                <w:sz w:val="20"/>
                <w:szCs w:val="20"/>
              </w:rPr>
              <w:t xml:space="preserve"> compliance with one of the required classifications.</w:t>
            </w:r>
          </w:p>
        </w:tc>
      </w:tr>
      <w:tr w:rsidR="005115CB" w:rsidRPr="00C65EC3" w14:paraId="1E1F4025" w14:textId="77777777" w:rsidTr="00A41791">
        <w:tc>
          <w:tcPr>
            <w:tcW w:w="1435" w:type="dxa"/>
            <w:vAlign w:val="center"/>
          </w:tcPr>
          <w:p w14:paraId="50A91FB8" w14:textId="13990A2F" w:rsidR="005115CB" w:rsidRPr="00C65EC3" w:rsidRDefault="005115CB" w:rsidP="005115CB">
            <w:pPr>
              <w:jc w:val="center"/>
              <w:rPr>
                <w:rFonts w:ascii="Arial" w:hAnsi="Arial" w:cs="Arial"/>
                <w:sz w:val="20"/>
                <w:szCs w:val="20"/>
              </w:rPr>
            </w:pPr>
            <w:r>
              <w:rPr>
                <w:rFonts w:ascii="Arial" w:hAnsi="Arial" w:cs="Arial"/>
                <w:sz w:val="20"/>
                <w:szCs w:val="20"/>
              </w:rPr>
              <w:t>R905.2.8.5</w:t>
            </w:r>
          </w:p>
        </w:tc>
        <w:tc>
          <w:tcPr>
            <w:tcW w:w="3150" w:type="dxa"/>
            <w:vAlign w:val="center"/>
          </w:tcPr>
          <w:p w14:paraId="0332AAAB" w14:textId="6A3DD5A3" w:rsidR="005115CB" w:rsidRPr="00C65EC3" w:rsidRDefault="005115CB" w:rsidP="005115CB">
            <w:pPr>
              <w:rPr>
                <w:rFonts w:ascii="Arial" w:hAnsi="Arial" w:cs="Arial"/>
                <w:sz w:val="20"/>
                <w:szCs w:val="20"/>
              </w:rPr>
            </w:pPr>
            <w:r>
              <w:rPr>
                <w:rFonts w:ascii="Arial" w:hAnsi="Arial" w:cs="Arial"/>
                <w:sz w:val="20"/>
                <w:szCs w:val="20"/>
              </w:rPr>
              <w:t>Drip edge</w:t>
            </w:r>
          </w:p>
        </w:tc>
        <w:tc>
          <w:tcPr>
            <w:tcW w:w="1350" w:type="dxa"/>
            <w:vAlign w:val="center"/>
          </w:tcPr>
          <w:p w14:paraId="49CA06E9" w14:textId="18DE2439" w:rsidR="005115CB" w:rsidRPr="00C65EC3" w:rsidRDefault="005115CB" w:rsidP="005115CB">
            <w:pPr>
              <w:jc w:val="center"/>
              <w:rPr>
                <w:rFonts w:ascii="Arial" w:hAnsi="Arial" w:cs="Arial"/>
                <w:sz w:val="20"/>
                <w:szCs w:val="20"/>
              </w:rPr>
            </w:pPr>
            <w:r>
              <w:rPr>
                <w:rFonts w:ascii="Arial" w:hAnsi="Arial" w:cs="Arial"/>
                <w:sz w:val="20"/>
                <w:szCs w:val="20"/>
              </w:rPr>
              <w:t>R905.2.8.5</w:t>
            </w:r>
          </w:p>
        </w:tc>
        <w:tc>
          <w:tcPr>
            <w:tcW w:w="3420" w:type="dxa"/>
            <w:vAlign w:val="center"/>
          </w:tcPr>
          <w:p w14:paraId="6677F99A" w14:textId="1D206DFC" w:rsidR="005115CB" w:rsidRPr="00C65EC3" w:rsidRDefault="005115CB" w:rsidP="005115CB">
            <w:pPr>
              <w:rPr>
                <w:rFonts w:ascii="Arial" w:hAnsi="Arial" w:cs="Arial"/>
                <w:sz w:val="20"/>
                <w:szCs w:val="20"/>
              </w:rPr>
            </w:pPr>
            <w:r>
              <w:rPr>
                <w:rFonts w:ascii="Arial" w:hAnsi="Arial" w:cs="Arial"/>
                <w:sz w:val="20"/>
                <w:szCs w:val="20"/>
              </w:rPr>
              <w:t>Drip edge</w:t>
            </w:r>
          </w:p>
        </w:tc>
        <w:tc>
          <w:tcPr>
            <w:tcW w:w="4073" w:type="dxa"/>
            <w:vAlign w:val="center"/>
          </w:tcPr>
          <w:p w14:paraId="23AF7B70" w14:textId="2008BD04" w:rsidR="005115CB" w:rsidRPr="00C65EC3" w:rsidRDefault="005115CB" w:rsidP="005115CB">
            <w:pPr>
              <w:rPr>
                <w:rFonts w:ascii="Arial" w:hAnsi="Arial" w:cs="Arial"/>
                <w:sz w:val="20"/>
                <w:szCs w:val="20"/>
              </w:rPr>
            </w:pPr>
            <w:r>
              <w:rPr>
                <w:rFonts w:ascii="Arial" w:hAnsi="Arial" w:cs="Arial"/>
                <w:sz w:val="20"/>
                <w:szCs w:val="20"/>
              </w:rPr>
              <w:t>New language added requiring the drip edge at gables to be installed over the underlayment.</w:t>
            </w:r>
          </w:p>
        </w:tc>
      </w:tr>
      <w:tr w:rsidR="005115CB" w:rsidRPr="00C65EC3" w14:paraId="73776A8A" w14:textId="77777777" w:rsidTr="00A41791">
        <w:tc>
          <w:tcPr>
            <w:tcW w:w="1435" w:type="dxa"/>
            <w:vAlign w:val="center"/>
          </w:tcPr>
          <w:p w14:paraId="2FEC97B8" w14:textId="10796626" w:rsidR="005115CB" w:rsidRPr="00C65EC3" w:rsidRDefault="005115CB" w:rsidP="005115CB">
            <w:pPr>
              <w:jc w:val="center"/>
              <w:rPr>
                <w:rFonts w:ascii="Arial" w:hAnsi="Arial" w:cs="Arial"/>
                <w:sz w:val="20"/>
                <w:szCs w:val="20"/>
              </w:rPr>
            </w:pPr>
            <w:r>
              <w:rPr>
                <w:rFonts w:ascii="Arial" w:hAnsi="Arial" w:cs="Arial"/>
                <w:sz w:val="20"/>
                <w:szCs w:val="20"/>
              </w:rPr>
              <w:t>R905.3 through R905.3.8</w:t>
            </w:r>
          </w:p>
        </w:tc>
        <w:tc>
          <w:tcPr>
            <w:tcW w:w="3150" w:type="dxa"/>
            <w:vAlign w:val="center"/>
          </w:tcPr>
          <w:p w14:paraId="2285443D" w14:textId="6B254EDB" w:rsidR="005115CB" w:rsidRPr="00C65EC3" w:rsidRDefault="005115CB" w:rsidP="005115CB">
            <w:pPr>
              <w:rPr>
                <w:rFonts w:ascii="Arial" w:hAnsi="Arial" w:cs="Arial"/>
                <w:sz w:val="20"/>
                <w:szCs w:val="20"/>
              </w:rPr>
            </w:pPr>
            <w:r>
              <w:rPr>
                <w:rFonts w:ascii="Arial" w:hAnsi="Arial" w:cs="Arial"/>
                <w:sz w:val="20"/>
                <w:szCs w:val="20"/>
              </w:rPr>
              <w:t>Clay and concrete tile</w:t>
            </w:r>
          </w:p>
        </w:tc>
        <w:tc>
          <w:tcPr>
            <w:tcW w:w="1350" w:type="dxa"/>
            <w:vAlign w:val="center"/>
          </w:tcPr>
          <w:p w14:paraId="6D979C31" w14:textId="6F3475E1" w:rsidR="005115CB" w:rsidRPr="00C65EC3" w:rsidRDefault="005115CB" w:rsidP="005115CB">
            <w:pPr>
              <w:jc w:val="center"/>
              <w:rPr>
                <w:rFonts w:ascii="Arial" w:hAnsi="Arial" w:cs="Arial"/>
                <w:sz w:val="20"/>
                <w:szCs w:val="20"/>
              </w:rPr>
            </w:pPr>
            <w:r>
              <w:rPr>
                <w:rFonts w:ascii="Arial" w:hAnsi="Arial" w:cs="Arial"/>
                <w:sz w:val="20"/>
                <w:szCs w:val="20"/>
              </w:rPr>
              <w:t>R905.3 through R905.3.8</w:t>
            </w:r>
          </w:p>
        </w:tc>
        <w:tc>
          <w:tcPr>
            <w:tcW w:w="3420" w:type="dxa"/>
            <w:vAlign w:val="center"/>
          </w:tcPr>
          <w:p w14:paraId="6C50014E" w14:textId="4A9B332C" w:rsidR="005115CB" w:rsidRPr="00C65EC3" w:rsidRDefault="005115CB" w:rsidP="005115CB">
            <w:pPr>
              <w:rPr>
                <w:rFonts w:ascii="Arial" w:hAnsi="Arial" w:cs="Arial"/>
                <w:sz w:val="20"/>
                <w:szCs w:val="20"/>
              </w:rPr>
            </w:pPr>
            <w:r>
              <w:rPr>
                <w:rFonts w:ascii="Arial" w:hAnsi="Arial" w:cs="Arial"/>
                <w:sz w:val="20"/>
                <w:szCs w:val="20"/>
              </w:rPr>
              <w:t>Clay and concrete tile</w:t>
            </w:r>
          </w:p>
        </w:tc>
        <w:tc>
          <w:tcPr>
            <w:tcW w:w="4073" w:type="dxa"/>
            <w:vAlign w:val="center"/>
          </w:tcPr>
          <w:p w14:paraId="544EF0C4" w14:textId="6E25215F" w:rsidR="005115CB" w:rsidRPr="00C65EC3" w:rsidRDefault="005115CB" w:rsidP="005115CB">
            <w:pPr>
              <w:rPr>
                <w:rFonts w:ascii="Arial" w:hAnsi="Arial" w:cs="Arial"/>
                <w:sz w:val="20"/>
                <w:szCs w:val="20"/>
              </w:rPr>
            </w:pPr>
            <w:r>
              <w:rPr>
                <w:rFonts w:ascii="Arial" w:hAnsi="Arial" w:cs="Arial"/>
                <w:sz w:val="20"/>
                <w:szCs w:val="20"/>
              </w:rPr>
              <w:t>The FRSA/TRI Florida High Wind Concrete and Clay Tile Installation Manual has been updated to the 6</w:t>
            </w:r>
            <w:r w:rsidRPr="0072084B">
              <w:rPr>
                <w:rFonts w:ascii="Arial" w:hAnsi="Arial" w:cs="Arial"/>
                <w:sz w:val="20"/>
                <w:szCs w:val="20"/>
                <w:vertAlign w:val="superscript"/>
              </w:rPr>
              <w:t>th</w:t>
            </w:r>
            <w:r>
              <w:rPr>
                <w:rFonts w:ascii="Arial" w:hAnsi="Arial" w:cs="Arial"/>
                <w:sz w:val="20"/>
                <w:szCs w:val="20"/>
              </w:rPr>
              <w:t xml:space="preserve"> Edition.</w:t>
            </w:r>
          </w:p>
        </w:tc>
      </w:tr>
      <w:tr w:rsidR="005115CB" w:rsidRPr="00C65EC3" w14:paraId="796CEC25" w14:textId="77777777" w:rsidTr="00C03D5F">
        <w:tc>
          <w:tcPr>
            <w:tcW w:w="1435" w:type="dxa"/>
            <w:vMerge w:val="restart"/>
            <w:shd w:val="clear" w:color="auto" w:fill="FFFF00"/>
            <w:vAlign w:val="center"/>
          </w:tcPr>
          <w:p w14:paraId="473F1A15" w14:textId="217E3CB7" w:rsidR="005115CB" w:rsidRPr="0072084B" w:rsidRDefault="005115CB" w:rsidP="005115CB">
            <w:pPr>
              <w:jc w:val="center"/>
              <w:rPr>
                <w:rFonts w:ascii="Arial" w:hAnsi="Arial" w:cs="Arial"/>
                <w:sz w:val="20"/>
                <w:szCs w:val="20"/>
              </w:rPr>
            </w:pPr>
            <w:r w:rsidRPr="0072084B">
              <w:rPr>
                <w:rFonts w:ascii="Arial" w:hAnsi="Arial" w:cs="Arial"/>
                <w:sz w:val="20"/>
                <w:szCs w:val="20"/>
              </w:rPr>
              <w:t>-</w:t>
            </w:r>
          </w:p>
        </w:tc>
        <w:tc>
          <w:tcPr>
            <w:tcW w:w="3150" w:type="dxa"/>
            <w:vMerge w:val="restart"/>
            <w:shd w:val="clear" w:color="auto" w:fill="FFFF00"/>
            <w:vAlign w:val="center"/>
          </w:tcPr>
          <w:p w14:paraId="5AD86B79" w14:textId="02EBEE0F" w:rsidR="005115CB" w:rsidRPr="0072084B" w:rsidRDefault="005115CB" w:rsidP="005115CB">
            <w:pPr>
              <w:jc w:val="center"/>
              <w:rPr>
                <w:rFonts w:ascii="Arial" w:hAnsi="Arial" w:cs="Arial"/>
                <w:sz w:val="20"/>
                <w:szCs w:val="20"/>
              </w:rPr>
            </w:pPr>
            <w:r w:rsidRPr="0072084B">
              <w:rPr>
                <w:rFonts w:ascii="Arial" w:hAnsi="Arial" w:cs="Arial"/>
                <w:sz w:val="20"/>
                <w:szCs w:val="20"/>
              </w:rPr>
              <w:t>-</w:t>
            </w:r>
          </w:p>
        </w:tc>
        <w:tc>
          <w:tcPr>
            <w:tcW w:w="1350" w:type="dxa"/>
            <w:shd w:val="clear" w:color="auto" w:fill="FFFF00"/>
            <w:vAlign w:val="center"/>
          </w:tcPr>
          <w:p w14:paraId="3B9FE49D" w14:textId="183309D0" w:rsidR="005115CB" w:rsidRPr="0072084B" w:rsidRDefault="005115CB" w:rsidP="005115CB">
            <w:pPr>
              <w:jc w:val="center"/>
              <w:rPr>
                <w:rFonts w:ascii="Arial" w:hAnsi="Arial" w:cs="Arial"/>
                <w:sz w:val="20"/>
                <w:szCs w:val="20"/>
              </w:rPr>
            </w:pPr>
            <w:r>
              <w:rPr>
                <w:rFonts w:ascii="Arial" w:hAnsi="Arial" w:cs="Arial"/>
                <w:sz w:val="20"/>
                <w:szCs w:val="20"/>
              </w:rPr>
              <w:t>R905.4.4.1</w:t>
            </w:r>
          </w:p>
        </w:tc>
        <w:tc>
          <w:tcPr>
            <w:tcW w:w="3420" w:type="dxa"/>
            <w:shd w:val="clear" w:color="auto" w:fill="FFFF00"/>
            <w:vAlign w:val="center"/>
          </w:tcPr>
          <w:p w14:paraId="001224D8" w14:textId="5E926D7C" w:rsidR="005115CB" w:rsidRPr="0072084B" w:rsidRDefault="005115CB" w:rsidP="005115CB">
            <w:pPr>
              <w:rPr>
                <w:rFonts w:ascii="Arial" w:hAnsi="Arial" w:cs="Arial"/>
                <w:sz w:val="20"/>
                <w:szCs w:val="20"/>
              </w:rPr>
            </w:pPr>
            <w:r>
              <w:rPr>
                <w:rFonts w:ascii="Arial" w:hAnsi="Arial" w:cs="Arial"/>
                <w:sz w:val="20"/>
                <w:szCs w:val="20"/>
              </w:rPr>
              <w:t>Wind resistance of metal roof shingles</w:t>
            </w:r>
          </w:p>
        </w:tc>
        <w:tc>
          <w:tcPr>
            <w:tcW w:w="4073" w:type="dxa"/>
            <w:vMerge w:val="restart"/>
            <w:shd w:val="clear" w:color="auto" w:fill="FFFF00"/>
            <w:vAlign w:val="center"/>
          </w:tcPr>
          <w:p w14:paraId="0D0A28DC" w14:textId="77777777" w:rsidR="005115CB" w:rsidRDefault="005115CB" w:rsidP="005115CB">
            <w:pPr>
              <w:rPr>
                <w:rFonts w:ascii="Arial" w:hAnsi="Arial" w:cs="Arial"/>
                <w:sz w:val="20"/>
                <w:szCs w:val="20"/>
              </w:rPr>
            </w:pPr>
            <w:r>
              <w:rPr>
                <w:rFonts w:ascii="Arial" w:hAnsi="Arial" w:cs="Arial"/>
                <w:sz w:val="20"/>
                <w:szCs w:val="20"/>
              </w:rPr>
              <w:t>New section requiring that metal roof shingles applied to a solid or closely fitted deck to be tested in accordance with FM 4474, UL 580, UL 1897, ASTM D3161, or TAS 107.</w:t>
            </w:r>
          </w:p>
          <w:p w14:paraId="55BF0B6D" w14:textId="77777777" w:rsidR="005115CB" w:rsidRDefault="005115CB" w:rsidP="005115CB">
            <w:pPr>
              <w:rPr>
                <w:rFonts w:ascii="Arial" w:hAnsi="Arial" w:cs="Arial"/>
                <w:sz w:val="20"/>
                <w:szCs w:val="20"/>
              </w:rPr>
            </w:pPr>
          </w:p>
          <w:p w14:paraId="531C22B9" w14:textId="59CE2DC7" w:rsidR="005115CB" w:rsidRPr="0072084B" w:rsidRDefault="005115CB" w:rsidP="005115CB">
            <w:pPr>
              <w:rPr>
                <w:rFonts w:ascii="Arial" w:hAnsi="Arial" w:cs="Arial"/>
                <w:sz w:val="20"/>
                <w:szCs w:val="20"/>
              </w:rPr>
            </w:pPr>
            <w:r>
              <w:rPr>
                <w:rFonts w:ascii="Arial" w:hAnsi="Arial" w:cs="Arial"/>
                <w:sz w:val="20"/>
                <w:szCs w:val="20"/>
              </w:rPr>
              <w:t>New Table R905.4.4.1 specifies the required classification of metal shingles tested to ASTM D3161 based on the ultimate design wind speed (similar to the classification requirements for asphalt shingles).</w:t>
            </w:r>
          </w:p>
        </w:tc>
      </w:tr>
      <w:tr w:rsidR="005115CB" w:rsidRPr="00C65EC3" w14:paraId="73095D67" w14:textId="77777777" w:rsidTr="00C03D5F">
        <w:tc>
          <w:tcPr>
            <w:tcW w:w="1435" w:type="dxa"/>
            <w:vMerge/>
            <w:vAlign w:val="center"/>
          </w:tcPr>
          <w:p w14:paraId="62AC4638" w14:textId="57193ABB" w:rsidR="005115CB" w:rsidRPr="00C65EC3" w:rsidRDefault="005115CB" w:rsidP="005115CB">
            <w:pPr>
              <w:jc w:val="center"/>
              <w:rPr>
                <w:rFonts w:ascii="Arial" w:hAnsi="Arial" w:cs="Arial"/>
                <w:sz w:val="20"/>
                <w:szCs w:val="20"/>
              </w:rPr>
            </w:pPr>
          </w:p>
        </w:tc>
        <w:tc>
          <w:tcPr>
            <w:tcW w:w="3150" w:type="dxa"/>
            <w:vMerge/>
            <w:vAlign w:val="center"/>
          </w:tcPr>
          <w:p w14:paraId="060EB913" w14:textId="0361B995" w:rsidR="005115CB" w:rsidRPr="00C65EC3" w:rsidRDefault="005115CB" w:rsidP="005115CB">
            <w:pPr>
              <w:rPr>
                <w:rFonts w:ascii="Arial" w:hAnsi="Arial" w:cs="Arial"/>
                <w:sz w:val="20"/>
                <w:szCs w:val="20"/>
              </w:rPr>
            </w:pPr>
          </w:p>
        </w:tc>
        <w:tc>
          <w:tcPr>
            <w:tcW w:w="1350" w:type="dxa"/>
            <w:shd w:val="clear" w:color="auto" w:fill="FFFF00"/>
            <w:vAlign w:val="center"/>
          </w:tcPr>
          <w:p w14:paraId="7DDEC280" w14:textId="5739CC4B" w:rsidR="005115CB" w:rsidRPr="00C65EC3" w:rsidRDefault="005115CB" w:rsidP="005115CB">
            <w:pPr>
              <w:jc w:val="center"/>
              <w:rPr>
                <w:rFonts w:ascii="Arial" w:hAnsi="Arial" w:cs="Arial"/>
                <w:sz w:val="20"/>
                <w:szCs w:val="20"/>
              </w:rPr>
            </w:pPr>
            <w:r>
              <w:rPr>
                <w:rFonts w:ascii="Arial" w:hAnsi="Arial" w:cs="Arial"/>
                <w:sz w:val="20"/>
                <w:szCs w:val="20"/>
              </w:rPr>
              <w:t>Table R905.4.4.1</w:t>
            </w:r>
          </w:p>
        </w:tc>
        <w:tc>
          <w:tcPr>
            <w:tcW w:w="3420" w:type="dxa"/>
            <w:shd w:val="clear" w:color="auto" w:fill="FFFF00"/>
            <w:vAlign w:val="center"/>
          </w:tcPr>
          <w:p w14:paraId="65D895F8" w14:textId="7C22A808" w:rsidR="005115CB" w:rsidRPr="00C65EC3" w:rsidRDefault="005115CB" w:rsidP="005115CB">
            <w:pPr>
              <w:rPr>
                <w:rFonts w:ascii="Arial" w:hAnsi="Arial" w:cs="Arial"/>
                <w:sz w:val="20"/>
                <w:szCs w:val="20"/>
              </w:rPr>
            </w:pPr>
            <w:r>
              <w:rPr>
                <w:rFonts w:ascii="Arial" w:hAnsi="Arial" w:cs="Arial"/>
                <w:sz w:val="20"/>
                <w:szCs w:val="20"/>
              </w:rPr>
              <w:t>Classification of Metal Roof Shingles Tested in Accordance with ASTM D3161</w:t>
            </w:r>
          </w:p>
        </w:tc>
        <w:tc>
          <w:tcPr>
            <w:tcW w:w="4073" w:type="dxa"/>
            <w:vMerge/>
            <w:vAlign w:val="center"/>
          </w:tcPr>
          <w:p w14:paraId="40FE3378" w14:textId="66953959" w:rsidR="005115CB" w:rsidRPr="00C65EC3" w:rsidRDefault="005115CB" w:rsidP="005115CB">
            <w:pPr>
              <w:rPr>
                <w:rFonts w:ascii="Arial" w:hAnsi="Arial" w:cs="Arial"/>
                <w:sz w:val="20"/>
                <w:szCs w:val="20"/>
              </w:rPr>
            </w:pPr>
          </w:p>
        </w:tc>
      </w:tr>
      <w:tr w:rsidR="005115CB" w:rsidRPr="00C65EC3" w14:paraId="4333B855" w14:textId="77777777" w:rsidTr="00A41791">
        <w:tc>
          <w:tcPr>
            <w:tcW w:w="1435" w:type="dxa"/>
            <w:vAlign w:val="center"/>
          </w:tcPr>
          <w:p w14:paraId="49513E51" w14:textId="794C2F88" w:rsidR="005115CB" w:rsidRDefault="005115CB" w:rsidP="005115CB">
            <w:pPr>
              <w:jc w:val="center"/>
              <w:rPr>
                <w:rFonts w:ascii="Arial" w:hAnsi="Arial" w:cs="Arial"/>
                <w:sz w:val="20"/>
                <w:szCs w:val="20"/>
              </w:rPr>
            </w:pPr>
            <w:r>
              <w:rPr>
                <w:rFonts w:ascii="Arial" w:hAnsi="Arial" w:cs="Arial"/>
                <w:sz w:val="20"/>
                <w:szCs w:val="20"/>
              </w:rPr>
              <w:t>Table R905.8.5</w:t>
            </w:r>
          </w:p>
        </w:tc>
        <w:tc>
          <w:tcPr>
            <w:tcW w:w="3150" w:type="dxa"/>
            <w:vAlign w:val="center"/>
          </w:tcPr>
          <w:p w14:paraId="4CD073AE" w14:textId="12CD454C" w:rsidR="005115CB" w:rsidRDefault="005115CB" w:rsidP="005115CB">
            <w:pPr>
              <w:rPr>
                <w:rFonts w:ascii="Arial" w:hAnsi="Arial" w:cs="Arial"/>
                <w:sz w:val="20"/>
                <w:szCs w:val="20"/>
              </w:rPr>
            </w:pPr>
            <w:r>
              <w:rPr>
                <w:rFonts w:ascii="Arial" w:hAnsi="Arial" w:cs="Arial"/>
                <w:bCs/>
                <w:color w:val="333333"/>
                <w:sz w:val="21"/>
                <w:szCs w:val="21"/>
              </w:rPr>
              <w:t>Wood Shake Material Requirements</w:t>
            </w:r>
          </w:p>
        </w:tc>
        <w:tc>
          <w:tcPr>
            <w:tcW w:w="1350" w:type="dxa"/>
            <w:vAlign w:val="center"/>
          </w:tcPr>
          <w:p w14:paraId="73F2B446" w14:textId="76C1ECBB" w:rsidR="005115CB" w:rsidRDefault="005115CB" w:rsidP="005115CB">
            <w:pPr>
              <w:jc w:val="center"/>
              <w:rPr>
                <w:rFonts w:ascii="Arial" w:hAnsi="Arial" w:cs="Arial"/>
                <w:sz w:val="20"/>
                <w:szCs w:val="20"/>
              </w:rPr>
            </w:pPr>
            <w:r>
              <w:rPr>
                <w:rFonts w:ascii="Arial" w:hAnsi="Arial" w:cs="Arial"/>
                <w:sz w:val="20"/>
                <w:szCs w:val="20"/>
              </w:rPr>
              <w:t>Table R905.8.5</w:t>
            </w:r>
          </w:p>
        </w:tc>
        <w:tc>
          <w:tcPr>
            <w:tcW w:w="3420" w:type="dxa"/>
            <w:vAlign w:val="center"/>
          </w:tcPr>
          <w:p w14:paraId="40FAC802" w14:textId="51F772E9" w:rsidR="005115CB" w:rsidRDefault="005115CB" w:rsidP="005115CB">
            <w:pPr>
              <w:rPr>
                <w:rFonts w:ascii="Arial" w:hAnsi="Arial" w:cs="Arial"/>
                <w:sz w:val="20"/>
                <w:szCs w:val="20"/>
              </w:rPr>
            </w:pPr>
            <w:r>
              <w:rPr>
                <w:rFonts w:ascii="Arial" w:hAnsi="Arial" w:cs="Arial"/>
                <w:bCs/>
                <w:color w:val="333333"/>
                <w:sz w:val="21"/>
                <w:szCs w:val="21"/>
              </w:rPr>
              <w:t>Wood Shake Material Requirements</w:t>
            </w:r>
          </w:p>
        </w:tc>
        <w:tc>
          <w:tcPr>
            <w:tcW w:w="4073" w:type="dxa"/>
            <w:vAlign w:val="center"/>
          </w:tcPr>
          <w:p w14:paraId="6FD7C1D3" w14:textId="1D003E4C" w:rsidR="005115CB" w:rsidRDefault="005115CB" w:rsidP="005115CB">
            <w:pPr>
              <w:rPr>
                <w:rFonts w:ascii="Arial" w:hAnsi="Arial" w:cs="Arial"/>
                <w:sz w:val="20"/>
                <w:szCs w:val="20"/>
              </w:rPr>
            </w:pPr>
            <w:r>
              <w:rPr>
                <w:rFonts w:ascii="Arial" w:hAnsi="Arial" w:cs="Arial"/>
                <w:sz w:val="20"/>
                <w:szCs w:val="20"/>
              </w:rPr>
              <w:t>AWPA U1 references have been updated for preservative-treated taper sawn shakes of Southern Pine.</w:t>
            </w:r>
          </w:p>
        </w:tc>
      </w:tr>
      <w:tr w:rsidR="005115CB" w:rsidRPr="00C65EC3" w14:paraId="36C07344" w14:textId="77777777" w:rsidTr="00A41791">
        <w:tc>
          <w:tcPr>
            <w:tcW w:w="1435" w:type="dxa"/>
            <w:vAlign w:val="center"/>
          </w:tcPr>
          <w:p w14:paraId="3233784F" w14:textId="5E18A2C5" w:rsidR="005115CB" w:rsidRPr="00C65EC3" w:rsidRDefault="005115CB" w:rsidP="005115CB">
            <w:pPr>
              <w:jc w:val="center"/>
              <w:rPr>
                <w:rFonts w:ascii="Arial" w:hAnsi="Arial" w:cs="Arial"/>
                <w:sz w:val="20"/>
                <w:szCs w:val="20"/>
              </w:rPr>
            </w:pPr>
            <w:r>
              <w:rPr>
                <w:rFonts w:ascii="Arial" w:hAnsi="Arial" w:cs="Arial"/>
                <w:sz w:val="20"/>
                <w:szCs w:val="20"/>
              </w:rPr>
              <w:t>Table R905.11.2</w:t>
            </w:r>
          </w:p>
        </w:tc>
        <w:tc>
          <w:tcPr>
            <w:tcW w:w="3150" w:type="dxa"/>
            <w:vAlign w:val="center"/>
          </w:tcPr>
          <w:p w14:paraId="7B9B49F5" w14:textId="01EE8768" w:rsidR="005115CB" w:rsidRPr="00C65EC3" w:rsidRDefault="005115CB" w:rsidP="005115CB">
            <w:pPr>
              <w:rPr>
                <w:rFonts w:ascii="Arial" w:hAnsi="Arial" w:cs="Arial"/>
                <w:sz w:val="20"/>
                <w:szCs w:val="20"/>
              </w:rPr>
            </w:pPr>
            <w:r>
              <w:rPr>
                <w:rFonts w:ascii="Arial" w:hAnsi="Arial" w:cs="Arial"/>
                <w:sz w:val="20"/>
                <w:szCs w:val="20"/>
              </w:rPr>
              <w:t>Modified Bitumen Roof Material Standards</w:t>
            </w:r>
          </w:p>
        </w:tc>
        <w:tc>
          <w:tcPr>
            <w:tcW w:w="1350" w:type="dxa"/>
            <w:vAlign w:val="center"/>
          </w:tcPr>
          <w:p w14:paraId="0F71455A" w14:textId="4F1DFE03" w:rsidR="005115CB" w:rsidRPr="00C65EC3" w:rsidRDefault="005115CB" w:rsidP="005115CB">
            <w:pPr>
              <w:jc w:val="center"/>
              <w:rPr>
                <w:rFonts w:ascii="Arial" w:hAnsi="Arial" w:cs="Arial"/>
                <w:sz w:val="20"/>
                <w:szCs w:val="20"/>
              </w:rPr>
            </w:pPr>
            <w:r>
              <w:rPr>
                <w:rFonts w:ascii="Arial" w:hAnsi="Arial" w:cs="Arial"/>
                <w:sz w:val="20"/>
                <w:szCs w:val="20"/>
              </w:rPr>
              <w:t>Table R905.11.2</w:t>
            </w:r>
          </w:p>
        </w:tc>
        <w:tc>
          <w:tcPr>
            <w:tcW w:w="3420" w:type="dxa"/>
            <w:vAlign w:val="center"/>
          </w:tcPr>
          <w:p w14:paraId="077E3F3A" w14:textId="4CA68E6F" w:rsidR="005115CB" w:rsidRPr="00C65EC3" w:rsidRDefault="005115CB" w:rsidP="005115CB">
            <w:pPr>
              <w:rPr>
                <w:rFonts w:ascii="Arial" w:hAnsi="Arial" w:cs="Arial"/>
                <w:sz w:val="20"/>
                <w:szCs w:val="20"/>
              </w:rPr>
            </w:pPr>
            <w:r>
              <w:rPr>
                <w:rFonts w:ascii="Arial" w:hAnsi="Arial" w:cs="Arial"/>
                <w:sz w:val="20"/>
                <w:szCs w:val="20"/>
              </w:rPr>
              <w:t>Modified Bitumen Roof Material Standards</w:t>
            </w:r>
          </w:p>
        </w:tc>
        <w:tc>
          <w:tcPr>
            <w:tcW w:w="4073" w:type="dxa"/>
            <w:vAlign w:val="center"/>
          </w:tcPr>
          <w:p w14:paraId="114C4A06" w14:textId="6518A9C6" w:rsidR="005115CB" w:rsidRPr="00FA0E5E" w:rsidRDefault="005115CB" w:rsidP="005115CB">
            <w:pPr>
              <w:rPr>
                <w:rFonts w:ascii="Arial" w:hAnsi="Arial" w:cs="Arial"/>
                <w:sz w:val="20"/>
                <w:szCs w:val="20"/>
              </w:rPr>
            </w:pPr>
            <w:r w:rsidRPr="00FA0E5E">
              <w:rPr>
                <w:rFonts w:ascii="Arial" w:hAnsi="Arial" w:cs="Arial"/>
                <w:color w:val="000000"/>
                <w:sz w:val="20"/>
                <w:szCs w:val="20"/>
              </w:rPr>
              <w:t xml:space="preserve">CGSB 37-GP-56M </w:t>
            </w:r>
            <w:r>
              <w:rPr>
                <w:rFonts w:ascii="Arial" w:hAnsi="Arial" w:cs="Arial"/>
                <w:color w:val="000000"/>
                <w:sz w:val="20"/>
                <w:szCs w:val="20"/>
              </w:rPr>
              <w:t xml:space="preserve">has been deleted </w:t>
            </w:r>
            <w:r w:rsidRPr="00FA0E5E">
              <w:rPr>
                <w:rFonts w:ascii="Arial" w:hAnsi="Arial" w:cs="Arial"/>
                <w:color w:val="000000"/>
                <w:sz w:val="20"/>
                <w:szCs w:val="20"/>
              </w:rPr>
              <w:t>from</w:t>
            </w:r>
            <w:r>
              <w:rPr>
                <w:rFonts w:ascii="Arial" w:hAnsi="Arial" w:cs="Arial"/>
                <w:color w:val="000000"/>
                <w:sz w:val="20"/>
                <w:szCs w:val="20"/>
              </w:rPr>
              <w:t xml:space="preserve"> the list of</w:t>
            </w:r>
            <w:r w:rsidRPr="00FA0E5E">
              <w:rPr>
                <w:rFonts w:ascii="Arial" w:hAnsi="Arial" w:cs="Arial"/>
                <w:color w:val="000000"/>
                <w:sz w:val="20"/>
                <w:szCs w:val="20"/>
              </w:rPr>
              <w:t xml:space="preserve"> </w:t>
            </w:r>
            <w:r>
              <w:rPr>
                <w:rFonts w:ascii="Arial" w:hAnsi="Arial" w:cs="Arial"/>
                <w:color w:val="000000"/>
                <w:sz w:val="20"/>
                <w:szCs w:val="20"/>
              </w:rPr>
              <w:t>m</w:t>
            </w:r>
            <w:r w:rsidRPr="00FA0E5E">
              <w:rPr>
                <w:rFonts w:ascii="Arial" w:hAnsi="Arial" w:cs="Arial"/>
                <w:color w:val="000000"/>
                <w:sz w:val="20"/>
                <w:szCs w:val="20"/>
              </w:rPr>
              <w:t xml:space="preserve">odified </w:t>
            </w:r>
            <w:r>
              <w:rPr>
                <w:rFonts w:ascii="Arial" w:hAnsi="Arial" w:cs="Arial"/>
                <w:color w:val="000000"/>
                <w:sz w:val="20"/>
                <w:szCs w:val="20"/>
              </w:rPr>
              <w:t>bi</w:t>
            </w:r>
            <w:r w:rsidRPr="00FA0E5E">
              <w:rPr>
                <w:rFonts w:ascii="Arial" w:hAnsi="Arial" w:cs="Arial"/>
                <w:color w:val="000000"/>
                <w:sz w:val="20"/>
                <w:szCs w:val="20"/>
              </w:rPr>
              <w:t xml:space="preserve">tumen </w:t>
            </w:r>
            <w:r>
              <w:rPr>
                <w:rFonts w:ascii="Arial" w:hAnsi="Arial" w:cs="Arial"/>
                <w:color w:val="000000"/>
                <w:sz w:val="20"/>
                <w:szCs w:val="20"/>
              </w:rPr>
              <w:t>r</w:t>
            </w:r>
            <w:r w:rsidRPr="00FA0E5E">
              <w:rPr>
                <w:rFonts w:ascii="Arial" w:hAnsi="Arial" w:cs="Arial"/>
                <w:color w:val="000000"/>
                <w:sz w:val="20"/>
                <w:szCs w:val="20"/>
              </w:rPr>
              <w:t xml:space="preserve">oof </w:t>
            </w:r>
            <w:r>
              <w:rPr>
                <w:rFonts w:ascii="Arial" w:hAnsi="Arial" w:cs="Arial"/>
                <w:color w:val="000000"/>
                <w:sz w:val="20"/>
                <w:szCs w:val="20"/>
              </w:rPr>
              <w:t>m</w:t>
            </w:r>
            <w:r w:rsidRPr="00FA0E5E">
              <w:rPr>
                <w:rFonts w:ascii="Arial" w:hAnsi="Arial" w:cs="Arial"/>
                <w:color w:val="000000"/>
                <w:sz w:val="20"/>
                <w:szCs w:val="20"/>
              </w:rPr>
              <w:t xml:space="preserve">embrane </w:t>
            </w:r>
            <w:r>
              <w:rPr>
                <w:rFonts w:ascii="Arial" w:hAnsi="Arial" w:cs="Arial"/>
                <w:color w:val="000000"/>
                <w:sz w:val="20"/>
                <w:szCs w:val="20"/>
              </w:rPr>
              <w:t>s</w:t>
            </w:r>
            <w:r w:rsidRPr="00FA0E5E">
              <w:rPr>
                <w:rFonts w:ascii="Arial" w:hAnsi="Arial" w:cs="Arial"/>
                <w:color w:val="000000"/>
                <w:sz w:val="20"/>
                <w:szCs w:val="20"/>
              </w:rPr>
              <w:t>tandards</w:t>
            </w:r>
            <w:r>
              <w:rPr>
                <w:rFonts w:ascii="Arial" w:hAnsi="Arial" w:cs="Arial"/>
                <w:color w:val="000000"/>
                <w:sz w:val="20"/>
                <w:szCs w:val="20"/>
              </w:rPr>
              <w:t>.</w:t>
            </w:r>
          </w:p>
        </w:tc>
      </w:tr>
      <w:tr w:rsidR="005115CB" w:rsidRPr="00C65EC3" w14:paraId="2E4B8A5B" w14:textId="77777777" w:rsidTr="00A41791">
        <w:tc>
          <w:tcPr>
            <w:tcW w:w="1435" w:type="dxa"/>
            <w:vAlign w:val="center"/>
          </w:tcPr>
          <w:p w14:paraId="1012BC31" w14:textId="437F4E84" w:rsidR="005115CB" w:rsidRDefault="005115CB" w:rsidP="005115CB">
            <w:pPr>
              <w:jc w:val="center"/>
              <w:rPr>
                <w:rFonts w:ascii="Arial" w:hAnsi="Arial" w:cs="Arial"/>
                <w:sz w:val="20"/>
                <w:szCs w:val="20"/>
              </w:rPr>
            </w:pPr>
            <w:r>
              <w:rPr>
                <w:rFonts w:ascii="Arial" w:hAnsi="Arial" w:cs="Arial"/>
                <w:sz w:val="20"/>
                <w:szCs w:val="20"/>
              </w:rPr>
              <w:t>R905.12.2</w:t>
            </w:r>
          </w:p>
        </w:tc>
        <w:tc>
          <w:tcPr>
            <w:tcW w:w="3150" w:type="dxa"/>
            <w:vAlign w:val="center"/>
          </w:tcPr>
          <w:p w14:paraId="39CA5807" w14:textId="66098A30" w:rsidR="005115CB" w:rsidRDefault="005115CB" w:rsidP="005115CB">
            <w:pPr>
              <w:rPr>
                <w:rFonts w:ascii="Arial" w:hAnsi="Arial" w:cs="Arial"/>
                <w:sz w:val="20"/>
                <w:szCs w:val="20"/>
              </w:rPr>
            </w:pPr>
            <w:r>
              <w:rPr>
                <w:rFonts w:ascii="Arial" w:hAnsi="Arial" w:cs="Arial"/>
                <w:sz w:val="20"/>
                <w:szCs w:val="20"/>
              </w:rPr>
              <w:t>Material standards (thermoset single-ply roofing)</w:t>
            </w:r>
          </w:p>
        </w:tc>
        <w:tc>
          <w:tcPr>
            <w:tcW w:w="1350" w:type="dxa"/>
            <w:vAlign w:val="center"/>
          </w:tcPr>
          <w:p w14:paraId="229FCF2C" w14:textId="3ED142BD" w:rsidR="005115CB" w:rsidRDefault="005115CB" w:rsidP="005115CB">
            <w:pPr>
              <w:jc w:val="center"/>
              <w:rPr>
                <w:rFonts w:ascii="Arial" w:hAnsi="Arial" w:cs="Arial"/>
                <w:sz w:val="20"/>
                <w:szCs w:val="20"/>
              </w:rPr>
            </w:pPr>
            <w:r>
              <w:rPr>
                <w:rFonts w:ascii="Arial" w:hAnsi="Arial" w:cs="Arial"/>
                <w:sz w:val="20"/>
                <w:szCs w:val="20"/>
              </w:rPr>
              <w:t>R905.12.2</w:t>
            </w:r>
          </w:p>
        </w:tc>
        <w:tc>
          <w:tcPr>
            <w:tcW w:w="3420" w:type="dxa"/>
            <w:vAlign w:val="center"/>
          </w:tcPr>
          <w:p w14:paraId="67DBA186" w14:textId="7CFA1C9B" w:rsidR="005115CB" w:rsidRDefault="005115CB" w:rsidP="005115CB">
            <w:pPr>
              <w:rPr>
                <w:rFonts w:ascii="Arial" w:hAnsi="Arial" w:cs="Arial"/>
                <w:sz w:val="20"/>
                <w:szCs w:val="20"/>
              </w:rPr>
            </w:pPr>
            <w:r>
              <w:rPr>
                <w:rFonts w:ascii="Arial" w:hAnsi="Arial" w:cs="Arial"/>
                <w:sz w:val="20"/>
                <w:szCs w:val="20"/>
              </w:rPr>
              <w:t>Material standards (thermoset single-ply roofing)</w:t>
            </w:r>
          </w:p>
        </w:tc>
        <w:tc>
          <w:tcPr>
            <w:tcW w:w="4073" w:type="dxa"/>
            <w:vAlign w:val="center"/>
          </w:tcPr>
          <w:p w14:paraId="6FD08A03" w14:textId="2C0B9F6A" w:rsidR="005115CB" w:rsidRDefault="005115CB" w:rsidP="005115CB">
            <w:pPr>
              <w:rPr>
                <w:rFonts w:ascii="Arial" w:hAnsi="Arial" w:cs="Arial"/>
                <w:sz w:val="20"/>
                <w:szCs w:val="20"/>
              </w:rPr>
            </w:pPr>
            <w:r w:rsidRPr="00FA0E5E">
              <w:rPr>
                <w:rFonts w:ascii="Arial" w:hAnsi="Arial" w:cs="Arial"/>
                <w:color w:val="000000"/>
                <w:sz w:val="20"/>
                <w:szCs w:val="20"/>
              </w:rPr>
              <w:t xml:space="preserve">CGSB 37-GP-56M </w:t>
            </w:r>
            <w:r>
              <w:rPr>
                <w:rFonts w:ascii="Arial" w:hAnsi="Arial" w:cs="Arial"/>
                <w:color w:val="000000"/>
                <w:sz w:val="20"/>
                <w:szCs w:val="20"/>
              </w:rPr>
              <w:t xml:space="preserve">has been deleted </w:t>
            </w:r>
            <w:r w:rsidRPr="00FA0E5E">
              <w:rPr>
                <w:rFonts w:ascii="Arial" w:hAnsi="Arial" w:cs="Arial"/>
                <w:color w:val="000000"/>
                <w:sz w:val="20"/>
                <w:szCs w:val="20"/>
              </w:rPr>
              <w:t>from</w:t>
            </w:r>
            <w:r>
              <w:rPr>
                <w:rFonts w:ascii="Arial" w:hAnsi="Arial" w:cs="Arial"/>
                <w:color w:val="000000"/>
                <w:sz w:val="20"/>
                <w:szCs w:val="20"/>
              </w:rPr>
              <w:t xml:space="preserve"> the list of</w:t>
            </w:r>
            <w:r w:rsidRPr="00FA0E5E">
              <w:rPr>
                <w:rFonts w:ascii="Arial" w:hAnsi="Arial" w:cs="Arial"/>
                <w:color w:val="000000"/>
                <w:sz w:val="20"/>
                <w:szCs w:val="20"/>
              </w:rPr>
              <w:t xml:space="preserve"> </w:t>
            </w:r>
            <w:r>
              <w:rPr>
                <w:rFonts w:ascii="Arial" w:hAnsi="Arial" w:cs="Arial"/>
                <w:sz w:val="20"/>
                <w:szCs w:val="20"/>
              </w:rPr>
              <w:t>thermoset single-ply roofing</w:t>
            </w:r>
            <w:r>
              <w:rPr>
                <w:rFonts w:ascii="Arial" w:hAnsi="Arial" w:cs="Arial"/>
                <w:color w:val="000000"/>
                <w:sz w:val="20"/>
                <w:szCs w:val="20"/>
              </w:rPr>
              <w:t xml:space="preserve"> s</w:t>
            </w:r>
            <w:r w:rsidRPr="00FA0E5E">
              <w:rPr>
                <w:rFonts w:ascii="Arial" w:hAnsi="Arial" w:cs="Arial"/>
                <w:color w:val="000000"/>
                <w:sz w:val="20"/>
                <w:szCs w:val="20"/>
              </w:rPr>
              <w:t>tandards</w:t>
            </w:r>
            <w:r>
              <w:rPr>
                <w:rFonts w:ascii="Arial" w:hAnsi="Arial" w:cs="Arial"/>
                <w:color w:val="000000"/>
                <w:sz w:val="20"/>
                <w:szCs w:val="20"/>
              </w:rPr>
              <w:t>.</w:t>
            </w:r>
          </w:p>
        </w:tc>
      </w:tr>
      <w:tr w:rsidR="005115CB" w:rsidRPr="00C65EC3" w14:paraId="734FA2D0" w14:textId="77777777" w:rsidTr="00A41791">
        <w:tc>
          <w:tcPr>
            <w:tcW w:w="1435" w:type="dxa"/>
            <w:vAlign w:val="center"/>
          </w:tcPr>
          <w:p w14:paraId="230782E0" w14:textId="737FCB49" w:rsidR="005115CB" w:rsidRPr="001E69C9" w:rsidRDefault="005115CB" w:rsidP="005115CB">
            <w:pPr>
              <w:jc w:val="center"/>
              <w:rPr>
                <w:rFonts w:ascii="Arial" w:hAnsi="Arial" w:cs="Arial"/>
                <w:sz w:val="20"/>
                <w:szCs w:val="20"/>
                <w:highlight w:val="yellow"/>
              </w:rPr>
            </w:pPr>
            <w:r>
              <w:rPr>
                <w:rFonts w:ascii="Arial" w:hAnsi="Arial" w:cs="Arial"/>
                <w:sz w:val="20"/>
                <w:szCs w:val="20"/>
              </w:rPr>
              <w:t>R905.13.2</w:t>
            </w:r>
          </w:p>
        </w:tc>
        <w:tc>
          <w:tcPr>
            <w:tcW w:w="3150" w:type="dxa"/>
            <w:vAlign w:val="center"/>
          </w:tcPr>
          <w:p w14:paraId="72349F97" w14:textId="75B2F6C7" w:rsidR="005115CB" w:rsidRPr="001E69C9" w:rsidRDefault="005115CB" w:rsidP="005115CB">
            <w:pPr>
              <w:rPr>
                <w:rFonts w:ascii="Arial" w:hAnsi="Arial" w:cs="Arial"/>
                <w:sz w:val="20"/>
                <w:szCs w:val="20"/>
                <w:highlight w:val="yellow"/>
              </w:rPr>
            </w:pPr>
            <w:r>
              <w:rPr>
                <w:rFonts w:ascii="Arial" w:hAnsi="Arial" w:cs="Arial"/>
                <w:sz w:val="20"/>
                <w:szCs w:val="20"/>
              </w:rPr>
              <w:t>Material standards (thermoplastic single-ply roofing)</w:t>
            </w:r>
          </w:p>
        </w:tc>
        <w:tc>
          <w:tcPr>
            <w:tcW w:w="1350" w:type="dxa"/>
            <w:vAlign w:val="center"/>
          </w:tcPr>
          <w:p w14:paraId="67DB6A5A" w14:textId="2E9FF080" w:rsidR="005115CB" w:rsidRPr="001E69C9" w:rsidRDefault="005115CB" w:rsidP="005115CB">
            <w:pPr>
              <w:jc w:val="center"/>
              <w:rPr>
                <w:rFonts w:ascii="Arial" w:hAnsi="Arial" w:cs="Arial"/>
                <w:sz w:val="20"/>
                <w:szCs w:val="20"/>
                <w:highlight w:val="yellow"/>
              </w:rPr>
            </w:pPr>
            <w:r>
              <w:rPr>
                <w:rFonts w:ascii="Arial" w:hAnsi="Arial" w:cs="Arial"/>
                <w:sz w:val="20"/>
                <w:szCs w:val="20"/>
              </w:rPr>
              <w:t>R905.13.2</w:t>
            </w:r>
          </w:p>
        </w:tc>
        <w:tc>
          <w:tcPr>
            <w:tcW w:w="3420" w:type="dxa"/>
            <w:vAlign w:val="center"/>
          </w:tcPr>
          <w:p w14:paraId="678BDA55" w14:textId="620141F1" w:rsidR="005115CB" w:rsidRPr="001E69C9" w:rsidRDefault="005115CB" w:rsidP="005115CB">
            <w:pPr>
              <w:rPr>
                <w:rFonts w:ascii="Arial" w:hAnsi="Arial" w:cs="Arial"/>
                <w:sz w:val="20"/>
                <w:szCs w:val="20"/>
                <w:highlight w:val="yellow"/>
              </w:rPr>
            </w:pPr>
            <w:r>
              <w:rPr>
                <w:rFonts w:ascii="Arial" w:hAnsi="Arial" w:cs="Arial"/>
                <w:sz w:val="20"/>
                <w:szCs w:val="20"/>
              </w:rPr>
              <w:t>Material standards (thermoplastic single-ply roofing)</w:t>
            </w:r>
          </w:p>
        </w:tc>
        <w:tc>
          <w:tcPr>
            <w:tcW w:w="4073" w:type="dxa"/>
            <w:vAlign w:val="center"/>
          </w:tcPr>
          <w:p w14:paraId="7B43CE56" w14:textId="1335EDD3" w:rsidR="005115CB" w:rsidRPr="001E69C9" w:rsidRDefault="005115CB" w:rsidP="005115CB">
            <w:pPr>
              <w:spacing w:before="100" w:beforeAutospacing="1" w:after="100" w:afterAutospacing="1"/>
              <w:rPr>
                <w:rFonts w:ascii="Arial" w:hAnsi="Arial" w:cs="Arial"/>
                <w:color w:val="000000"/>
                <w:sz w:val="20"/>
                <w:szCs w:val="20"/>
                <w:highlight w:val="yellow"/>
              </w:rPr>
            </w:pPr>
            <w:r w:rsidRPr="00FA0E5E">
              <w:rPr>
                <w:rFonts w:ascii="Arial" w:hAnsi="Arial" w:cs="Arial"/>
                <w:color w:val="000000"/>
                <w:sz w:val="20"/>
                <w:szCs w:val="20"/>
              </w:rPr>
              <w:t xml:space="preserve">CGSB 37-GP-56M </w:t>
            </w:r>
            <w:r>
              <w:rPr>
                <w:rFonts w:ascii="Arial" w:hAnsi="Arial" w:cs="Arial"/>
                <w:color w:val="000000"/>
                <w:sz w:val="20"/>
                <w:szCs w:val="20"/>
              </w:rPr>
              <w:t xml:space="preserve">has been deleted </w:t>
            </w:r>
            <w:r w:rsidRPr="00FA0E5E">
              <w:rPr>
                <w:rFonts w:ascii="Arial" w:hAnsi="Arial" w:cs="Arial"/>
                <w:color w:val="000000"/>
                <w:sz w:val="20"/>
                <w:szCs w:val="20"/>
              </w:rPr>
              <w:t>from</w:t>
            </w:r>
            <w:r>
              <w:rPr>
                <w:rFonts w:ascii="Arial" w:hAnsi="Arial" w:cs="Arial"/>
                <w:color w:val="000000"/>
                <w:sz w:val="20"/>
                <w:szCs w:val="20"/>
              </w:rPr>
              <w:t xml:space="preserve"> the list of</w:t>
            </w:r>
            <w:r w:rsidRPr="00FA0E5E">
              <w:rPr>
                <w:rFonts w:ascii="Arial" w:hAnsi="Arial" w:cs="Arial"/>
                <w:color w:val="000000"/>
                <w:sz w:val="20"/>
                <w:szCs w:val="20"/>
              </w:rPr>
              <w:t xml:space="preserve"> </w:t>
            </w:r>
            <w:r>
              <w:rPr>
                <w:rFonts w:ascii="Arial" w:hAnsi="Arial" w:cs="Arial"/>
                <w:sz w:val="20"/>
                <w:szCs w:val="20"/>
              </w:rPr>
              <w:t>thermoplastic single-ply</w:t>
            </w:r>
            <w:r>
              <w:rPr>
                <w:rFonts w:ascii="Arial" w:hAnsi="Arial" w:cs="Arial"/>
                <w:color w:val="000000"/>
                <w:sz w:val="20"/>
                <w:szCs w:val="20"/>
              </w:rPr>
              <w:t xml:space="preserve"> s</w:t>
            </w:r>
            <w:r w:rsidRPr="00FA0E5E">
              <w:rPr>
                <w:rFonts w:ascii="Arial" w:hAnsi="Arial" w:cs="Arial"/>
                <w:color w:val="000000"/>
                <w:sz w:val="20"/>
                <w:szCs w:val="20"/>
              </w:rPr>
              <w:t>tandards</w:t>
            </w:r>
            <w:r>
              <w:rPr>
                <w:rFonts w:ascii="Arial" w:hAnsi="Arial" w:cs="Arial"/>
                <w:color w:val="000000"/>
                <w:sz w:val="20"/>
                <w:szCs w:val="20"/>
              </w:rPr>
              <w:t>.</w:t>
            </w:r>
          </w:p>
        </w:tc>
      </w:tr>
      <w:tr w:rsidR="005115CB" w:rsidRPr="00C65EC3" w14:paraId="0C9D2F3A" w14:textId="77777777" w:rsidTr="00C03D5F">
        <w:tc>
          <w:tcPr>
            <w:tcW w:w="1435" w:type="dxa"/>
            <w:shd w:val="clear" w:color="auto" w:fill="FFFF00"/>
            <w:vAlign w:val="center"/>
          </w:tcPr>
          <w:p w14:paraId="1BB1960B" w14:textId="594C9EC4" w:rsidR="005115CB" w:rsidRDefault="005115CB" w:rsidP="005115CB">
            <w:pPr>
              <w:jc w:val="center"/>
              <w:rPr>
                <w:rFonts w:ascii="Arial" w:hAnsi="Arial" w:cs="Arial"/>
                <w:sz w:val="20"/>
                <w:szCs w:val="20"/>
              </w:rPr>
            </w:pPr>
            <w:r>
              <w:rPr>
                <w:rFonts w:ascii="Arial" w:hAnsi="Arial" w:cs="Arial"/>
                <w:sz w:val="20"/>
                <w:szCs w:val="20"/>
              </w:rPr>
              <w:t>R905.17.1</w:t>
            </w:r>
          </w:p>
        </w:tc>
        <w:tc>
          <w:tcPr>
            <w:tcW w:w="3150" w:type="dxa"/>
            <w:shd w:val="clear" w:color="auto" w:fill="FFFF00"/>
            <w:vAlign w:val="center"/>
          </w:tcPr>
          <w:p w14:paraId="06D5EB42" w14:textId="3303FA52" w:rsidR="005115CB" w:rsidRDefault="005115CB" w:rsidP="005115CB">
            <w:pPr>
              <w:rPr>
                <w:rFonts w:ascii="Arial" w:hAnsi="Arial" w:cs="Arial"/>
                <w:sz w:val="20"/>
                <w:szCs w:val="20"/>
              </w:rPr>
            </w:pPr>
            <w:r>
              <w:rPr>
                <w:rFonts w:ascii="Arial" w:hAnsi="Arial" w:cs="Arial"/>
                <w:sz w:val="20"/>
                <w:szCs w:val="20"/>
              </w:rPr>
              <w:t>Wind resistance (photovoltaic systems)</w:t>
            </w:r>
          </w:p>
        </w:tc>
        <w:tc>
          <w:tcPr>
            <w:tcW w:w="1350" w:type="dxa"/>
            <w:shd w:val="clear" w:color="auto" w:fill="FFFF00"/>
            <w:vAlign w:val="center"/>
          </w:tcPr>
          <w:p w14:paraId="57AF037D" w14:textId="1D70666A" w:rsidR="005115CB" w:rsidRDefault="005115CB" w:rsidP="005115CB">
            <w:pPr>
              <w:jc w:val="center"/>
              <w:rPr>
                <w:rFonts w:ascii="Arial" w:hAnsi="Arial" w:cs="Arial"/>
                <w:sz w:val="20"/>
                <w:szCs w:val="20"/>
              </w:rPr>
            </w:pPr>
            <w:r>
              <w:rPr>
                <w:rFonts w:ascii="Arial" w:hAnsi="Arial" w:cs="Arial"/>
                <w:sz w:val="20"/>
                <w:szCs w:val="20"/>
              </w:rPr>
              <w:t>R905.17.1</w:t>
            </w:r>
          </w:p>
        </w:tc>
        <w:tc>
          <w:tcPr>
            <w:tcW w:w="3420" w:type="dxa"/>
            <w:shd w:val="clear" w:color="auto" w:fill="FFFF00"/>
            <w:vAlign w:val="center"/>
          </w:tcPr>
          <w:p w14:paraId="7025BB4F" w14:textId="039E287C" w:rsidR="005115CB" w:rsidRDefault="005115CB" w:rsidP="005115CB">
            <w:pPr>
              <w:rPr>
                <w:rFonts w:ascii="Arial" w:hAnsi="Arial" w:cs="Arial"/>
                <w:sz w:val="20"/>
                <w:szCs w:val="20"/>
              </w:rPr>
            </w:pPr>
            <w:r>
              <w:rPr>
                <w:rFonts w:ascii="Arial" w:hAnsi="Arial" w:cs="Arial"/>
                <w:sz w:val="20"/>
                <w:szCs w:val="20"/>
              </w:rPr>
              <w:t>Wind resistance (photovoltaic systems)</w:t>
            </w:r>
          </w:p>
        </w:tc>
        <w:tc>
          <w:tcPr>
            <w:tcW w:w="4073" w:type="dxa"/>
            <w:shd w:val="clear" w:color="auto" w:fill="FFFF00"/>
            <w:vAlign w:val="center"/>
          </w:tcPr>
          <w:p w14:paraId="728FAAED" w14:textId="19AFD91A" w:rsidR="005115CB" w:rsidRDefault="005115CB" w:rsidP="005115CB">
            <w:pPr>
              <w:rPr>
                <w:rFonts w:ascii="Arial" w:hAnsi="Arial" w:cs="Arial"/>
                <w:sz w:val="20"/>
                <w:szCs w:val="20"/>
              </w:rPr>
            </w:pPr>
            <w:r>
              <w:rPr>
                <w:rFonts w:ascii="Arial" w:hAnsi="Arial" w:cs="Arial"/>
                <w:sz w:val="20"/>
                <w:szCs w:val="20"/>
              </w:rPr>
              <w:t xml:space="preserve">The specified wind design criteria for rooftop-mounted photovoltaic systems has </w:t>
            </w:r>
            <w:r>
              <w:rPr>
                <w:rFonts w:ascii="Arial" w:hAnsi="Arial" w:cs="Arial"/>
                <w:sz w:val="20"/>
                <w:szCs w:val="20"/>
              </w:rPr>
              <w:lastRenderedPageBreak/>
              <w:t>been deleted and replaced with a reference to designing for wind loads in accordance with ASCE 7.  ASCE 7-16 includes new wind design criteria for roof-top mounted photovoltaic systems.</w:t>
            </w:r>
          </w:p>
        </w:tc>
      </w:tr>
      <w:tr w:rsidR="005115CB" w:rsidRPr="00C65EC3" w14:paraId="45BD8919" w14:textId="77777777" w:rsidTr="00A41791">
        <w:tc>
          <w:tcPr>
            <w:tcW w:w="1435" w:type="dxa"/>
            <w:vAlign w:val="center"/>
          </w:tcPr>
          <w:p w14:paraId="0529718E" w14:textId="609B655E" w:rsidR="005115CB" w:rsidRPr="00642212" w:rsidRDefault="005115CB" w:rsidP="005115CB">
            <w:pPr>
              <w:jc w:val="center"/>
              <w:rPr>
                <w:rFonts w:ascii="Arial" w:hAnsi="Arial" w:cs="Arial"/>
                <w:sz w:val="20"/>
                <w:szCs w:val="20"/>
              </w:rPr>
            </w:pPr>
            <w:r>
              <w:rPr>
                <w:rFonts w:ascii="Arial" w:hAnsi="Arial" w:cs="Arial"/>
                <w:sz w:val="20"/>
                <w:szCs w:val="20"/>
              </w:rPr>
              <w:lastRenderedPageBreak/>
              <w:t>Table R906.2</w:t>
            </w:r>
          </w:p>
        </w:tc>
        <w:tc>
          <w:tcPr>
            <w:tcW w:w="3150" w:type="dxa"/>
            <w:vAlign w:val="center"/>
          </w:tcPr>
          <w:p w14:paraId="21F611E1" w14:textId="448CBE0F" w:rsidR="005115CB" w:rsidRPr="00642212" w:rsidRDefault="005115CB" w:rsidP="005115CB">
            <w:pPr>
              <w:rPr>
                <w:rFonts w:ascii="Arial" w:hAnsi="Arial" w:cs="Arial"/>
                <w:sz w:val="20"/>
                <w:szCs w:val="20"/>
              </w:rPr>
            </w:pPr>
            <w:r>
              <w:rPr>
                <w:rFonts w:ascii="Arial" w:hAnsi="Arial" w:cs="Arial"/>
                <w:sz w:val="20"/>
                <w:szCs w:val="20"/>
              </w:rPr>
              <w:t>Material Standards for Roof Insulation</w:t>
            </w:r>
          </w:p>
        </w:tc>
        <w:tc>
          <w:tcPr>
            <w:tcW w:w="1350" w:type="dxa"/>
            <w:vAlign w:val="center"/>
          </w:tcPr>
          <w:p w14:paraId="7818AE8A" w14:textId="66642967" w:rsidR="005115CB" w:rsidRPr="00642212" w:rsidRDefault="005115CB" w:rsidP="005115CB">
            <w:pPr>
              <w:jc w:val="center"/>
              <w:rPr>
                <w:rFonts w:ascii="Arial" w:hAnsi="Arial" w:cs="Arial"/>
                <w:sz w:val="20"/>
                <w:szCs w:val="20"/>
              </w:rPr>
            </w:pPr>
            <w:r>
              <w:rPr>
                <w:rFonts w:ascii="Arial" w:hAnsi="Arial" w:cs="Arial"/>
                <w:sz w:val="20"/>
                <w:szCs w:val="20"/>
              </w:rPr>
              <w:t>Table R906.2</w:t>
            </w:r>
          </w:p>
        </w:tc>
        <w:tc>
          <w:tcPr>
            <w:tcW w:w="3420" w:type="dxa"/>
            <w:vAlign w:val="center"/>
          </w:tcPr>
          <w:p w14:paraId="65ECE11C" w14:textId="2B953A19" w:rsidR="005115CB" w:rsidRPr="00642212" w:rsidRDefault="005115CB" w:rsidP="005115CB">
            <w:pPr>
              <w:rPr>
                <w:rFonts w:ascii="Arial" w:hAnsi="Arial" w:cs="Arial"/>
                <w:sz w:val="20"/>
                <w:szCs w:val="20"/>
              </w:rPr>
            </w:pPr>
            <w:r>
              <w:rPr>
                <w:rFonts w:ascii="Arial" w:hAnsi="Arial" w:cs="Arial"/>
                <w:sz w:val="20"/>
                <w:szCs w:val="20"/>
              </w:rPr>
              <w:t>Material Standards for Roof Insulation</w:t>
            </w:r>
          </w:p>
        </w:tc>
        <w:tc>
          <w:tcPr>
            <w:tcW w:w="4073" w:type="dxa"/>
            <w:vAlign w:val="center"/>
          </w:tcPr>
          <w:p w14:paraId="4B84EE7A" w14:textId="32935161" w:rsidR="005115CB" w:rsidRPr="00C65EC3" w:rsidRDefault="005115CB" w:rsidP="005115CB">
            <w:pPr>
              <w:rPr>
                <w:rFonts w:ascii="Arial" w:hAnsi="Arial" w:cs="Arial"/>
                <w:sz w:val="20"/>
                <w:szCs w:val="20"/>
              </w:rPr>
            </w:pPr>
            <w:r>
              <w:rPr>
                <w:rFonts w:ascii="Arial" w:hAnsi="Arial" w:cs="Arial"/>
                <w:sz w:val="20"/>
                <w:szCs w:val="20"/>
              </w:rPr>
              <w:t>Mineral woo</w:t>
            </w:r>
            <w:r w:rsidR="00BE1819">
              <w:rPr>
                <w:rFonts w:ascii="Arial" w:hAnsi="Arial" w:cs="Arial"/>
                <w:sz w:val="20"/>
                <w:szCs w:val="20"/>
              </w:rPr>
              <w:t>l</w:t>
            </w:r>
            <w:r>
              <w:rPr>
                <w:rFonts w:ascii="Arial" w:hAnsi="Arial" w:cs="Arial"/>
                <w:sz w:val="20"/>
                <w:szCs w:val="20"/>
              </w:rPr>
              <w:t xml:space="preserve"> board complying with ASTM C726 has been added to the list of material and standards for roof insulation.</w:t>
            </w:r>
          </w:p>
        </w:tc>
      </w:tr>
      <w:tr w:rsidR="005115CB" w:rsidRPr="00C65EC3" w14:paraId="534F0F46" w14:textId="77777777" w:rsidTr="00A41791">
        <w:tc>
          <w:tcPr>
            <w:tcW w:w="1435" w:type="dxa"/>
            <w:vAlign w:val="center"/>
          </w:tcPr>
          <w:p w14:paraId="4AA38A3A" w14:textId="5F1F78DC" w:rsidR="005115CB" w:rsidRPr="00642212" w:rsidRDefault="005115CB" w:rsidP="005115CB">
            <w:pPr>
              <w:jc w:val="center"/>
              <w:rPr>
                <w:rFonts w:ascii="Arial" w:hAnsi="Arial" w:cs="Arial"/>
                <w:sz w:val="20"/>
                <w:szCs w:val="20"/>
              </w:rPr>
            </w:pPr>
            <w:r>
              <w:rPr>
                <w:rFonts w:ascii="Arial" w:hAnsi="Arial" w:cs="Arial"/>
                <w:sz w:val="20"/>
                <w:szCs w:val="20"/>
              </w:rPr>
              <w:t>R907.1</w:t>
            </w:r>
          </w:p>
        </w:tc>
        <w:tc>
          <w:tcPr>
            <w:tcW w:w="3150" w:type="dxa"/>
            <w:vAlign w:val="center"/>
          </w:tcPr>
          <w:p w14:paraId="7EFAA0D8" w14:textId="5EC975E9" w:rsidR="005115CB" w:rsidRPr="00642212" w:rsidRDefault="005115CB" w:rsidP="005115CB">
            <w:pPr>
              <w:rPr>
                <w:rFonts w:ascii="Arial" w:hAnsi="Arial" w:cs="Arial"/>
                <w:sz w:val="20"/>
                <w:szCs w:val="20"/>
              </w:rPr>
            </w:pPr>
            <w:r>
              <w:rPr>
                <w:rFonts w:ascii="Arial" w:hAnsi="Arial" w:cs="Arial"/>
                <w:sz w:val="20"/>
                <w:szCs w:val="20"/>
              </w:rPr>
              <w:t>Reserved</w:t>
            </w:r>
          </w:p>
        </w:tc>
        <w:tc>
          <w:tcPr>
            <w:tcW w:w="1350" w:type="dxa"/>
            <w:vAlign w:val="center"/>
          </w:tcPr>
          <w:p w14:paraId="6FF96D23" w14:textId="5797E9C6" w:rsidR="005115CB" w:rsidRPr="00642212" w:rsidRDefault="005115CB" w:rsidP="005115CB">
            <w:pPr>
              <w:jc w:val="center"/>
              <w:rPr>
                <w:rFonts w:ascii="Arial" w:hAnsi="Arial" w:cs="Arial"/>
                <w:sz w:val="20"/>
                <w:szCs w:val="20"/>
              </w:rPr>
            </w:pPr>
            <w:r>
              <w:rPr>
                <w:rFonts w:ascii="Arial" w:hAnsi="Arial" w:cs="Arial"/>
                <w:sz w:val="20"/>
                <w:szCs w:val="20"/>
              </w:rPr>
              <w:t>R907.1</w:t>
            </w:r>
          </w:p>
        </w:tc>
        <w:tc>
          <w:tcPr>
            <w:tcW w:w="3420" w:type="dxa"/>
            <w:vAlign w:val="center"/>
          </w:tcPr>
          <w:p w14:paraId="4EDCBC7E" w14:textId="423BC07D" w:rsidR="005115CB" w:rsidRPr="00642212" w:rsidRDefault="005115CB" w:rsidP="005115CB">
            <w:pPr>
              <w:rPr>
                <w:rFonts w:ascii="Arial" w:hAnsi="Arial" w:cs="Arial"/>
                <w:sz w:val="20"/>
                <w:szCs w:val="20"/>
              </w:rPr>
            </w:pPr>
            <w:r>
              <w:rPr>
                <w:rFonts w:ascii="Arial" w:hAnsi="Arial" w:cs="Arial"/>
                <w:sz w:val="20"/>
                <w:szCs w:val="20"/>
              </w:rPr>
              <w:t>Rooftop-mounted photovoltaic systems</w:t>
            </w:r>
          </w:p>
        </w:tc>
        <w:tc>
          <w:tcPr>
            <w:tcW w:w="4073" w:type="dxa"/>
            <w:vAlign w:val="center"/>
          </w:tcPr>
          <w:p w14:paraId="05381374" w14:textId="1BA91BD7" w:rsidR="005115CB" w:rsidRPr="00C65EC3" w:rsidRDefault="005115CB" w:rsidP="005115CB">
            <w:pPr>
              <w:rPr>
                <w:rFonts w:ascii="Arial" w:hAnsi="Arial" w:cs="Arial"/>
                <w:sz w:val="20"/>
                <w:szCs w:val="20"/>
              </w:rPr>
            </w:pPr>
            <w:r>
              <w:rPr>
                <w:rFonts w:ascii="Arial" w:hAnsi="Arial" w:cs="Arial"/>
                <w:sz w:val="20"/>
                <w:szCs w:val="20"/>
              </w:rPr>
              <w:t>New section added requiring rooftop-mounted photovoltaic panel systems to be designed and installed in accordance with R324, NFPA 70, and the FFPC.</w:t>
            </w:r>
          </w:p>
        </w:tc>
      </w:tr>
      <w:tr w:rsidR="005115CB" w:rsidRPr="00C65EC3" w14:paraId="590EFA22" w14:textId="77777777" w:rsidTr="00A41791">
        <w:tc>
          <w:tcPr>
            <w:tcW w:w="1435" w:type="dxa"/>
            <w:vAlign w:val="center"/>
          </w:tcPr>
          <w:p w14:paraId="1B09CADF" w14:textId="5EFC73C3" w:rsidR="005115CB" w:rsidRPr="00642212" w:rsidRDefault="005115CB" w:rsidP="005115CB">
            <w:pPr>
              <w:jc w:val="center"/>
              <w:rPr>
                <w:rFonts w:ascii="Arial" w:hAnsi="Arial" w:cs="Arial"/>
                <w:sz w:val="20"/>
                <w:szCs w:val="20"/>
              </w:rPr>
            </w:pPr>
            <w:r>
              <w:rPr>
                <w:rFonts w:ascii="Arial" w:hAnsi="Arial" w:cs="Arial"/>
                <w:sz w:val="20"/>
                <w:szCs w:val="20"/>
              </w:rPr>
              <w:t>R908.1</w:t>
            </w:r>
          </w:p>
        </w:tc>
        <w:tc>
          <w:tcPr>
            <w:tcW w:w="3150" w:type="dxa"/>
            <w:vAlign w:val="center"/>
          </w:tcPr>
          <w:p w14:paraId="61B889B4" w14:textId="15F1D8DC" w:rsidR="005115CB" w:rsidRPr="00642212" w:rsidRDefault="005115CB" w:rsidP="005115CB">
            <w:pPr>
              <w:rPr>
                <w:rFonts w:ascii="Arial" w:hAnsi="Arial" w:cs="Arial"/>
                <w:sz w:val="20"/>
                <w:szCs w:val="20"/>
              </w:rPr>
            </w:pPr>
            <w:r>
              <w:rPr>
                <w:rFonts w:ascii="Arial" w:hAnsi="Arial" w:cs="Arial"/>
                <w:sz w:val="20"/>
                <w:szCs w:val="20"/>
              </w:rPr>
              <w:t>General (existing roofing)</w:t>
            </w:r>
          </w:p>
        </w:tc>
        <w:tc>
          <w:tcPr>
            <w:tcW w:w="1350" w:type="dxa"/>
            <w:vAlign w:val="center"/>
          </w:tcPr>
          <w:p w14:paraId="7F879D2C" w14:textId="7A191B4D" w:rsidR="005115CB" w:rsidRPr="00642212" w:rsidRDefault="005115CB" w:rsidP="005115CB">
            <w:pPr>
              <w:jc w:val="center"/>
              <w:rPr>
                <w:rFonts w:ascii="Arial" w:hAnsi="Arial" w:cs="Arial"/>
                <w:sz w:val="20"/>
                <w:szCs w:val="20"/>
              </w:rPr>
            </w:pPr>
            <w:r>
              <w:rPr>
                <w:rFonts w:ascii="Arial" w:hAnsi="Arial" w:cs="Arial"/>
                <w:sz w:val="20"/>
                <w:szCs w:val="20"/>
              </w:rPr>
              <w:t>R908.1</w:t>
            </w:r>
          </w:p>
        </w:tc>
        <w:tc>
          <w:tcPr>
            <w:tcW w:w="3420" w:type="dxa"/>
            <w:vAlign w:val="center"/>
          </w:tcPr>
          <w:p w14:paraId="10A59893" w14:textId="30395FB2" w:rsidR="005115CB" w:rsidRPr="00642212" w:rsidRDefault="005115CB" w:rsidP="005115CB">
            <w:pPr>
              <w:rPr>
                <w:rFonts w:ascii="Arial" w:hAnsi="Arial" w:cs="Arial"/>
                <w:sz w:val="20"/>
                <w:szCs w:val="20"/>
              </w:rPr>
            </w:pPr>
            <w:r>
              <w:rPr>
                <w:rFonts w:ascii="Arial" w:hAnsi="Arial" w:cs="Arial"/>
                <w:sz w:val="20"/>
                <w:szCs w:val="20"/>
              </w:rPr>
              <w:t>General (existing roofing)</w:t>
            </w:r>
          </w:p>
        </w:tc>
        <w:tc>
          <w:tcPr>
            <w:tcW w:w="4073" w:type="dxa"/>
            <w:vAlign w:val="center"/>
          </w:tcPr>
          <w:p w14:paraId="3BDAEEFB" w14:textId="2418F9EC" w:rsidR="005115CB" w:rsidRPr="00C65EC3" w:rsidRDefault="005115CB" w:rsidP="005115CB">
            <w:pPr>
              <w:rPr>
                <w:rFonts w:ascii="Arial" w:hAnsi="Arial" w:cs="Arial"/>
                <w:sz w:val="20"/>
                <w:szCs w:val="20"/>
              </w:rPr>
            </w:pPr>
            <w:r w:rsidRPr="007A463B">
              <w:rPr>
                <w:rFonts w:ascii="Arial" w:hAnsi="Arial" w:cs="Arial"/>
                <w:sz w:val="20"/>
                <w:szCs w:val="20"/>
              </w:rPr>
              <w:t xml:space="preserve">A new exception permits an existing self-adhered membrane to remain on the roof provided that, if required, re-nailing of the roof deck in accordance with Section </w:t>
            </w:r>
            <w:r>
              <w:rPr>
                <w:rFonts w:ascii="Arial" w:hAnsi="Arial" w:cs="Arial"/>
                <w:sz w:val="20"/>
                <w:szCs w:val="20"/>
              </w:rPr>
              <w:t>R908.7.1</w:t>
            </w:r>
            <w:r w:rsidRPr="007A463B">
              <w:rPr>
                <w:rFonts w:ascii="Arial" w:hAnsi="Arial" w:cs="Arial"/>
                <w:sz w:val="20"/>
                <w:szCs w:val="20"/>
              </w:rPr>
              <w:t xml:space="preserve"> can be confirmed or verified.  An approved underlayment for the applicable roof coverings is required to be applied over the existing self-adhered membrane.</w:t>
            </w:r>
          </w:p>
        </w:tc>
      </w:tr>
      <w:tr w:rsidR="005115CB" w:rsidRPr="00C65EC3" w14:paraId="0E2A68DD" w14:textId="77777777" w:rsidTr="00A41791">
        <w:tc>
          <w:tcPr>
            <w:tcW w:w="1435" w:type="dxa"/>
            <w:vAlign w:val="center"/>
          </w:tcPr>
          <w:p w14:paraId="2E9EDA39" w14:textId="7693BCBA" w:rsidR="005115CB" w:rsidRDefault="005115CB" w:rsidP="005115CB">
            <w:pPr>
              <w:jc w:val="center"/>
              <w:rPr>
                <w:rFonts w:ascii="Arial" w:hAnsi="Arial" w:cs="Arial"/>
                <w:sz w:val="20"/>
                <w:szCs w:val="20"/>
              </w:rPr>
            </w:pPr>
            <w:r>
              <w:rPr>
                <w:rFonts w:ascii="Arial" w:hAnsi="Arial" w:cs="Arial"/>
                <w:sz w:val="20"/>
                <w:szCs w:val="20"/>
              </w:rPr>
              <w:t>R908.5</w:t>
            </w:r>
          </w:p>
        </w:tc>
        <w:tc>
          <w:tcPr>
            <w:tcW w:w="3150" w:type="dxa"/>
            <w:vAlign w:val="center"/>
          </w:tcPr>
          <w:p w14:paraId="1F267774" w14:textId="37497167" w:rsidR="005115CB" w:rsidRDefault="005115CB" w:rsidP="005115CB">
            <w:pPr>
              <w:rPr>
                <w:rFonts w:ascii="Arial" w:hAnsi="Arial" w:cs="Arial"/>
                <w:sz w:val="20"/>
                <w:szCs w:val="20"/>
              </w:rPr>
            </w:pPr>
            <w:r>
              <w:rPr>
                <w:rFonts w:ascii="Arial" w:hAnsi="Arial" w:cs="Arial"/>
                <w:sz w:val="20"/>
                <w:szCs w:val="20"/>
              </w:rPr>
              <w:t>Reinstallation/reuse of materials</w:t>
            </w:r>
          </w:p>
        </w:tc>
        <w:tc>
          <w:tcPr>
            <w:tcW w:w="1350" w:type="dxa"/>
            <w:vAlign w:val="center"/>
          </w:tcPr>
          <w:p w14:paraId="21C16034" w14:textId="694AEEC6" w:rsidR="005115CB" w:rsidRPr="00642212" w:rsidRDefault="005115CB" w:rsidP="005115CB">
            <w:pPr>
              <w:jc w:val="center"/>
              <w:rPr>
                <w:rFonts w:ascii="Arial" w:hAnsi="Arial" w:cs="Arial"/>
                <w:sz w:val="20"/>
                <w:szCs w:val="20"/>
              </w:rPr>
            </w:pPr>
            <w:r>
              <w:rPr>
                <w:rFonts w:ascii="Arial" w:hAnsi="Arial" w:cs="Arial"/>
                <w:sz w:val="20"/>
                <w:szCs w:val="20"/>
              </w:rPr>
              <w:t>R908.5</w:t>
            </w:r>
          </w:p>
        </w:tc>
        <w:tc>
          <w:tcPr>
            <w:tcW w:w="3420" w:type="dxa"/>
            <w:vAlign w:val="center"/>
          </w:tcPr>
          <w:p w14:paraId="1294742C" w14:textId="7AB71E3C" w:rsidR="005115CB" w:rsidRPr="00642212" w:rsidRDefault="005115CB" w:rsidP="005115CB">
            <w:pPr>
              <w:rPr>
                <w:rFonts w:ascii="Arial" w:hAnsi="Arial" w:cs="Arial"/>
                <w:sz w:val="20"/>
                <w:szCs w:val="20"/>
              </w:rPr>
            </w:pPr>
            <w:r>
              <w:rPr>
                <w:rFonts w:ascii="Arial" w:hAnsi="Arial" w:cs="Arial"/>
                <w:sz w:val="20"/>
                <w:szCs w:val="20"/>
              </w:rPr>
              <w:t>Reinstallation/reuse of materials</w:t>
            </w:r>
          </w:p>
        </w:tc>
        <w:tc>
          <w:tcPr>
            <w:tcW w:w="4073" w:type="dxa"/>
            <w:vAlign w:val="center"/>
          </w:tcPr>
          <w:p w14:paraId="6439882F" w14:textId="1F20BEA2" w:rsidR="005115CB" w:rsidRPr="00C65EC3" w:rsidRDefault="005115CB" w:rsidP="005115CB">
            <w:pPr>
              <w:rPr>
                <w:rFonts w:ascii="Arial" w:hAnsi="Arial" w:cs="Arial"/>
                <w:sz w:val="20"/>
                <w:szCs w:val="20"/>
              </w:rPr>
            </w:pPr>
            <w:r>
              <w:rPr>
                <w:rFonts w:ascii="Arial" w:hAnsi="Arial" w:cs="Arial"/>
                <w:sz w:val="20"/>
                <w:szCs w:val="20"/>
              </w:rPr>
              <w:t>Section revised to clarify that existing or salvaged slate, clay, or concrete tile is permitted for reinstallation or reuse, to repair an existing roof provided it is of like kind in material and profile.  New language specifically permits the building official to permit salvaged slate, clay, concrete tile on additions and new construction provided the tile is tested and installed in accordance with Section 1507.</w:t>
            </w:r>
          </w:p>
        </w:tc>
      </w:tr>
      <w:tr w:rsidR="005115CB" w:rsidRPr="00C65EC3" w14:paraId="0D5773C4" w14:textId="77777777" w:rsidTr="00C03D5F">
        <w:tc>
          <w:tcPr>
            <w:tcW w:w="1435" w:type="dxa"/>
            <w:shd w:val="clear" w:color="auto" w:fill="FFFF00"/>
            <w:vAlign w:val="center"/>
          </w:tcPr>
          <w:p w14:paraId="2AD9A875" w14:textId="427E35AD" w:rsidR="005115CB" w:rsidRDefault="005115CB" w:rsidP="005115CB">
            <w:pPr>
              <w:jc w:val="center"/>
              <w:rPr>
                <w:rFonts w:ascii="Arial" w:hAnsi="Arial" w:cs="Arial"/>
                <w:sz w:val="20"/>
                <w:szCs w:val="20"/>
              </w:rPr>
            </w:pPr>
            <w:r>
              <w:rPr>
                <w:rFonts w:ascii="Arial" w:hAnsi="Arial" w:cs="Arial"/>
                <w:sz w:val="20"/>
                <w:szCs w:val="20"/>
              </w:rPr>
              <w:t>R908.7</w:t>
            </w:r>
          </w:p>
        </w:tc>
        <w:tc>
          <w:tcPr>
            <w:tcW w:w="3150" w:type="dxa"/>
            <w:shd w:val="clear" w:color="auto" w:fill="FFFF00"/>
            <w:vAlign w:val="center"/>
          </w:tcPr>
          <w:p w14:paraId="7B20585B" w14:textId="47800D32" w:rsidR="005115CB" w:rsidRDefault="005115CB" w:rsidP="005115CB">
            <w:pPr>
              <w:rPr>
                <w:rFonts w:ascii="Arial" w:hAnsi="Arial" w:cs="Arial"/>
                <w:sz w:val="20"/>
                <w:szCs w:val="20"/>
              </w:rPr>
            </w:pPr>
            <w:r>
              <w:rPr>
                <w:rFonts w:ascii="Arial" w:hAnsi="Arial" w:cs="Arial"/>
                <w:sz w:val="20"/>
                <w:szCs w:val="20"/>
              </w:rPr>
              <w:t>Wind mitigation</w:t>
            </w:r>
          </w:p>
        </w:tc>
        <w:tc>
          <w:tcPr>
            <w:tcW w:w="1350" w:type="dxa"/>
            <w:shd w:val="clear" w:color="auto" w:fill="FFFF00"/>
            <w:vAlign w:val="center"/>
          </w:tcPr>
          <w:p w14:paraId="22EAA2AE" w14:textId="550FFDA6" w:rsidR="005115CB" w:rsidRPr="00642212" w:rsidRDefault="005115CB" w:rsidP="005115CB">
            <w:pPr>
              <w:jc w:val="center"/>
              <w:rPr>
                <w:rFonts w:ascii="Arial" w:hAnsi="Arial" w:cs="Arial"/>
                <w:sz w:val="20"/>
                <w:szCs w:val="20"/>
              </w:rPr>
            </w:pPr>
            <w:r>
              <w:rPr>
                <w:rFonts w:ascii="Arial" w:hAnsi="Arial" w:cs="Arial"/>
                <w:sz w:val="20"/>
                <w:szCs w:val="20"/>
              </w:rPr>
              <w:t>R908.7</w:t>
            </w:r>
          </w:p>
        </w:tc>
        <w:tc>
          <w:tcPr>
            <w:tcW w:w="3420" w:type="dxa"/>
            <w:shd w:val="clear" w:color="auto" w:fill="FFFF00"/>
            <w:vAlign w:val="center"/>
          </w:tcPr>
          <w:p w14:paraId="1E6FBE5C" w14:textId="6182B161" w:rsidR="005115CB" w:rsidRPr="00642212" w:rsidRDefault="005115CB" w:rsidP="005115CB">
            <w:pPr>
              <w:rPr>
                <w:rFonts w:ascii="Arial" w:hAnsi="Arial" w:cs="Arial"/>
                <w:sz w:val="20"/>
                <w:szCs w:val="20"/>
              </w:rPr>
            </w:pPr>
            <w:r>
              <w:rPr>
                <w:rFonts w:ascii="Arial" w:hAnsi="Arial" w:cs="Arial"/>
                <w:sz w:val="20"/>
                <w:szCs w:val="20"/>
              </w:rPr>
              <w:t>Wind mitigation</w:t>
            </w:r>
          </w:p>
        </w:tc>
        <w:tc>
          <w:tcPr>
            <w:tcW w:w="4073" w:type="dxa"/>
            <w:shd w:val="clear" w:color="auto" w:fill="FFFF00"/>
            <w:vAlign w:val="center"/>
          </w:tcPr>
          <w:p w14:paraId="3FE69E66" w14:textId="2862CF99" w:rsidR="005115CB" w:rsidRPr="00C65EC3" w:rsidRDefault="005115CB" w:rsidP="005115CB">
            <w:pPr>
              <w:rPr>
                <w:rFonts w:ascii="Arial" w:hAnsi="Arial" w:cs="Arial"/>
                <w:sz w:val="20"/>
                <w:szCs w:val="20"/>
              </w:rPr>
            </w:pPr>
            <w:r>
              <w:rPr>
                <w:rFonts w:ascii="Arial" w:hAnsi="Arial" w:cs="Arial"/>
                <w:sz w:val="20"/>
                <w:szCs w:val="20"/>
              </w:rPr>
              <w:t>Section revised to apply to all buildings with a sawn lumber, wood plank, or wood structural panel roof deck not just site-built single-family dwellings.</w:t>
            </w:r>
          </w:p>
        </w:tc>
      </w:tr>
      <w:tr w:rsidR="005115CB" w:rsidRPr="00C65EC3" w14:paraId="63EDCA92" w14:textId="77777777" w:rsidTr="00C03D5F">
        <w:tc>
          <w:tcPr>
            <w:tcW w:w="1435" w:type="dxa"/>
            <w:shd w:val="clear" w:color="auto" w:fill="FFFF00"/>
            <w:vAlign w:val="center"/>
          </w:tcPr>
          <w:p w14:paraId="22031B55" w14:textId="10E54C19" w:rsidR="005115CB" w:rsidRDefault="005115CB" w:rsidP="005115CB">
            <w:pPr>
              <w:jc w:val="center"/>
              <w:rPr>
                <w:rFonts w:ascii="Arial" w:hAnsi="Arial" w:cs="Arial"/>
                <w:sz w:val="20"/>
                <w:szCs w:val="20"/>
              </w:rPr>
            </w:pPr>
            <w:r>
              <w:rPr>
                <w:rFonts w:ascii="Arial" w:hAnsi="Arial" w:cs="Arial"/>
                <w:sz w:val="20"/>
                <w:szCs w:val="20"/>
              </w:rPr>
              <w:t>R908.7.1</w:t>
            </w:r>
          </w:p>
        </w:tc>
        <w:tc>
          <w:tcPr>
            <w:tcW w:w="3150" w:type="dxa"/>
            <w:shd w:val="clear" w:color="auto" w:fill="FFFF00"/>
            <w:vAlign w:val="center"/>
          </w:tcPr>
          <w:p w14:paraId="6C3C4E1D" w14:textId="441469F5" w:rsidR="005115CB" w:rsidRDefault="005115CB" w:rsidP="005115CB">
            <w:pPr>
              <w:rPr>
                <w:rFonts w:ascii="Arial" w:hAnsi="Arial" w:cs="Arial"/>
                <w:sz w:val="20"/>
                <w:szCs w:val="20"/>
              </w:rPr>
            </w:pPr>
            <w:r>
              <w:rPr>
                <w:rFonts w:ascii="Arial" w:hAnsi="Arial" w:cs="Arial"/>
                <w:sz w:val="20"/>
                <w:szCs w:val="20"/>
              </w:rPr>
              <w:t>Roof decking attachment for site-built single-family residential structures</w:t>
            </w:r>
          </w:p>
        </w:tc>
        <w:tc>
          <w:tcPr>
            <w:tcW w:w="1350" w:type="dxa"/>
            <w:shd w:val="clear" w:color="auto" w:fill="FFFF00"/>
            <w:vAlign w:val="center"/>
          </w:tcPr>
          <w:p w14:paraId="608D9E40" w14:textId="009F5119" w:rsidR="005115CB" w:rsidRPr="00642212" w:rsidRDefault="005115CB" w:rsidP="005115CB">
            <w:pPr>
              <w:jc w:val="center"/>
              <w:rPr>
                <w:rFonts w:ascii="Arial" w:hAnsi="Arial" w:cs="Arial"/>
                <w:sz w:val="20"/>
                <w:szCs w:val="20"/>
              </w:rPr>
            </w:pPr>
            <w:r>
              <w:rPr>
                <w:rFonts w:ascii="Arial" w:hAnsi="Arial" w:cs="Arial"/>
                <w:sz w:val="20"/>
                <w:szCs w:val="20"/>
              </w:rPr>
              <w:t>R908.7.1</w:t>
            </w:r>
          </w:p>
        </w:tc>
        <w:tc>
          <w:tcPr>
            <w:tcW w:w="3420" w:type="dxa"/>
            <w:shd w:val="clear" w:color="auto" w:fill="FFFF00"/>
            <w:vAlign w:val="center"/>
          </w:tcPr>
          <w:p w14:paraId="33FCF6DC" w14:textId="791B0FCA" w:rsidR="005115CB" w:rsidRPr="00642212" w:rsidRDefault="005115CB" w:rsidP="005115CB">
            <w:pPr>
              <w:rPr>
                <w:rFonts w:ascii="Arial" w:hAnsi="Arial" w:cs="Arial"/>
                <w:sz w:val="20"/>
                <w:szCs w:val="20"/>
              </w:rPr>
            </w:pPr>
            <w:r>
              <w:rPr>
                <w:rFonts w:ascii="Arial" w:hAnsi="Arial" w:cs="Arial"/>
                <w:sz w:val="20"/>
                <w:szCs w:val="20"/>
              </w:rPr>
              <w:t>Roof decking attachment for existing structures with wood roof decks.</w:t>
            </w:r>
          </w:p>
        </w:tc>
        <w:tc>
          <w:tcPr>
            <w:tcW w:w="4073" w:type="dxa"/>
            <w:shd w:val="clear" w:color="auto" w:fill="FFFF00"/>
            <w:vAlign w:val="center"/>
          </w:tcPr>
          <w:p w14:paraId="0A972832" w14:textId="68E0E5B5" w:rsidR="005115CB" w:rsidRPr="00C65EC3" w:rsidRDefault="005115CB" w:rsidP="005115CB">
            <w:pPr>
              <w:rPr>
                <w:rFonts w:ascii="Arial" w:hAnsi="Arial" w:cs="Arial"/>
                <w:sz w:val="20"/>
                <w:szCs w:val="20"/>
              </w:rPr>
            </w:pPr>
            <w:r>
              <w:rPr>
                <w:rFonts w:ascii="Arial" w:hAnsi="Arial" w:cs="Arial"/>
                <w:sz w:val="20"/>
                <w:szCs w:val="20"/>
              </w:rPr>
              <w:t>Section revised to apply to all buildings with a sawn lumber, wood plank, or wood structural panel roof deck not just site-built single-family dwellings.</w:t>
            </w:r>
          </w:p>
        </w:tc>
      </w:tr>
      <w:tr w:rsidR="005115CB" w:rsidRPr="00C65EC3" w14:paraId="21A5DDC3" w14:textId="77777777" w:rsidTr="00C03D5F">
        <w:tc>
          <w:tcPr>
            <w:tcW w:w="1435" w:type="dxa"/>
            <w:shd w:val="clear" w:color="auto" w:fill="FFFF00"/>
            <w:vAlign w:val="center"/>
          </w:tcPr>
          <w:p w14:paraId="5F650C2B" w14:textId="269A4599" w:rsidR="005115CB" w:rsidRDefault="005115CB" w:rsidP="005115CB">
            <w:pPr>
              <w:jc w:val="center"/>
              <w:rPr>
                <w:rFonts w:ascii="Arial" w:hAnsi="Arial" w:cs="Arial"/>
                <w:sz w:val="20"/>
                <w:szCs w:val="20"/>
              </w:rPr>
            </w:pPr>
            <w:r>
              <w:rPr>
                <w:rFonts w:ascii="Arial" w:hAnsi="Arial" w:cs="Arial"/>
                <w:sz w:val="20"/>
                <w:szCs w:val="20"/>
              </w:rPr>
              <w:lastRenderedPageBreak/>
              <w:t>R908.7.2</w:t>
            </w:r>
          </w:p>
        </w:tc>
        <w:tc>
          <w:tcPr>
            <w:tcW w:w="3150" w:type="dxa"/>
            <w:shd w:val="clear" w:color="auto" w:fill="FFFF00"/>
            <w:vAlign w:val="center"/>
          </w:tcPr>
          <w:p w14:paraId="4290AC7B" w14:textId="1DBD7D6A" w:rsidR="005115CB" w:rsidRDefault="005115CB" w:rsidP="005115CB">
            <w:pPr>
              <w:rPr>
                <w:rFonts w:ascii="Arial" w:hAnsi="Arial" w:cs="Arial"/>
                <w:sz w:val="20"/>
                <w:szCs w:val="20"/>
              </w:rPr>
            </w:pPr>
            <w:r>
              <w:rPr>
                <w:rFonts w:ascii="Arial" w:hAnsi="Arial" w:cs="Arial"/>
                <w:sz w:val="20"/>
                <w:szCs w:val="20"/>
              </w:rPr>
              <w:t>Roof secondary water barrier for site-built single-family residential structures</w:t>
            </w:r>
          </w:p>
        </w:tc>
        <w:tc>
          <w:tcPr>
            <w:tcW w:w="1350" w:type="dxa"/>
            <w:shd w:val="clear" w:color="auto" w:fill="FFFF00"/>
            <w:vAlign w:val="center"/>
          </w:tcPr>
          <w:p w14:paraId="4335C2E0" w14:textId="10CC95CD" w:rsidR="005115CB" w:rsidRPr="00642212" w:rsidRDefault="005115CB" w:rsidP="005115CB">
            <w:pPr>
              <w:jc w:val="center"/>
              <w:rPr>
                <w:rFonts w:ascii="Arial" w:hAnsi="Arial" w:cs="Arial"/>
                <w:sz w:val="20"/>
                <w:szCs w:val="20"/>
              </w:rPr>
            </w:pPr>
            <w:r>
              <w:rPr>
                <w:rFonts w:ascii="Arial" w:hAnsi="Arial" w:cs="Arial"/>
                <w:sz w:val="20"/>
                <w:szCs w:val="20"/>
              </w:rPr>
              <w:t>R908.7.2</w:t>
            </w:r>
          </w:p>
        </w:tc>
        <w:tc>
          <w:tcPr>
            <w:tcW w:w="3420" w:type="dxa"/>
            <w:shd w:val="clear" w:color="auto" w:fill="FFFF00"/>
            <w:vAlign w:val="center"/>
          </w:tcPr>
          <w:p w14:paraId="0081DD33" w14:textId="69E063C0" w:rsidR="005115CB" w:rsidRPr="00642212" w:rsidRDefault="005115CB" w:rsidP="005115CB">
            <w:pPr>
              <w:rPr>
                <w:rFonts w:ascii="Arial" w:hAnsi="Arial" w:cs="Arial"/>
                <w:sz w:val="20"/>
                <w:szCs w:val="20"/>
              </w:rPr>
            </w:pPr>
            <w:r>
              <w:rPr>
                <w:rFonts w:ascii="Arial" w:hAnsi="Arial" w:cs="Arial"/>
                <w:sz w:val="20"/>
                <w:szCs w:val="20"/>
              </w:rPr>
              <w:t>Roof secondary water barrier for existing structures with wood roof decks</w:t>
            </w:r>
          </w:p>
        </w:tc>
        <w:tc>
          <w:tcPr>
            <w:tcW w:w="4073" w:type="dxa"/>
            <w:shd w:val="clear" w:color="auto" w:fill="FFFF00"/>
            <w:vAlign w:val="center"/>
          </w:tcPr>
          <w:p w14:paraId="110FAE7E" w14:textId="5AD18413" w:rsidR="005115CB" w:rsidRPr="00C65EC3" w:rsidRDefault="005115CB" w:rsidP="005115CB">
            <w:pPr>
              <w:rPr>
                <w:rFonts w:ascii="Arial" w:hAnsi="Arial" w:cs="Arial"/>
                <w:sz w:val="20"/>
                <w:szCs w:val="20"/>
              </w:rPr>
            </w:pPr>
            <w:r>
              <w:rPr>
                <w:rFonts w:ascii="Arial" w:hAnsi="Arial" w:cs="Arial"/>
                <w:sz w:val="20"/>
                <w:szCs w:val="20"/>
              </w:rPr>
              <w:t>Section revised to apply to all buildings with a sawn lumber, wood plank, or wood structural panel roof deck not just site-built single-family dwellings.</w:t>
            </w:r>
          </w:p>
        </w:tc>
      </w:tr>
      <w:tr w:rsidR="005115CB" w:rsidRPr="00C65EC3" w14:paraId="12A2273C" w14:textId="77777777" w:rsidTr="00C03D5F">
        <w:tc>
          <w:tcPr>
            <w:tcW w:w="1435" w:type="dxa"/>
            <w:shd w:val="clear" w:color="auto" w:fill="FFFF00"/>
            <w:vAlign w:val="center"/>
          </w:tcPr>
          <w:p w14:paraId="1CAAF7C8" w14:textId="5884681F" w:rsidR="005115CB" w:rsidRDefault="005115CB" w:rsidP="005115CB">
            <w:pPr>
              <w:jc w:val="center"/>
              <w:rPr>
                <w:rFonts w:ascii="Arial" w:hAnsi="Arial" w:cs="Arial"/>
                <w:sz w:val="20"/>
                <w:szCs w:val="20"/>
              </w:rPr>
            </w:pPr>
            <w:r>
              <w:rPr>
                <w:rFonts w:ascii="Arial" w:hAnsi="Arial" w:cs="Arial"/>
                <w:sz w:val="20"/>
                <w:szCs w:val="20"/>
              </w:rPr>
              <w:t>R908.8</w:t>
            </w:r>
          </w:p>
        </w:tc>
        <w:tc>
          <w:tcPr>
            <w:tcW w:w="3150" w:type="dxa"/>
            <w:shd w:val="clear" w:color="auto" w:fill="FFFF00"/>
            <w:vAlign w:val="center"/>
          </w:tcPr>
          <w:p w14:paraId="65F06542" w14:textId="2D422945" w:rsidR="005115CB" w:rsidRDefault="005115CB" w:rsidP="005115CB">
            <w:pPr>
              <w:rPr>
                <w:rFonts w:ascii="Arial" w:hAnsi="Arial" w:cs="Arial"/>
                <w:sz w:val="20"/>
                <w:szCs w:val="20"/>
              </w:rPr>
            </w:pPr>
            <w:r>
              <w:rPr>
                <w:rFonts w:ascii="Arial" w:hAnsi="Arial" w:cs="Arial"/>
                <w:sz w:val="20"/>
                <w:szCs w:val="20"/>
              </w:rPr>
              <w:t>Roof-to-wall connections (mitigation)</w:t>
            </w:r>
          </w:p>
        </w:tc>
        <w:tc>
          <w:tcPr>
            <w:tcW w:w="1350" w:type="dxa"/>
            <w:shd w:val="clear" w:color="auto" w:fill="FFFF00"/>
            <w:vAlign w:val="center"/>
          </w:tcPr>
          <w:p w14:paraId="52697841" w14:textId="67FC901E" w:rsidR="005115CB" w:rsidRPr="00642212" w:rsidRDefault="005115CB" w:rsidP="005115CB">
            <w:pPr>
              <w:jc w:val="center"/>
              <w:rPr>
                <w:rFonts w:ascii="Arial" w:hAnsi="Arial" w:cs="Arial"/>
                <w:sz w:val="20"/>
                <w:szCs w:val="20"/>
              </w:rPr>
            </w:pPr>
            <w:r>
              <w:rPr>
                <w:rFonts w:ascii="Arial" w:hAnsi="Arial" w:cs="Arial"/>
                <w:sz w:val="20"/>
                <w:szCs w:val="20"/>
              </w:rPr>
              <w:t>R908.8</w:t>
            </w:r>
          </w:p>
        </w:tc>
        <w:tc>
          <w:tcPr>
            <w:tcW w:w="3420" w:type="dxa"/>
            <w:shd w:val="clear" w:color="auto" w:fill="FFFF00"/>
            <w:vAlign w:val="center"/>
          </w:tcPr>
          <w:p w14:paraId="3337494E" w14:textId="5F31B28D" w:rsidR="005115CB" w:rsidRPr="00642212" w:rsidRDefault="005115CB" w:rsidP="005115CB">
            <w:pPr>
              <w:rPr>
                <w:rFonts w:ascii="Arial" w:hAnsi="Arial" w:cs="Arial"/>
                <w:sz w:val="20"/>
                <w:szCs w:val="20"/>
              </w:rPr>
            </w:pPr>
            <w:r>
              <w:rPr>
                <w:rFonts w:ascii="Arial" w:hAnsi="Arial" w:cs="Arial"/>
                <w:sz w:val="20"/>
                <w:szCs w:val="20"/>
              </w:rPr>
              <w:t>Roof-to-wall connections (mitigation)</w:t>
            </w:r>
          </w:p>
        </w:tc>
        <w:tc>
          <w:tcPr>
            <w:tcW w:w="4073" w:type="dxa"/>
            <w:shd w:val="clear" w:color="auto" w:fill="FFFF00"/>
            <w:vAlign w:val="center"/>
          </w:tcPr>
          <w:p w14:paraId="6B03FA31" w14:textId="36E3F2CE" w:rsidR="005115CB" w:rsidRPr="00C65EC3" w:rsidRDefault="005115CB" w:rsidP="005115CB">
            <w:pPr>
              <w:rPr>
                <w:rFonts w:ascii="Arial" w:hAnsi="Arial" w:cs="Arial"/>
                <w:sz w:val="20"/>
                <w:szCs w:val="20"/>
              </w:rPr>
            </w:pPr>
            <w:r>
              <w:rPr>
                <w:rFonts w:ascii="Arial" w:hAnsi="Arial" w:cs="Arial"/>
                <w:sz w:val="20"/>
                <w:szCs w:val="20"/>
              </w:rPr>
              <w:t>Section revised to apply to all buildings with a sawn lumber, wood plank, or wood structural panel roof deck not just site-built single-family dwellings.</w:t>
            </w:r>
          </w:p>
        </w:tc>
      </w:tr>
      <w:tr w:rsidR="005115CB" w:rsidRPr="00C65EC3" w14:paraId="5101FBD1" w14:textId="77777777" w:rsidTr="00A41791">
        <w:tc>
          <w:tcPr>
            <w:tcW w:w="13428" w:type="dxa"/>
            <w:gridSpan w:val="5"/>
            <w:shd w:val="clear" w:color="auto" w:fill="7F7F7F" w:themeFill="text1" w:themeFillTint="80"/>
            <w:vAlign w:val="center"/>
          </w:tcPr>
          <w:p w14:paraId="0C05AE72" w14:textId="77777777" w:rsidR="005115CB" w:rsidRPr="00BE1829" w:rsidRDefault="005115CB" w:rsidP="005115CB">
            <w:pPr>
              <w:rPr>
                <w:rFonts w:ascii="Arial" w:hAnsi="Arial" w:cs="Arial"/>
                <w:b/>
                <w:sz w:val="20"/>
                <w:szCs w:val="20"/>
              </w:rPr>
            </w:pPr>
            <w:r>
              <w:rPr>
                <w:rFonts w:ascii="Arial" w:hAnsi="Arial" w:cs="Arial"/>
                <w:b/>
                <w:sz w:val="20"/>
                <w:szCs w:val="20"/>
              </w:rPr>
              <w:t>Chapter 10: Chimneys and Fireplaces</w:t>
            </w:r>
          </w:p>
        </w:tc>
      </w:tr>
      <w:tr w:rsidR="005115CB" w:rsidRPr="00C65EC3" w14:paraId="1A3F662E" w14:textId="77777777" w:rsidTr="00A41791">
        <w:tc>
          <w:tcPr>
            <w:tcW w:w="1435" w:type="dxa"/>
            <w:vAlign w:val="center"/>
          </w:tcPr>
          <w:p w14:paraId="542667CD" w14:textId="27D0CCBC" w:rsidR="005115CB" w:rsidRPr="00C65EC3" w:rsidRDefault="005115CB" w:rsidP="005115CB">
            <w:pPr>
              <w:jc w:val="center"/>
              <w:rPr>
                <w:rFonts w:ascii="Arial" w:hAnsi="Arial" w:cs="Arial"/>
                <w:sz w:val="20"/>
                <w:szCs w:val="20"/>
              </w:rPr>
            </w:pPr>
            <w:r>
              <w:rPr>
                <w:rFonts w:ascii="Arial" w:hAnsi="Arial" w:cs="Arial"/>
                <w:sz w:val="20"/>
                <w:szCs w:val="20"/>
              </w:rPr>
              <w:t>1001.2.1</w:t>
            </w:r>
          </w:p>
        </w:tc>
        <w:tc>
          <w:tcPr>
            <w:tcW w:w="3150" w:type="dxa"/>
            <w:vAlign w:val="center"/>
          </w:tcPr>
          <w:p w14:paraId="60690C5F" w14:textId="1F253319" w:rsidR="005115CB" w:rsidRPr="00C65EC3" w:rsidRDefault="005115CB" w:rsidP="005115CB">
            <w:pPr>
              <w:rPr>
                <w:rFonts w:ascii="Arial" w:hAnsi="Arial" w:cs="Arial"/>
                <w:sz w:val="20"/>
                <w:szCs w:val="20"/>
              </w:rPr>
            </w:pPr>
            <w:r>
              <w:rPr>
                <w:rFonts w:ascii="Arial" w:hAnsi="Arial" w:cs="Arial"/>
                <w:sz w:val="20"/>
                <w:szCs w:val="20"/>
              </w:rPr>
              <w:t>Ash dump cleanout</w:t>
            </w:r>
          </w:p>
        </w:tc>
        <w:tc>
          <w:tcPr>
            <w:tcW w:w="1350" w:type="dxa"/>
            <w:vAlign w:val="center"/>
          </w:tcPr>
          <w:p w14:paraId="390C7DBE" w14:textId="01742A39" w:rsidR="005115CB" w:rsidRPr="00C65EC3" w:rsidRDefault="005115CB" w:rsidP="005115CB">
            <w:pPr>
              <w:jc w:val="center"/>
              <w:rPr>
                <w:rFonts w:ascii="Arial" w:hAnsi="Arial" w:cs="Arial"/>
                <w:sz w:val="20"/>
                <w:szCs w:val="20"/>
              </w:rPr>
            </w:pPr>
            <w:r>
              <w:rPr>
                <w:rFonts w:ascii="Arial" w:hAnsi="Arial" w:cs="Arial"/>
                <w:sz w:val="20"/>
                <w:szCs w:val="20"/>
              </w:rPr>
              <w:t>1001.2.1</w:t>
            </w:r>
          </w:p>
        </w:tc>
        <w:tc>
          <w:tcPr>
            <w:tcW w:w="3420" w:type="dxa"/>
            <w:vAlign w:val="center"/>
          </w:tcPr>
          <w:p w14:paraId="2F40A4B6" w14:textId="60847C23" w:rsidR="005115CB" w:rsidRPr="00C65EC3" w:rsidRDefault="005115CB" w:rsidP="005115CB">
            <w:pPr>
              <w:rPr>
                <w:rFonts w:ascii="Arial" w:hAnsi="Arial" w:cs="Arial"/>
                <w:sz w:val="20"/>
                <w:szCs w:val="20"/>
              </w:rPr>
            </w:pPr>
            <w:r>
              <w:rPr>
                <w:rFonts w:ascii="Arial" w:hAnsi="Arial" w:cs="Arial"/>
                <w:sz w:val="20"/>
                <w:szCs w:val="20"/>
              </w:rPr>
              <w:t>Ash dump cleanout</w:t>
            </w:r>
          </w:p>
        </w:tc>
        <w:tc>
          <w:tcPr>
            <w:tcW w:w="4073" w:type="dxa"/>
            <w:vAlign w:val="center"/>
          </w:tcPr>
          <w:p w14:paraId="5DFBA6EB" w14:textId="1AAC6889" w:rsidR="005115CB" w:rsidRPr="00C65EC3"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5115CB" w:rsidRPr="00C65EC3" w14:paraId="6EF702E2" w14:textId="77777777" w:rsidTr="00A41791">
        <w:tc>
          <w:tcPr>
            <w:tcW w:w="1435" w:type="dxa"/>
            <w:vAlign w:val="center"/>
          </w:tcPr>
          <w:p w14:paraId="0D3FC044" w14:textId="061D7C6D" w:rsidR="005115CB" w:rsidRDefault="005115CB" w:rsidP="005115CB">
            <w:pPr>
              <w:jc w:val="center"/>
              <w:rPr>
                <w:rFonts w:ascii="Arial" w:hAnsi="Arial" w:cs="Arial"/>
                <w:sz w:val="20"/>
                <w:szCs w:val="20"/>
              </w:rPr>
            </w:pPr>
            <w:r>
              <w:rPr>
                <w:rFonts w:ascii="Arial" w:hAnsi="Arial" w:cs="Arial"/>
                <w:sz w:val="20"/>
                <w:szCs w:val="20"/>
              </w:rPr>
              <w:t>1003.9.2</w:t>
            </w:r>
          </w:p>
        </w:tc>
        <w:tc>
          <w:tcPr>
            <w:tcW w:w="3150" w:type="dxa"/>
            <w:vAlign w:val="center"/>
          </w:tcPr>
          <w:p w14:paraId="61BFA41A" w14:textId="4E7B9505" w:rsidR="005115CB" w:rsidRDefault="005115CB" w:rsidP="005115CB">
            <w:pPr>
              <w:rPr>
                <w:rFonts w:ascii="Arial" w:hAnsi="Arial" w:cs="Arial"/>
                <w:sz w:val="20"/>
                <w:szCs w:val="20"/>
              </w:rPr>
            </w:pPr>
            <w:r>
              <w:rPr>
                <w:rFonts w:ascii="Arial" w:hAnsi="Arial" w:cs="Arial"/>
                <w:sz w:val="20"/>
                <w:szCs w:val="20"/>
              </w:rPr>
              <w:t>Spark arrestors</w:t>
            </w:r>
          </w:p>
        </w:tc>
        <w:tc>
          <w:tcPr>
            <w:tcW w:w="1350" w:type="dxa"/>
            <w:vAlign w:val="center"/>
          </w:tcPr>
          <w:p w14:paraId="10076A84" w14:textId="4E54EFB2" w:rsidR="005115CB" w:rsidRDefault="005115CB" w:rsidP="005115CB">
            <w:pPr>
              <w:jc w:val="center"/>
              <w:rPr>
                <w:rFonts w:ascii="Arial" w:hAnsi="Arial" w:cs="Arial"/>
                <w:sz w:val="20"/>
                <w:szCs w:val="20"/>
              </w:rPr>
            </w:pPr>
            <w:r>
              <w:rPr>
                <w:rFonts w:ascii="Arial" w:hAnsi="Arial" w:cs="Arial"/>
                <w:sz w:val="20"/>
                <w:szCs w:val="20"/>
              </w:rPr>
              <w:t>1003.9.2</w:t>
            </w:r>
          </w:p>
        </w:tc>
        <w:tc>
          <w:tcPr>
            <w:tcW w:w="3420" w:type="dxa"/>
            <w:vAlign w:val="center"/>
          </w:tcPr>
          <w:p w14:paraId="078E011B" w14:textId="2B7C633F" w:rsidR="005115CB" w:rsidRDefault="005115CB" w:rsidP="005115CB">
            <w:pPr>
              <w:rPr>
                <w:rFonts w:ascii="Arial" w:hAnsi="Arial" w:cs="Arial"/>
                <w:sz w:val="20"/>
                <w:szCs w:val="20"/>
              </w:rPr>
            </w:pPr>
            <w:r>
              <w:rPr>
                <w:rFonts w:ascii="Arial" w:hAnsi="Arial" w:cs="Arial"/>
                <w:sz w:val="20"/>
                <w:szCs w:val="20"/>
              </w:rPr>
              <w:t>Spark arrestors</w:t>
            </w:r>
          </w:p>
        </w:tc>
        <w:tc>
          <w:tcPr>
            <w:tcW w:w="4073" w:type="dxa"/>
            <w:vAlign w:val="center"/>
          </w:tcPr>
          <w:p w14:paraId="6DCD104B" w14:textId="718B1046" w:rsidR="005115CB" w:rsidRPr="00BF30DD" w:rsidRDefault="005115CB" w:rsidP="005115C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5115CB" w:rsidRPr="00C65EC3" w14:paraId="2A9F4FE2" w14:textId="77777777" w:rsidTr="00A41791">
        <w:tc>
          <w:tcPr>
            <w:tcW w:w="1435" w:type="dxa"/>
            <w:vAlign w:val="center"/>
          </w:tcPr>
          <w:p w14:paraId="153678D6" w14:textId="28CE7F57" w:rsidR="005115CB" w:rsidRDefault="005115CB" w:rsidP="005115CB">
            <w:pPr>
              <w:jc w:val="center"/>
              <w:rPr>
                <w:rFonts w:ascii="Arial" w:hAnsi="Arial" w:cs="Arial"/>
                <w:sz w:val="20"/>
                <w:szCs w:val="20"/>
              </w:rPr>
            </w:pPr>
            <w:r>
              <w:rPr>
                <w:rFonts w:ascii="Arial" w:hAnsi="Arial" w:cs="Arial"/>
                <w:sz w:val="20"/>
                <w:szCs w:val="20"/>
              </w:rPr>
              <w:t>-</w:t>
            </w:r>
          </w:p>
        </w:tc>
        <w:tc>
          <w:tcPr>
            <w:tcW w:w="3150" w:type="dxa"/>
            <w:vAlign w:val="center"/>
          </w:tcPr>
          <w:p w14:paraId="65C67066" w14:textId="14F7EBD9" w:rsidR="005115CB" w:rsidRDefault="005115CB" w:rsidP="005115CB">
            <w:pPr>
              <w:jc w:val="center"/>
              <w:rPr>
                <w:rFonts w:ascii="Arial" w:hAnsi="Arial" w:cs="Arial"/>
                <w:sz w:val="20"/>
                <w:szCs w:val="20"/>
              </w:rPr>
            </w:pPr>
            <w:r>
              <w:rPr>
                <w:rFonts w:ascii="Arial" w:hAnsi="Arial" w:cs="Arial"/>
                <w:sz w:val="20"/>
                <w:szCs w:val="20"/>
              </w:rPr>
              <w:t>-</w:t>
            </w:r>
          </w:p>
        </w:tc>
        <w:tc>
          <w:tcPr>
            <w:tcW w:w="1350" w:type="dxa"/>
            <w:vAlign w:val="center"/>
          </w:tcPr>
          <w:p w14:paraId="08D2DDE9" w14:textId="36F8C9E0" w:rsidR="005115CB" w:rsidRDefault="005115CB" w:rsidP="005115CB">
            <w:pPr>
              <w:jc w:val="center"/>
              <w:rPr>
                <w:rFonts w:ascii="Arial" w:hAnsi="Arial" w:cs="Arial"/>
                <w:sz w:val="20"/>
                <w:szCs w:val="20"/>
              </w:rPr>
            </w:pPr>
            <w:r>
              <w:rPr>
                <w:rFonts w:ascii="Arial" w:hAnsi="Arial" w:cs="Arial"/>
                <w:sz w:val="20"/>
                <w:szCs w:val="20"/>
              </w:rPr>
              <w:t>1005.8</w:t>
            </w:r>
          </w:p>
        </w:tc>
        <w:tc>
          <w:tcPr>
            <w:tcW w:w="3420" w:type="dxa"/>
            <w:vAlign w:val="center"/>
          </w:tcPr>
          <w:p w14:paraId="1C97F9DB" w14:textId="01655DDC" w:rsidR="005115CB" w:rsidRDefault="005115CB" w:rsidP="005115CB">
            <w:pPr>
              <w:rPr>
                <w:rFonts w:ascii="Arial" w:hAnsi="Arial" w:cs="Arial"/>
                <w:sz w:val="20"/>
                <w:szCs w:val="20"/>
              </w:rPr>
            </w:pPr>
            <w:r>
              <w:rPr>
                <w:rFonts w:ascii="Arial" w:hAnsi="Arial" w:cs="Arial"/>
                <w:sz w:val="20"/>
                <w:szCs w:val="20"/>
              </w:rPr>
              <w:t>Insulation shield</w:t>
            </w:r>
          </w:p>
        </w:tc>
        <w:tc>
          <w:tcPr>
            <w:tcW w:w="4073" w:type="dxa"/>
            <w:vAlign w:val="center"/>
          </w:tcPr>
          <w:p w14:paraId="0D59019B" w14:textId="578EC9FC" w:rsidR="005115CB" w:rsidRPr="00C65EC3" w:rsidRDefault="005115CB" w:rsidP="005115CB">
            <w:pPr>
              <w:rPr>
                <w:rFonts w:ascii="Arial" w:hAnsi="Arial" w:cs="Arial"/>
                <w:sz w:val="20"/>
                <w:szCs w:val="20"/>
              </w:rPr>
            </w:pPr>
            <w:r>
              <w:rPr>
                <w:rFonts w:ascii="Arial" w:hAnsi="Arial" w:cs="Arial"/>
                <w:sz w:val="20"/>
                <w:szCs w:val="20"/>
              </w:rPr>
              <w:t>New section requiring insulation shields for factory-built chimneys that pass through insulated assemblies.</w:t>
            </w:r>
          </w:p>
        </w:tc>
      </w:tr>
      <w:tr w:rsidR="002A1046" w:rsidRPr="00C65EC3" w14:paraId="5DBD6156" w14:textId="77777777" w:rsidTr="00A41791">
        <w:tc>
          <w:tcPr>
            <w:tcW w:w="13428" w:type="dxa"/>
            <w:gridSpan w:val="5"/>
            <w:shd w:val="clear" w:color="auto" w:fill="7F7F7F" w:themeFill="text1" w:themeFillTint="80"/>
            <w:vAlign w:val="center"/>
          </w:tcPr>
          <w:p w14:paraId="3BFC6BB9" w14:textId="686B5CEA" w:rsidR="002A1046" w:rsidRDefault="002A1046" w:rsidP="005115CB">
            <w:pPr>
              <w:rPr>
                <w:rFonts w:ascii="Arial" w:hAnsi="Arial" w:cs="Arial"/>
                <w:b/>
                <w:sz w:val="20"/>
                <w:szCs w:val="20"/>
              </w:rPr>
            </w:pPr>
            <w:r>
              <w:rPr>
                <w:rFonts w:ascii="Arial" w:hAnsi="Arial" w:cs="Arial"/>
                <w:b/>
                <w:sz w:val="20"/>
                <w:szCs w:val="20"/>
              </w:rPr>
              <w:t>Chapter 11: Energy Efficiency</w:t>
            </w:r>
          </w:p>
        </w:tc>
      </w:tr>
      <w:tr w:rsidR="002A1046" w:rsidRPr="00C65EC3" w14:paraId="60E0CD28" w14:textId="77777777" w:rsidTr="00A41791">
        <w:tc>
          <w:tcPr>
            <w:tcW w:w="13428" w:type="dxa"/>
            <w:gridSpan w:val="5"/>
            <w:shd w:val="clear" w:color="auto" w:fill="auto"/>
            <w:vAlign w:val="center"/>
          </w:tcPr>
          <w:p w14:paraId="4C11C5DF" w14:textId="4637AC1C" w:rsidR="002A1046" w:rsidRDefault="002A1046" w:rsidP="002A1046">
            <w:pPr>
              <w:rPr>
                <w:rFonts w:ascii="Arial" w:hAnsi="Arial" w:cs="Arial"/>
                <w:b/>
                <w:sz w:val="20"/>
                <w:szCs w:val="20"/>
              </w:rPr>
            </w:pPr>
            <w:r w:rsidRPr="002A1046">
              <w:rPr>
                <w:rFonts w:ascii="Arial" w:hAnsi="Arial" w:cs="Arial"/>
                <w:bCs/>
                <w:i/>
                <w:iCs/>
                <w:sz w:val="20"/>
                <w:szCs w:val="20"/>
              </w:rPr>
              <w:t>No changes.</w:t>
            </w:r>
          </w:p>
        </w:tc>
      </w:tr>
      <w:tr w:rsidR="002A1046" w:rsidRPr="00C65EC3" w14:paraId="5CC4769D" w14:textId="77777777" w:rsidTr="00A41791">
        <w:tc>
          <w:tcPr>
            <w:tcW w:w="13428" w:type="dxa"/>
            <w:gridSpan w:val="5"/>
            <w:shd w:val="clear" w:color="auto" w:fill="7F7F7F" w:themeFill="text1" w:themeFillTint="80"/>
            <w:vAlign w:val="center"/>
          </w:tcPr>
          <w:p w14:paraId="38818B29" w14:textId="0AFF4EAD" w:rsidR="002A1046" w:rsidRDefault="002A1046" w:rsidP="002A1046">
            <w:pPr>
              <w:rPr>
                <w:rFonts w:ascii="Arial" w:hAnsi="Arial" w:cs="Arial"/>
                <w:b/>
                <w:sz w:val="20"/>
                <w:szCs w:val="20"/>
              </w:rPr>
            </w:pPr>
            <w:r>
              <w:rPr>
                <w:rFonts w:ascii="Arial" w:hAnsi="Arial" w:cs="Arial"/>
                <w:b/>
                <w:sz w:val="20"/>
                <w:szCs w:val="20"/>
              </w:rPr>
              <w:t>Chapter 12: Mechanical Administration</w:t>
            </w:r>
          </w:p>
        </w:tc>
      </w:tr>
      <w:tr w:rsidR="002A1046" w:rsidRPr="00C65EC3" w14:paraId="67EEA436" w14:textId="77777777" w:rsidTr="00A41791">
        <w:tc>
          <w:tcPr>
            <w:tcW w:w="13428" w:type="dxa"/>
            <w:gridSpan w:val="5"/>
            <w:shd w:val="clear" w:color="auto" w:fill="auto"/>
            <w:vAlign w:val="center"/>
          </w:tcPr>
          <w:p w14:paraId="213E23C3" w14:textId="6B6FB332" w:rsidR="002A1046" w:rsidRPr="002A1046" w:rsidRDefault="002A1046" w:rsidP="002A1046">
            <w:pPr>
              <w:rPr>
                <w:rFonts w:ascii="Arial" w:hAnsi="Arial" w:cs="Arial"/>
                <w:bCs/>
                <w:i/>
                <w:iCs/>
                <w:sz w:val="20"/>
                <w:szCs w:val="20"/>
              </w:rPr>
            </w:pPr>
            <w:r w:rsidRPr="002A1046">
              <w:rPr>
                <w:rFonts w:ascii="Arial" w:hAnsi="Arial" w:cs="Arial"/>
                <w:bCs/>
                <w:i/>
                <w:iCs/>
                <w:sz w:val="20"/>
                <w:szCs w:val="20"/>
              </w:rPr>
              <w:t>No changes.</w:t>
            </w:r>
          </w:p>
        </w:tc>
      </w:tr>
      <w:tr w:rsidR="002A1046" w:rsidRPr="00C65EC3" w14:paraId="602E19F4" w14:textId="77777777" w:rsidTr="00A41791">
        <w:tc>
          <w:tcPr>
            <w:tcW w:w="13428" w:type="dxa"/>
            <w:gridSpan w:val="5"/>
            <w:shd w:val="clear" w:color="auto" w:fill="7F7F7F" w:themeFill="text1" w:themeFillTint="80"/>
            <w:vAlign w:val="center"/>
          </w:tcPr>
          <w:p w14:paraId="546FCD91" w14:textId="77777777" w:rsidR="002A1046" w:rsidRPr="00673857" w:rsidRDefault="002A1046" w:rsidP="002A1046">
            <w:pPr>
              <w:rPr>
                <w:rFonts w:ascii="Arial" w:hAnsi="Arial" w:cs="Arial"/>
                <w:b/>
                <w:sz w:val="20"/>
                <w:szCs w:val="20"/>
              </w:rPr>
            </w:pPr>
            <w:r>
              <w:rPr>
                <w:rFonts w:ascii="Arial" w:hAnsi="Arial" w:cs="Arial"/>
                <w:b/>
                <w:sz w:val="20"/>
                <w:szCs w:val="20"/>
              </w:rPr>
              <w:t>Chapter 13: General Mechanical System Requirements</w:t>
            </w:r>
          </w:p>
        </w:tc>
      </w:tr>
      <w:tr w:rsidR="00943082" w:rsidRPr="00C65EC3" w14:paraId="005633C8" w14:textId="77777777" w:rsidTr="00A41791">
        <w:tc>
          <w:tcPr>
            <w:tcW w:w="1435" w:type="dxa"/>
            <w:vAlign w:val="center"/>
          </w:tcPr>
          <w:p w14:paraId="63A67D28" w14:textId="717433F7" w:rsidR="00943082" w:rsidRPr="00C65EC3" w:rsidRDefault="00943082" w:rsidP="00943082">
            <w:pPr>
              <w:jc w:val="center"/>
              <w:rPr>
                <w:rFonts w:ascii="Arial" w:hAnsi="Arial" w:cs="Arial"/>
                <w:sz w:val="20"/>
                <w:szCs w:val="20"/>
              </w:rPr>
            </w:pPr>
            <w:r>
              <w:rPr>
                <w:rFonts w:ascii="Arial" w:hAnsi="Arial" w:cs="Arial"/>
                <w:sz w:val="20"/>
                <w:szCs w:val="20"/>
              </w:rPr>
              <w:t>M1305.1</w:t>
            </w:r>
          </w:p>
        </w:tc>
        <w:tc>
          <w:tcPr>
            <w:tcW w:w="3150" w:type="dxa"/>
            <w:vAlign w:val="center"/>
          </w:tcPr>
          <w:p w14:paraId="051C475E" w14:textId="11FA8072" w:rsidR="00943082" w:rsidRPr="00943082" w:rsidRDefault="00943082" w:rsidP="00943082">
            <w:pPr>
              <w:rPr>
                <w:rFonts w:ascii="Arial" w:hAnsi="Arial" w:cs="Arial"/>
                <w:bCs/>
                <w:sz w:val="20"/>
                <w:szCs w:val="20"/>
              </w:rPr>
            </w:pPr>
            <w:r w:rsidRPr="00943082">
              <w:rPr>
                <w:rFonts w:ascii="Arial" w:eastAsia="Arial" w:hAnsi="Arial" w:cs="Arial"/>
                <w:bCs/>
                <w:sz w:val="20"/>
                <w:szCs w:val="20"/>
              </w:rPr>
              <w:t>Appliance access for inspection service, repair and replacement.</w:t>
            </w:r>
          </w:p>
        </w:tc>
        <w:tc>
          <w:tcPr>
            <w:tcW w:w="1350" w:type="dxa"/>
            <w:vAlign w:val="center"/>
          </w:tcPr>
          <w:p w14:paraId="28EAA0D7" w14:textId="1C154622" w:rsidR="00943082" w:rsidRPr="00C65EC3" w:rsidRDefault="00943082" w:rsidP="00943082">
            <w:pPr>
              <w:jc w:val="center"/>
              <w:rPr>
                <w:rFonts w:ascii="Arial" w:hAnsi="Arial" w:cs="Arial"/>
                <w:sz w:val="20"/>
                <w:szCs w:val="20"/>
              </w:rPr>
            </w:pPr>
            <w:r>
              <w:rPr>
                <w:rFonts w:ascii="Arial" w:hAnsi="Arial" w:cs="Arial"/>
                <w:sz w:val="20"/>
                <w:szCs w:val="20"/>
              </w:rPr>
              <w:t>M1305.1</w:t>
            </w:r>
          </w:p>
        </w:tc>
        <w:tc>
          <w:tcPr>
            <w:tcW w:w="3420" w:type="dxa"/>
            <w:vAlign w:val="center"/>
          </w:tcPr>
          <w:p w14:paraId="4C291AB7" w14:textId="77305732" w:rsidR="00943082" w:rsidRPr="00C65EC3" w:rsidRDefault="00943082" w:rsidP="00943082">
            <w:pPr>
              <w:rPr>
                <w:rFonts w:ascii="Arial" w:hAnsi="Arial" w:cs="Arial"/>
                <w:sz w:val="20"/>
                <w:szCs w:val="20"/>
              </w:rPr>
            </w:pPr>
            <w:r w:rsidRPr="00943082">
              <w:rPr>
                <w:rFonts w:ascii="Arial" w:eastAsia="Arial" w:hAnsi="Arial" w:cs="Arial"/>
                <w:bCs/>
                <w:sz w:val="20"/>
                <w:szCs w:val="20"/>
              </w:rPr>
              <w:t>Appliance access for inspection service, repair and replacement.</w:t>
            </w:r>
          </w:p>
        </w:tc>
        <w:tc>
          <w:tcPr>
            <w:tcW w:w="4073" w:type="dxa"/>
            <w:vAlign w:val="center"/>
          </w:tcPr>
          <w:p w14:paraId="5FF2CAAD" w14:textId="2BEAAFB6" w:rsidR="00943082" w:rsidRPr="00C65EC3" w:rsidRDefault="00943082" w:rsidP="00943082">
            <w:pPr>
              <w:rPr>
                <w:rFonts w:ascii="Arial" w:hAnsi="Arial" w:cs="Arial"/>
                <w:sz w:val="20"/>
                <w:szCs w:val="20"/>
              </w:rPr>
            </w:pPr>
            <w:r>
              <w:rPr>
                <w:rFonts w:ascii="Arial" w:hAnsi="Arial" w:cs="Arial"/>
                <w:sz w:val="20"/>
                <w:szCs w:val="20"/>
              </w:rPr>
              <w:t>Section revised to coordinate the use of the terms accessible and access in the code.</w:t>
            </w:r>
          </w:p>
        </w:tc>
      </w:tr>
      <w:tr w:rsidR="00943082" w:rsidRPr="00C65EC3" w14:paraId="2A558E4D" w14:textId="77777777" w:rsidTr="00A41791">
        <w:tc>
          <w:tcPr>
            <w:tcW w:w="13428" w:type="dxa"/>
            <w:gridSpan w:val="5"/>
            <w:shd w:val="clear" w:color="auto" w:fill="7F7F7F" w:themeFill="text1" w:themeFillTint="80"/>
            <w:vAlign w:val="center"/>
          </w:tcPr>
          <w:p w14:paraId="28DC6684" w14:textId="3E5F60B3" w:rsidR="00943082" w:rsidRPr="004037D9" w:rsidRDefault="00943082" w:rsidP="00943082">
            <w:pPr>
              <w:autoSpaceDE w:val="0"/>
              <w:autoSpaceDN w:val="0"/>
              <w:adjustRightInd w:val="0"/>
              <w:rPr>
                <w:rFonts w:ascii="Arial" w:hAnsi="Arial" w:cs="Arial"/>
                <w:b/>
                <w:sz w:val="20"/>
                <w:szCs w:val="20"/>
              </w:rPr>
            </w:pPr>
            <w:r>
              <w:rPr>
                <w:rFonts w:ascii="Arial" w:hAnsi="Arial" w:cs="Arial"/>
                <w:b/>
                <w:sz w:val="20"/>
                <w:szCs w:val="20"/>
              </w:rPr>
              <w:t>Chapter 14: Heating and Cooling Equipment and Appliances</w:t>
            </w:r>
          </w:p>
        </w:tc>
      </w:tr>
      <w:tr w:rsidR="00943082" w:rsidRPr="00C65EC3" w14:paraId="1C419E1B" w14:textId="77777777" w:rsidTr="00A41791">
        <w:tc>
          <w:tcPr>
            <w:tcW w:w="1435" w:type="dxa"/>
            <w:vAlign w:val="center"/>
          </w:tcPr>
          <w:p w14:paraId="2F40EA3A" w14:textId="613B1604" w:rsidR="00943082" w:rsidRPr="00C65EC3" w:rsidRDefault="00943082" w:rsidP="00943082">
            <w:pPr>
              <w:jc w:val="center"/>
              <w:rPr>
                <w:rFonts w:ascii="Arial" w:hAnsi="Arial" w:cs="Arial"/>
                <w:sz w:val="20"/>
                <w:szCs w:val="20"/>
              </w:rPr>
            </w:pPr>
            <w:r>
              <w:rPr>
                <w:rFonts w:ascii="Arial" w:hAnsi="Arial" w:cs="Arial"/>
                <w:sz w:val="20"/>
                <w:szCs w:val="20"/>
              </w:rPr>
              <w:t>M1407.4</w:t>
            </w:r>
          </w:p>
        </w:tc>
        <w:tc>
          <w:tcPr>
            <w:tcW w:w="3150" w:type="dxa"/>
            <w:vAlign w:val="center"/>
          </w:tcPr>
          <w:p w14:paraId="68668D22" w14:textId="30BA1363" w:rsidR="00943082" w:rsidRPr="00C65EC3" w:rsidRDefault="00943082" w:rsidP="00943082">
            <w:pPr>
              <w:rPr>
                <w:rFonts w:ascii="Arial" w:hAnsi="Arial" w:cs="Arial"/>
                <w:sz w:val="20"/>
                <w:szCs w:val="20"/>
              </w:rPr>
            </w:pPr>
            <w:r>
              <w:rPr>
                <w:rFonts w:ascii="Arial" w:hAnsi="Arial" w:cs="Arial"/>
                <w:sz w:val="20"/>
                <w:szCs w:val="20"/>
              </w:rPr>
              <w:t>Access</w:t>
            </w:r>
          </w:p>
        </w:tc>
        <w:tc>
          <w:tcPr>
            <w:tcW w:w="1350" w:type="dxa"/>
            <w:vAlign w:val="center"/>
          </w:tcPr>
          <w:p w14:paraId="414137EE" w14:textId="01F4910A" w:rsidR="00943082" w:rsidRPr="00C65EC3" w:rsidRDefault="00943082" w:rsidP="00943082">
            <w:pPr>
              <w:jc w:val="center"/>
              <w:rPr>
                <w:rFonts w:ascii="Arial" w:hAnsi="Arial" w:cs="Arial"/>
                <w:sz w:val="20"/>
                <w:szCs w:val="20"/>
              </w:rPr>
            </w:pPr>
            <w:r>
              <w:rPr>
                <w:rFonts w:ascii="Arial" w:hAnsi="Arial" w:cs="Arial"/>
                <w:sz w:val="20"/>
                <w:szCs w:val="20"/>
              </w:rPr>
              <w:t>M1407.4</w:t>
            </w:r>
          </w:p>
        </w:tc>
        <w:tc>
          <w:tcPr>
            <w:tcW w:w="3420" w:type="dxa"/>
            <w:vAlign w:val="center"/>
          </w:tcPr>
          <w:p w14:paraId="7E0B727C" w14:textId="1E6CE595" w:rsidR="00943082" w:rsidRPr="00C65EC3" w:rsidRDefault="00943082" w:rsidP="00943082">
            <w:pPr>
              <w:rPr>
                <w:rFonts w:ascii="Arial" w:hAnsi="Arial" w:cs="Arial"/>
                <w:sz w:val="20"/>
                <w:szCs w:val="20"/>
              </w:rPr>
            </w:pPr>
            <w:r>
              <w:rPr>
                <w:rFonts w:ascii="Arial" w:hAnsi="Arial" w:cs="Arial"/>
                <w:sz w:val="20"/>
                <w:szCs w:val="20"/>
              </w:rPr>
              <w:t>Access</w:t>
            </w:r>
          </w:p>
        </w:tc>
        <w:tc>
          <w:tcPr>
            <w:tcW w:w="4073" w:type="dxa"/>
            <w:vAlign w:val="center"/>
          </w:tcPr>
          <w:p w14:paraId="1833F4C3" w14:textId="4B039CE5" w:rsidR="00943082" w:rsidRPr="000C5CEB" w:rsidRDefault="00943082" w:rsidP="00943082">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943082" w:rsidRPr="00C65EC3" w14:paraId="307B0C94" w14:textId="77777777" w:rsidTr="00A41791">
        <w:tc>
          <w:tcPr>
            <w:tcW w:w="1435" w:type="dxa"/>
            <w:vAlign w:val="center"/>
          </w:tcPr>
          <w:p w14:paraId="1C5B2D4E" w14:textId="408C83E2" w:rsidR="00943082" w:rsidRPr="00C65EC3" w:rsidRDefault="00943082" w:rsidP="00943082">
            <w:pPr>
              <w:jc w:val="center"/>
              <w:rPr>
                <w:rFonts w:ascii="Arial" w:hAnsi="Arial" w:cs="Arial"/>
                <w:sz w:val="20"/>
                <w:szCs w:val="20"/>
              </w:rPr>
            </w:pPr>
            <w:r>
              <w:rPr>
                <w:rFonts w:ascii="Arial" w:hAnsi="Arial" w:cs="Arial"/>
                <w:sz w:val="20"/>
                <w:szCs w:val="20"/>
              </w:rPr>
              <w:t>M1411.6</w:t>
            </w:r>
          </w:p>
        </w:tc>
        <w:tc>
          <w:tcPr>
            <w:tcW w:w="3150" w:type="dxa"/>
            <w:vAlign w:val="center"/>
          </w:tcPr>
          <w:p w14:paraId="70E5C55A" w14:textId="34433217" w:rsidR="00943082" w:rsidRPr="00C65EC3" w:rsidRDefault="00943082" w:rsidP="00943082">
            <w:pPr>
              <w:rPr>
                <w:rFonts w:ascii="Arial" w:hAnsi="Arial" w:cs="Arial"/>
                <w:sz w:val="20"/>
                <w:szCs w:val="20"/>
              </w:rPr>
            </w:pPr>
            <w:r>
              <w:rPr>
                <w:rFonts w:ascii="Arial" w:hAnsi="Arial" w:cs="Arial"/>
                <w:sz w:val="20"/>
                <w:szCs w:val="20"/>
              </w:rPr>
              <w:t>Insulation of refrigerant piping</w:t>
            </w:r>
          </w:p>
        </w:tc>
        <w:tc>
          <w:tcPr>
            <w:tcW w:w="1350" w:type="dxa"/>
            <w:vAlign w:val="center"/>
          </w:tcPr>
          <w:p w14:paraId="39D0FA7E" w14:textId="462075D0" w:rsidR="00943082" w:rsidRPr="00C65EC3" w:rsidRDefault="00943082" w:rsidP="00943082">
            <w:pPr>
              <w:jc w:val="center"/>
              <w:rPr>
                <w:rFonts w:ascii="Arial" w:hAnsi="Arial" w:cs="Arial"/>
                <w:sz w:val="20"/>
                <w:szCs w:val="20"/>
              </w:rPr>
            </w:pPr>
            <w:r>
              <w:rPr>
                <w:rFonts w:ascii="Arial" w:hAnsi="Arial" w:cs="Arial"/>
                <w:sz w:val="20"/>
                <w:szCs w:val="20"/>
              </w:rPr>
              <w:t>M1411.6</w:t>
            </w:r>
          </w:p>
        </w:tc>
        <w:tc>
          <w:tcPr>
            <w:tcW w:w="3420" w:type="dxa"/>
            <w:vAlign w:val="center"/>
          </w:tcPr>
          <w:p w14:paraId="212683B9" w14:textId="665487F9" w:rsidR="00943082" w:rsidRPr="00C65EC3" w:rsidRDefault="00943082" w:rsidP="00943082">
            <w:pPr>
              <w:rPr>
                <w:rFonts w:ascii="Arial" w:hAnsi="Arial" w:cs="Arial"/>
                <w:sz w:val="20"/>
                <w:szCs w:val="20"/>
              </w:rPr>
            </w:pPr>
            <w:r>
              <w:rPr>
                <w:rFonts w:ascii="Arial" w:hAnsi="Arial" w:cs="Arial"/>
                <w:sz w:val="20"/>
                <w:szCs w:val="20"/>
              </w:rPr>
              <w:t>Insulation of refrigerant piping</w:t>
            </w:r>
          </w:p>
        </w:tc>
        <w:tc>
          <w:tcPr>
            <w:tcW w:w="4073" w:type="dxa"/>
            <w:vAlign w:val="center"/>
          </w:tcPr>
          <w:p w14:paraId="5D9822C7" w14:textId="774790C7" w:rsidR="00943082" w:rsidRPr="000C5CEB" w:rsidRDefault="00943082" w:rsidP="00943082">
            <w:pPr>
              <w:autoSpaceDE w:val="0"/>
              <w:autoSpaceDN w:val="0"/>
              <w:adjustRightInd w:val="0"/>
              <w:rPr>
                <w:rFonts w:ascii="Arial" w:hAnsi="Arial" w:cs="Arial"/>
                <w:sz w:val="20"/>
                <w:szCs w:val="20"/>
              </w:rPr>
            </w:pPr>
            <w:r>
              <w:rPr>
                <w:rFonts w:ascii="Arial" w:hAnsi="Arial" w:cs="Arial"/>
                <w:sz w:val="20"/>
                <w:szCs w:val="20"/>
              </w:rPr>
              <w:t>Section revised to change the insulation size for piping and fittings for refrigerant vapor lines from R-4 to R-3.</w:t>
            </w:r>
          </w:p>
        </w:tc>
      </w:tr>
      <w:tr w:rsidR="00943082" w:rsidRPr="00C65EC3" w14:paraId="223F36BA" w14:textId="77777777" w:rsidTr="00A41791">
        <w:tc>
          <w:tcPr>
            <w:tcW w:w="13428" w:type="dxa"/>
            <w:gridSpan w:val="5"/>
            <w:shd w:val="clear" w:color="auto" w:fill="7F7F7F" w:themeFill="text1" w:themeFillTint="80"/>
            <w:vAlign w:val="center"/>
          </w:tcPr>
          <w:p w14:paraId="646217FD" w14:textId="77777777" w:rsidR="00943082" w:rsidRPr="0023703C" w:rsidRDefault="00943082" w:rsidP="00943082">
            <w:pPr>
              <w:rPr>
                <w:rFonts w:ascii="Arial" w:hAnsi="Arial" w:cs="Arial"/>
                <w:b/>
                <w:sz w:val="20"/>
                <w:szCs w:val="20"/>
              </w:rPr>
            </w:pPr>
            <w:r>
              <w:rPr>
                <w:rFonts w:ascii="Arial" w:hAnsi="Arial" w:cs="Arial"/>
                <w:b/>
                <w:sz w:val="20"/>
                <w:szCs w:val="20"/>
              </w:rPr>
              <w:t>Chapter 15: Exhaust Systems</w:t>
            </w:r>
          </w:p>
        </w:tc>
      </w:tr>
      <w:tr w:rsidR="00943082" w:rsidRPr="00C65EC3" w14:paraId="23F58AB4" w14:textId="77777777" w:rsidTr="00A41791">
        <w:tc>
          <w:tcPr>
            <w:tcW w:w="1435" w:type="dxa"/>
            <w:tcMar>
              <w:left w:w="43" w:type="dxa"/>
              <w:right w:w="43" w:type="dxa"/>
            </w:tcMar>
            <w:vAlign w:val="center"/>
          </w:tcPr>
          <w:p w14:paraId="6E235409" w14:textId="77681173" w:rsidR="00943082" w:rsidRPr="00C65EC3" w:rsidRDefault="00CE6FCE" w:rsidP="00943082">
            <w:pPr>
              <w:jc w:val="center"/>
              <w:rPr>
                <w:rFonts w:ascii="Arial" w:hAnsi="Arial" w:cs="Arial"/>
                <w:sz w:val="20"/>
                <w:szCs w:val="20"/>
              </w:rPr>
            </w:pPr>
            <w:r>
              <w:rPr>
                <w:rFonts w:ascii="Arial" w:hAnsi="Arial" w:cs="Arial"/>
                <w:sz w:val="20"/>
                <w:szCs w:val="20"/>
              </w:rPr>
              <w:t>-</w:t>
            </w:r>
          </w:p>
        </w:tc>
        <w:tc>
          <w:tcPr>
            <w:tcW w:w="3150" w:type="dxa"/>
            <w:vAlign w:val="center"/>
          </w:tcPr>
          <w:p w14:paraId="5C5BCEA2" w14:textId="6E726947" w:rsidR="00943082" w:rsidRPr="00C65EC3" w:rsidRDefault="00CE6FCE" w:rsidP="00CE6FCE">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4913164F" w14:textId="3001E9AC" w:rsidR="00943082" w:rsidRPr="00C65EC3" w:rsidRDefault="00CE6FCE" w:rsidP="00943082">
            <w:pPr>
              <w:jc w:val="center"/>
              <w:rPr>
                <w:rFonts w:ascii="Arial" w:hAnsi="Arial" w:cs="Arial"/>
                <w:sz w:val="20"/>
                <w:szCs w:val="20"/>
              </w:rPr>
            </w:pPr>
            <w:r>
              <w:rPr>
                <w:rFonts w:ascii="Arial" w:hAnsi="Arial" w:cs="Arial"/>
                <w:sz w:val="20"/>
                <w:szCs w:val="20"/>
              </w:rPr>
              <w:t>M1502.3.1</w:t>
            </w:r>
          </w:p>
        </w:tc>
        <w:tc>
          <w:tcPr>
            <w:tcW w:w="3420" w:type="dxa"/>
            <w:vAlign w:val="center"/>
          </w:tcPr>
          <w:p w14:paraId="7C4BBF65" w14:textId="7C58CA91" w:rsidR="00943082" w:rsidRPr="00C65EC3" w:rsidRDefault="00CE6FCE" w:rsidP="00943082">
            <w:pPr>
              <w:rPr>
                <w:rFonts w:ascii="Arial" w:hAnsi="Arial" w:cs="Arial"/>
                <w:sz w:val="20"/>
                <w:szCs w:val="20"/>
              </w:rPr>
            </w:pPr>
            <w:r>
              <w:rPr>
                <w:rFonts w:ascii="Arial" w:hAnsi="Arial" w:cs="Arial"/>
                <w:sz w:val="20"/>
                <w:szCs w:val="20"/>
              </w:rPr>
              <w:t>Exhaust termination outlet and passageway size</w:t>
            </w:r>
          </w:p>
        </w:tc>
        <w:tc>
          <w:tcPr>
            <w:tcW w:w="4073" w:type="dxa"/>
            <w:vAlign w:val="center"/>
          </w:tcPr>
          <w:p w14:paraId="00FA78B6" w14:textId="032994A8" w:rsidR="00943082" w:rsidRPr="00C65EC3" w:rsidRDefault="00CE6FCE" w:rsidP="00943082">
            <w:pPr>
              <w:autoSpaceDE w:val="0"/>
              <w:autoSpaceDN w:val="0"/>
              <w:adjustRightInd w:val="0"/>
              <w:rPr>
                <w:rFonts w:ascii="Arial" w:hAnsi="Arial" w:cs="Arial"/>
                <w:sz w:val="20"/>
                <w:szCs w:val="20"/>
              </w:rPr>
            </w:pPr>
            <w:r>
              <w:rPr>
                <w:rFonts w:ascii="Arial" w:hAnsi="Arial" w:cs="Arial"/>
                <w:sz w:val="20"/>
                <w:szCs w:val="20"/>
              </w:rPr>
              <w:t>New section requiring the passageway of dryer exhaust duct terminals to be undiminished in size and to provide an open area of not less than 12.5 square inches.</w:t>
            </w:r>
          </w:p>
        </w:tc>
      </w:tr>
      <w:tr w:rsidR="00CE6FCE" w:rsidRPr="00C65EC3" w14:paraId="7FEAA012" w14:textId="77777777" w:rsidTr="00A41791">
        <w:tc>
          <w:tcPr>
            <w:tcW w:w="1435" w:type="dxa"/>
            <w:tcMar>
              <w:left w:w="43" w:type="dxa"/>
              <w:right w:w="43" w:type="dxa"/>
            </w:tcMar>
            <w:vAlign w:val="center"/>
          </w:tcPr>
          <w:p w14:paraId="1DD6D1CB" w14:textId="04A3BD02" w:rsidR="00CE6FCE" w:rsidRPr="00642212" w:rsidRDefault="00CE6FCE" w:rsidP="00CE6FCE">
            <w:pPr>
              <w:jc w:val="center"/>
              <w:rPr>
                <w:rFonts w:ascii="Arial" w:hAnsi="Arial" w:cs="Arial"/>
                <w:sz w:val="20"/>
                <w:szCs w:val="20"/>
              </w:rPr>
            </w:pPr>
            <w:r>
              <w:rPr>
                <w:rFonts w:ascii="Arial" w:hAnsi="Arial" w:cs="Arial"/>
                <w:sz w:val="20"/>
                <w:szCs w:val="20"/>
              </w:rPr>
              <w:t>M1502.4.1</w:t>
            </w:r>
          </w:p>
        </w:tc>
        <w:tc>
          <w:tcPr>
            <w:tcW w:w="3150" w:type="dxa"/>
            <w:vAlign w:val="center"/>
          </w:tcPr>
          <w:p w14:paraId="553B12C7" w14:textId="66763FB3" w:rsidR="00CE6FCE" w:rsidRPr="00642212" w:rsidRDefault="00CE6FCE" w:rsidP="00CE6FCE">
            <w:pPr>
              <w:rPr>
                <w:rFonts w:ascii="Arial" w:hAnsi="Arial" w:cs="Arial"/>
                <w:sz w:val="20"/>
                <w:szCs w:val="20"/>
              </w:rPr>
            </w:pPr>
            <w:r>
              <w:rPr>
                <w:rFonts w:ascii="Arial" w:hAnsi="Arial" w:cs="Arial"/>
                <w:sz w:val="20"/>
                <w:szCs w:val="20"/>
              </w:rPr>
              <w:t>Material and size (dryer exhaust duct)</w:t>
            </w:r>
          </w:p>
        </w:tc>
        <w:tc>
          <w:tcPr>
            <w:tcW w:w="1350" w:type="dxa"/>
            <w:tcMar>
              <w:left w:w="43" w:type="dxa"/>
              <w:right w:w="43" w:type="dxa"/>
            </w:tcMar>
            <w:vAlign w:val="center"/>
          </w:tcPr>
          <w:p w14:paraId="564C3D10" w14:textId="2D7652D3" w:rsidR="00CE6FCE" w:rsidRPr="00C65EC3" w:rsidRDefault="00CE6FCE" w:rsidP="00CE6FCE">
            <w:pPr>
              <w:jc w:val="center"/>
              <w:rPr>
                <w:rFonts w:ascii="Arial" w:hAnsi="Arial" w:cs="Arial"/>
                <w:sz w:val="20"/>
                <w:szCs w:val="20"/>
              </w:rPr>
            </w:pPr>
            <w:r>
              <w:rPr>
                <w:rFonts w:ascii="Arial" w:hAnsi="Arial" w:cs="Arial"/>
                <w:sz w:val="20"/>
                <w:szCs w:val="20"/>
              </w:rPr>
              <w:t>M1502.4.1</w:t>
            </w:r>
          </w:p>
        </w:tc>
        <w:tc>
          <w:tcPr>
            <w:tcW w:w="3420" w:type="dxa"/>
            <w:vAlign w:val="center"/>
          </w:tcPr>
          <w:p w14:paraId="45CF6C06" w14:textId="2F54439E" w:rsidR="00CE6FCE" w:rsidRPr="00C65EC3" w:rsidRDefault="00CE6FCE" w:rsidP="00CE6FCE">
            <w:pPr>
              <w:rPr>
                <w:rFonts w:ascii="Arial" w:hAnsi="Arial" w:cs="Arial"/>
                <w:sz w:val="20"/>
                <w:szCs w:val="20"/>
              </w:rPr>
            </w:pPr>
            <w:r>
              <w:rPr>
                <w:rFonts w:ascii="Arial" w:hAnsi="Arial" w:cs="Arial"/>
                <w:sz w:val="20"/>
                <w:szCs w:val="20"/>
              </w:rPr>
              <w:t>Material and size (dryer exhaust duct)</w:t>
            </w:r>
          </w:p>
        </w:tc>
        <w:tc>
          <w:tcPr>
            <w:tcW w:w="4073" w:type="dxa"/>
            <w:vAlign w:val="center"/>
          </w:tcPr>
          <w:p w14:paraId="416FFA85" w14:textId="70E15971" w:rsidR="00CE6FCE" w:rsidRPr="00C65EC3" w:rsidRDefault="00CE6FCE" w:rsidP="00CE6FCE">
            <w:pPr>
              <w:rPr>
                <w:rFonts w:ascii="Arial" w:hAnsi="Arial" w:cs="Arial"/>
                <w:sz w:val="20"/>
                <w:szCs w:val="20"/>
              </w:rPr>
            </w:pPr>
            <w:r>
              <w:rPr>
                <w:rFonts w:ascii="Arial" w:hAnsi="Arial" w:cs="Arial"/>
                <w:sz w:val="20"/>
                <w:szCs w:val="20"/>
              </w:rPr>
              <w:t>For clarity, the equivalent metal gauge size has been added.</w:t>
            </w:r>
          </w:p>
        </w:tc>
      </w:tr>
      <w:tr w:rsidR="00CE6FCE" w:rsidRPr="00C65EC3" w14:paraId="3FCCB9B9" w14:textId="77777777" w:rsidTr="00C03D5F">
        <w:tc>
          <w:tcPr>
            <w:tcW w:w="1435" w:type="dxa"/>
            <w:shd w:val="clear" w:color="auto" w:fill="FFFF00"/>
            <w:tcMar>
              <w:left w:w="43" w:type="dxa"/>
              <w:right w:w="43" w:type="dxa"/>
            </w:tcMar>
            <w:vAlign w:val="center"/>
          </w:tcPr>
          <w:p w14:paraId="670BD7FC" w14:textId="5D861A2C" w:rsidR="00CE6FCE" w:rsidRPr="00642212" w:rsidRDefault="00CE6FCE" w:rsidP="00CE6FCE">
            <w:pPr>
              <w:jc w:val="center"/>
              <w:rPr>
                <w:rFonts w:ascii="Arial" w:hAnsi="Arial" w:cs="Arial"/>
                <w:sz w:val="20"/>
                <w:szCs w:val="20"/>
              </w:rPr>
            </w:pPr>
            <w:r>
              <w:rPr>
                <w:rFonts w:ascii="Arial" w:hAnsi="Arial" w:cs="Arial"/>
                <w:sz w:val="20"/>
                <w:szCs w:val="20"/>
              </w:rPr>
              <w:t>M1502.4.2</w:t>
            </w:r>
          </w:p>
        </w:tc>
        <w:tc>
          <w:tcPr>
            <w:tcW w:w="3150" w:type="dxa"/>
            <w:shd w:val="clear" w:color="auto" w:fill="FFFF00"/>
            <w:vAlign w:val="center"/>
          </w:tcPr>
          <w:p w14:paraId="4C69CBB8" w14:textId="3BE23C35" w:rsidR="00CE6FCE" w:rsidRPr="00642212" w:rsidRDefault="00CE6FCE" w:rsidP="00CE6FCE">
            <w:pPr>
              <w:rPr>
                <w:rFonts w:ascii="Arial" w:hAnsi="Arial" w:cs="Arial"/>
                <w:sz w:val="20"/>
                <w:szCs w:val="20"/>
              </w:rPr>
            </w:pPr>
            <w:r>
              <w:rPr>
                <w:rFonts w:ascii="Arial" w:hAnsi="Arial" w:cs="Arial"/>
                <w:sz w:val="20"/>
                <w:szCs w:val="20"/>
              </w:rPr>
              <w:t>Duct installation</w:t>
            </w:r>
          </w:p>
        </w:tc>
        <w:tc>
          <w:tcPr>
            <w:tcW w:w="1350" w:type="dxa"/>
            <w:shd w:val="clear" w:color="auto" w:fill="FFFF00"/>
            <w:tcMar>
              <w:left w:w="43" w:type="dxa"/>
              <w:right w:w="43" w:type="dxa"/>
            </w:tcMar>
            <w:vAlign w:val="center"/>
          </w:tcPr>
          <w:p w14:paraId="11B91E46" w14:textId="76CE8E95" w:rsidR="00CE6FCE" w:rsidRPr="00C65EC3" w:rsidRDefault="00CE6FCE" w:rsidP="00CE6FCE">
            <w:pPr>
              <w:jc w:val="center"/>
              <w:rPr>
                <w:rFonts w:ascii="Arial" w:hAnsi="Arial" w:cs="Arial"/>
                <w:sz w:val="20"/>
                <w:szCs w:val="20"/>
              </w:rPr>
            </w:pPr>
            <w:r>
              <w:rPr>
                <w:rFonts w:ascii="Arial" w:hAnsi="Arial" w:cs="Arial"/>
                <w:sz w:val="20"/>
                <w:szCs w:val="20"/>
              </w:rPr>
              <w:t>M1502.4.2</w:t>
            </w:r>
          </w:p>
        </w:tc>
        <w:tc>
          <w:tcPr>
            <w:tcW w:w="3420" w:type="dxa"/>
            <w:shd w:val="clear" w:color="auto" w:fill="FFFF00"/>
            <w:vAlign w:val="center"/>
          </w:tcPr>
          <w:p w14:paraId="05CB2166" w14:textId="6D40E0BD" w:rsidR="00CE6FCE" w:rsidRPr="00C65EC3" w:rsidRDefault="00CE6FCE" w:rsidP="00CE6FCE">
            <w:pPr>
              <w:rPr>
                <w:rFonts w:ascii="Arial" w:hAnsi="Arial" w:cs="Arial"/>
                <w:sz w:val="20"/>
                <w:szCs w:val="20"/>
              </w:rPr>
            </w:pPr>
            <w:r>
              <w:rPr>
                <w:rFonts w:ascii="Arial" w:hAnsi="Arial" w:cs="Arial"/>
                <w:sz w:val="20"/>
                <w:szCs w:val="20"/>
              </w:rPr>
              <w:t>Duct installation</w:t>
            </w:r>
          </w:p>
        </w:tc>
        <w:tc>
          <w:tcPr>
            <w:tcW w:w="4073" w:type="dxa"/>
            <w:shd w:val="clear" w:color="auto" w:fill="FFFF00"/>
            <w:vAlign w:val="center"/>
          </w:tcPr>
          <w:p w14:paraId="20523DDF" w14:textId="77777777" w:rsidR="00CE6FCE" w:rsidRPr="00CE6FCE" w:rsidRDefault="00CE6FCE" w:rsidP="00CE6FCE">
            <w:pPr>
              <w:autoSpaceDE w:val="0"/>
              <w:autoSpaceDN w:val="0"/>
              <w:adjustRightInd w:val="0"/>
              <w:rPr>
                <w:rFonts w:ascii="Arial" w:hAnsi="Arial" w:cs="Arial"/>
                <w:sz w:val="20"/>
                <w:szCs w:val="20"/>
              </w:rPr>
            </w:pPr>
            <w:r w:rsidRPr="00CE6FCE">
              <w:rPr>
                <w:rFonts w:ascii="Arial" w:hAnsi="Arial" w:cs="Arial"/>
                <w:sz w:val="20"/>
                <w:szCs w:val="20"/>
              </w:rPr>
              <w:t>Section revised to prohibit joining ducts with screws or similar fasteners.</w:t>
            </w:r>
          </w:p>
          <w:p w14:paraId="714511AB" w14:textId="77777777" w:rsidR="00CE6FCE" w:rsidRPr="00CE6FCE" w:rsidRDefault="00CE6FCE" w:rsidP="00CE6FCE">
            <w:pPr>
              <w:autoSpaceDE w:val="0"/>
              <w:autoSpaceDN w:val="0"/>
              <w:adjustRightInd w:val="0"/>
              <w:rPr>
                <w:rFonts w:ascii="Arial" w:hAnsi="Arial" w:cs="Arial"/>
                <w:sz w:val="20"/>
                <w:szCs w:val="20"/>
              </w:rPr>
            </w:pPr>
          </w:p>
          <w:p w14:paraId="5CCD01D9" w14:textId="5BC1FC1A" w:rsidR="00CE6FCE" w:rsidRPr="00CE6FCE" w:rsidRDefault="00CE6FCE" w:rsidP="00CE6FCE">
            <w:pPr>
              <w:autoSpaceDE w:val="0"/>
              <w:autoSpaceDN w:val="0"/>
              <w:adjustRightInd w:val="0"/>
              <w:rPr>
                <w:rFonts w:ascii="Arial" w:hAnsi="Arial" w:cs="Arial"/>
                <w:sz w:val="20"/>
                <w:szCs w:val="20"/>
              </w:rPr>
            </w:pPr>
            <w:r w:rsidRPr="00CE6FCE">
              <w:rPr>
                <w:rFonts w:ascii="Arial" w:hAnsi="Arial" w:cs="Arial"/>
                <w:sz w:val="20"/>
                <w:szCs w:val="20"/>
              </w:rPr>
              <w:t xml:space="preserve">New language added requiring </w:t>
            </w:r>
            <w:r>
              <w:rPr>
                <w:rFonts w:ascii="Arial" w:hAnsi="Arial" w:cs="Arial"/>
                <w:sz w:val="20"/>
                <w:szCs w:val="20"/>
              </w:rPr>
              <w:t>w</w:t>
            </w:r>
            <w:r w:rsidRPr="00CE6FCE">
              <w:rPr>
                <w:rFonts w:ascii="Arial" w:hAnsi="Arial" w:cs="Arial"/>
                <w:sz w:val="20"/>
                <w:szCs w:val="20"/>
              </w:rPr>
              <w:t xml:space="preserve">here dryer exhaust ducts are enclosed in wall or ceiling cavities, such cavities </w:t>
            </w:r>
            <w:r>
              <w:rPr>
                <w:rFonts w:ascii="Arial" w:hAnsi="Arial" w:cs="Arial"/>
                <w:sz w:val="20"/>
                <w:szCs w:val="20"/>
              </w:rPr>
              <w:t>are required to</w:t>
            </w:r>
            <w:r w:rsidRPr="00CE6FCE">
              <w:rPr>
                <w:rFonts w:ascii="Arial" w:hAnsi="Arial" w:cs="Arial"/>
                <w:sz w:val="20"/>
                <w:szCs w:val="20"/>
              </w:rPr>
              <w:t xml:space="preserve"> allow the installation of the duct without deformation.</w:t>
            </w:r>
          </w:p>
        </w:tc>
      </w:tr>
      <w:tr w:rsidR="00CE6FCE" w:rsidRPr="00C65EC3" w14:paraId="4F9077E6" w14:textId="77777777" w:rsidTr="00A41791">
        <w:tc>
          <w:tcPr>
            <w:tcW w:w="1435" w:type="dxa"/>
            <w:tcMar>
              <w:left w:w="43" w:type="dxa"/>
              <w:right w:w="43" w:type="dxa"/>
            </w:tcMar>
            <w:vAlign w:val="center"/>
          </w:tcPr>
          <w:p w14:paraId="2BFDCA85" w14:textId="4E5C5E9D" w:rsidR="00CE6FCE" w:rsidRPr="00C65EC3" w:rsidRDefault="00CE6FCE" w:rsidP="00CE6FCE">
            <w:pPr>
              <w:jc w:val="center"/>
              <w:rPr>
                <w:rFonts w:ascii="Arial" w:hAnsi="Arial" w:cs="Arial"/>
                <w:sz w:val="20"/>
                <w:szCs w:val="20"/>
              </w:rPr>
            </w:pPr>
            <w:r>
              <w:rPr>
                <w:rFonts w:ascii="Arial" w:hAnsi="Arial" w:cs="Arial"/>
                <w:sz w:val="20"/>
                <w:szCs w:val="20"/>
              </w:rPr>
              <w:lastRenderedPageBreak/>
              <w:t>1503.4</w:t>
            </w:r>
          </w:p>
        </w:tc>
        <w:tc>
          <w:tcPr>
            <w:tcW w:w="3150" w:type="dxa"/>
            <w:vAlign w:val="center"/>
          </w:tcPr>
          <w:p w14:paraId="424F21C3" w14:textId="128776DF" w:rsidR="00CE6FCE" w:rsidRPr="00C65EC3" w:rsidRDefault="00CE6FCE" w:rsidP="00CE6FCE">
            <w:pPr>
              <w:rPr>
                <w:rFonts w:ascii="Arial" w:hAnsi="Arial" w:cs="Arial"/>
                <w:sz w:val="20"/>
                <w:szCs w:val="20"/>
              </w:rPr>
            </w:pPr>
            <w:r>
              <w:rPr>
                <w:rFonts w:ascii="Arial" w:hAnsi="Arial" w:cs="Arial"/>
                <w:sz w:val="20"/>
                <w:szCs w:val="20"/>
              </w:rPr>
              <w:t>Make-up air required (range hoods)</w:t>
            </w:r>
          </w:p>
        </w:tc>
        <w:tc>
          <w:tcPr>
            <w:tcW w:w="1350" w:type="dxa"/>
            <w:tcMar>
              <w:left w:w="43" w:type="dxa"/>
              <w:right w:w="43" w:type="dxa"/>
            </w:tcMar>
            <w:vAlign w:val="center"/>
          </w:tcPr>
          <w:p w14:paraId="70CF20AF" w14:textId="53D9CA3C" w:rsidR="00CE6FCE" w:rsidRPr="00C65EC3" w:rsidRDefault="00CE6FCE" w:rsidP="00CE6FCE">
            <w:pPr>
              <w:jc w:val="center"/>
              <w:rPr>
                <w:rFonts w:ascii="Arial" w:hAnsi="Arial" w:cs="Arial"/>
                <w:sz w:val="20"/>
                <w:szCs w:val="20"/>
              </w:rPr>
            </w:pPr>
            <w:r>
              <w:rPr>
                <w:rFonts w:ascii="Arial" w:hAnsi="Arial" w:cs="Arial"/>
                <w:sz w:val="20"/>
                <w:szCs w:val="20"/>
              </w:rPr>
              <w:t>1503.4</w:t>
            </w:r>
          </w:p>
        </w:tc>
        <w:tc>
          <w:tcPr>
            <w:tcW w:w="3420" w:type="dxa"/>
            <w:vAlign w:val="center"/>
          </w:tcPr>
          <w:p w14:paraId="5525DA86" w14:textId="54AA2AAA" w:rsidR="00CE6FCE" w:rsidRPr="00C65EC3" w:rsidRDefault="00CE6FCE" w:rsidP="00CE6FCE">
            <w:pPr>
              <w:rPr>
                <w:rFonts w:ascii="Arial" w:hAnsi="Arial" w:cs="Arial"/>
                <w:sz w:val="20"/>
                <w:szCs w:val="20"/>
              </w:rPr>
            </w:pPr>
            <w:r>
              <w:rPr>
                <w:rFonts w:ascii="Arial" w:hAnsi="Arial" w:cs="Arial"/>
                <w:sz w:val="20"/>
                <w:szCs w:val="20"/>
              </w:rPr>
              <w:t>Make-up air required (range hoods)</w:t>
            </w:r>
          </w:p>
        </w:tc>
        <w:tc>
          <w:tcPr>
            <w:tcW w:w="4073" w:type="dxa"/>
            <w:vAlign w:val="center"/>
          </w:tcPr>
          <w:p w14:paraId="283D37C0" w14:textId="21C11794" w:rsidR="00CE6FCE" w:rsidRPr="00C65EC3" w:rsidRDefault="00CE6FCE" w:rsidP="00CE6FCE">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CE6FCE" w:rsidRPr="00C65EC3" w14:paraId="7F10E9E1" w14:textId="77777777" w:rsidTr="00A41791">
        <w:tc>
          <w:tcPr>
            <w:tcW w:w="1435" w:type="dxa"/>
            <w:tcMar>
              <w:left w:w="43" w:type="dxa"/>
              <w:right w:w="43" w:type="dxa"/>
            </w:tcMar>
            <w:vAlign w:val="center"/>
          </w:tcPr>
          <w:p w14:paraId="74548067" w14:textId="52172647" w:rsidR="00CE6FCE" w:rsidRPr="00C65EC3" w:rsidRDefault="00CE6FCE" w:rsidP="00CE6FCE">
            <w:pPr>
              <w:jc w:val="center"/>
              <w:rPr>
                <w:rFonts w:ascii="Arial" w:hAnsi="Arial" w:cs="Arial"/>
                <w:sz w:val="20"/>
                <w:szCs w:val="20"/>
              </w:rPr>
            </w:pPr>
            <w:r>
              <w:rPr>
                <w:rFonts w:ascii="Arial" w:hAnsi="Arial" w:cs="Arial"/>
                <w:sz w:val="20"/>
                <w:szCs w:val="20"/>
              </w:rPr>
              <w:t>1507.3.2</w:t>
            </w:r>
          </w:p>
        </w:tc>
        <w:tc>
          <w:tcPr>
            <w:tcW w:w="3150" w:type="dxa"/>
            <w:vAlign w:val="center"/>
          </w:tcPr>
          <w:p w14:paraId="68CEE50E" w14:textId="381F33C3" w:rsidR="00CE6FCE" w:rsidRPr="00C65EC3" w:rsidRDefault="00CE6FCE" w:rsidP="00CE6FCE">
            <w:pPr>
              <w:rPr>
                <w:rFonts w:ascii="Arial" w:hAnsi="Arial" w:cs="Arial"/>
                <w:sz w:val="20"/>
                <w:szCs w:val="20"/>
              </w:rPr>
            </w:pPr>
            <w:r>
              <w:rPr>
                <w:rFonts w:ascii="Arial" w:hAnsi="Arial" w:cs="Arial"/>
                <w:sz w:val="20"/>
                <w:szCs w:val="20"/>
              </w:rPr>
              <w:t>System controls (mechanical ventilation)</w:t>
            </w:r>
          </w:p>
        </w:tc>
        <w:tc>
          <w:tcPr>
            <w:tcW w:w="1350" w:type="dxa"/>
            <w:tcMar>
              <w:left w:w="43" w:type="dxa"/>
              <w:right w:w="43" w:type="dxa"/>
            </w:tcMar>
            <w:vAlign w:val="center"/>
          </w:tcPr>
          <w:p w14:paraId="64362AD1" w14:textId="76F024E1" w:rsidR="00CE6FCE" w:rsidRPr="00C65EC3" w:rsidRDefault="00CE6FCE" w:rsidP="00CE6FCE">
            <w:pPr>
              <w:jc w:val="center"/>
              <w:rPr>
                <w:rFonts w:ascii="Arial" w:hAnsi="Arial" w:cs="Arial"/>
                <w:sz w:val="20"/>
                <w:szCs w:val="20"/>
              </w:rPr>
            </w:pPr>
            <w:r>
              <w:rPr>
                <w:rFonts w:ascii="Arial" w:hAnsi="Arial" w:cs="Arial"/>
                <w:sz w:val="20"/>
                <w:szCs w:val="20"/>
              </w:rPr>
              <w:t>1507.3.2</w:t>
            </w:r>
          </w:p>
        </w:tc>
        <w:tc>
          <w:tcPr>
            <w:tcW w:w="3420" w:type="dxa"/>
            <w:vAlign w:val="center"/>
          </w:tcPr>
          <w:p w14:paraId="0D1580E0" w14:textId="75C3C831" w:rsidR="00CE6FCE" w:rsidRPr="00C65EC3" w:rsidRDefault="00CE6FCE" w:rsidP="00CE6FCE">
            <w:pPr>
              <w:rPr>
                <w:rFonts w:ascii="Arial" w:hAnsi="Arial" w:cs="Arial"/>
                <w:sz w:val="20"/>
                <w:szCs w:val="20"/>
              </w:rPr>
            </w:pPr>
            <w:r>
              <w:rPr>
                <w:rFonts w:ascii="Arial" w:hAnsi="Arial" w:cs="Arial"/>
                <w:sz w:val="20"/>
                <w:szCs w:val="20"/>
              </w:rPr>
              <w:t>System controls (mechanical ventilation)</w:t>
            </w:r>
          </w:p>
        </w:tc>
        <w:tc>
          <w:tcPr>
            <w:tcW w:w="4073" w:type="dxa"/>
            <w:vAlign w:val="center"/>
          </w:tcPr>
          <w:p w14:paraId="0CFDC8E6" w14:textId="5A5C301A" w:rsidR="00CE6FCE" w:rsidRPr="00C65EC3" w:rsidRDefault="00CE6FCE" w:rsidP="00CE6FCE">
            <w:pPr>
              <w:autoSpaceDE w:val="0"/>
              <w:autoSpaceDN w:val="0"/>
              <w:adjustRightInd w:val="0"/>
              <w:rPr>
                <w:rFonts w:ascii="Arial" w:hAnsi="Arial" w:cs="Arial"/>
                <w:sz w:val="20"/>
                <w:szCs w:val="20"/>
              </w:rPr>
            </w:pPr>
            <w:r>
              <w:rPr>
                <w:rFonts w:ascii="Arial" w:hAnsi="Arial" w:cs="Arial"/>
                <w:sz w:val="20"/>
                <w:szCs w:val="20"/>
              </w:rPr>
              <w:t>New language added requiring controls to include text or a symbol indicating their function.</w:t>
            </w:r>
          </w:p>
        </w:tc>
      </w:tr>
      <w:tr w:rsidR="00CE6FCE" w:rsidRPr="00C65EC3" w14:paraId="70E262CD" w14:textId="77777777" w:rsidTr="00C03D5F">
        <w:tc>
          <w:tcPr>
            <w:tcW w:w="1435" w:type="dxa"/>
            <w:shd w:val="clear" w:color="auto" w:fill="FFFF00"/>
            <w:tcMar>
              <w:left w:w="43" w:type="dxa"/>
              <w:right w:w="43" w:type="dxa"/>
            </w:tcMar>
            <w:vAlign w:val="center"/>
          </w:tcPr>
          <w:p w14:paraId="46E96422" w14:textId="10E9D606" w:rsidR="00CE6FCE" w:rsidRPr="00C65EC3" w:rsidRDefault="00CE6FCE" w:rsidP="00CE6FCE">
            <w:pPr>
              <w:jc w:val="center"/>
              <w:rPr>
                <w:rFonts w:ascii="Arial" w:hAnsi="Arial" w:cs="Arial"/>
                <w:sz w:val="20"/>
                <w:szCs w:val="20"/>
              </w:rPr>
            </w:pPr>
            <w:r>
              <w:rPr>
                <w:rFonts w:ascii="Arial" w:hAnsi="Arial" w:cs="Arial"/>
                <w:sz w:val="20"/>
                <w:szCs w:val="20"/>
              </w:rPr>
              <w:t>1507.3.3</w:t>
            </w:r>
          </w:p>
        </w:tc>
        <w:tc>
          <w:tcPr>
            <w:tcW w:w="3150" w:type="dxa"/>
            <w:shd w:val="clear" w:color="auto" w:fill="FFFF00"/>
            <w:vAlign w:val="center"/>
          </w:tcPr>
          <w:p w14:paraId="02B34EE3" w14:textId="5D5038EE" w:rsidR="00CE6FCE" w:rsidRPr="00C65EC3" w:rsidRDefault="00CE6FCE" w:rsidP="00CE6FCE">
            <w:pPr>
              <w:rPr>
                <w:rFonts w:ascii="Arial" w:hAnsi="Arial" w:cs="Arial"/>
                <w:sz w:val="20"/>
                <w:szCs w:val="20"/>
              </w:rPr>
            </w:pPr>
            <w:r>
              <w:rPr>
                <w:rFonts w:ascii="Arial" w:hAnsi="Arial" w:cs="Arial"/>
                <w:sz w:val="20"/>
                <w:szCs w:val="20"/>
              </w:rPr>
              <w:t>Mechanical ventilation rate</w:t>
            </w:r>
          </w:p>
        </w:tc>
        <w:tc>
          <w:tcPr>
            <w:tcW w:w="1350" w:type="dxa"/>
            <w:shd w:val="clear" w:color="auto" w:fill="FFFF00"/>
            <w:tcMar>
              <w:left w:w="43" w:type="dxa"/>
              <w:right w:w="43" w:type="dxa"/>
            </w:tcMar>
            <w:vAlign w:val="center"/>
          </w:tcPr>
          <w:p w14:paraId="33E60879" w14:textId="6B77B2AB" w:rsidR="00CE6FCE" w:rsidRPr="00C65EC3" w:rsidRDefault="00CE6FCE" w:rsidP="00CE6FCE">
            <w:pPr>
              <w:jc w:val="center"/>
              <w:rPr>
                <w:rFonts w:ascii="Arial" w:hAnsi="Arial" w:cs="Arial"/>
                <w:sz w:val="20"/>
                <w:szCs w:val="20"/>
              </w:rPr>
            </w:pPr>
            <w:r>
              <w:rPr>
                <w:rFonts w:ascii="Arial" w:hAnsi="Arial" w:cs="Arial"/>
                <w:sz w:val="20"/>
                <w:szCs w:val="20"/>
              </w:rPr>
              <w:t>1507.3.3</w:t>
            </w:r>
          </w:p>
        </w:tc>
        <w:tc>
          <w:tcPr>
            <w:tcW w:w="3420" w:type="dxa"/>
            <w:shd w:val="clear" w:color="auto" w:fill="FFFF00"/>
            <w:vAlign w:val="center"/>
          </w:tcPr>
          <w:p w14:paraId="1ADFD1AB" w14:textId="6A0E34E4" w:rsidR="00CE6FCE" w:rsidRPr="00C65EC3" w:rsidRDefault="00CE6FCE" w:rsidP="00CE6FCE">
            <w:pPr>
              <w:rPr>
                <w:rFonts w:ascii="Arial" w:hAnsi="Arial" w:cs="Arial"/>
                <w:sz w:val="20"/>
                <w:szCs w:val="20"/>
              </w:rPr>
            </w:pPr>
            <w:r>
              <w:rPr>
                <w:rFonts w:ascii="Arial" w:hAnsi="Arial" w:cs="Arial"/>
                <w:sz w:val="20"/>
                <w:szCs w:val="20"/>
              </w:rPr>
              <w:t>Mechanical ventilation rate</w:t>
            </w:r>
          </w:p>
        </w:tc>
        <w:tc>
          <w:tcPr>
            <w:tcW w:w="4073" w:type="dxa"/>
            <w:shd w:val="clear" w:color="auto" w:fill="FFFF00"/>
            <w:vAlign w:val="center"/>
          </w:tcPr>
          <w:p w14:paraId="69362016" w14:textId="77777777" w:rsidR="00CE6FCE" w:rsidRDefault="00CE6FCE" w:rsidP="00CE6FCE">
            <w:pPr>
              <w:autoSpaceDE w:val="0"/>
              <w:autoSpaceDN w:val="0"/>
              <w:adjustRightInd w:val="0"/>
              <w:rPr>
                <w:rFonts w:ascii="Arial" w:hAnsi="Arial" w:cs="Arial"/>
                <w:sz w:val="20"/>
                <w:szCs w:val="20"/>
              </w:rPr>
            </w:pPr>
            <w:r>
              <w:rPr>
                <w:rFonts w:ascii="Arial" w:hAnsi="Arial" w:cs="Arial"/>
                <w:sz w:val="20"/>
                <w:szCs w:val="20"/>
              </w:rPr>
              <w:t>Section revised and new exception added to incorporate the balanced ventilation provisions that are contained in the FBCM for one- two-family dwellings.</w:t>
            </w:r>
          </w:p>
          <w:p w14:paraId="4B982C26" w14:textId="77777777" w:rsidR="00CE6FCE" w:rsidRDefault="00CE6FCE" w:rsidP="00CE6FCE">
            <w:pPr>
              <w:autoSpaceDE w:val="0"/>
              <w:autoSpaceDN w:val="0"/>
              <w:adjustRightInd w:val="0"/>
              <w:rPr>
                <w:rFonts w:ascii="Arial" w:hAnsi="Arial" w:cs="Arial"/>
                <w:sz w:val="20"/>
                <w:szCs w:val="20"/>
              </w:rPr>
            </w:pPr>
          </w:p>
          <w:p w14:paraId="03A0E217" w14:textId="1E808B55" w:rsidR="00CE6FCE" w:rsidRDefault="00CE6FCE" w:rsidP="00CE6FCE">
            <w:pPr>
              <w:autoSpaceDE w:val="0"/>
              <w:autoSpaceDN w:val="0"/>
              <w:adjustRightInd w:val="0"/>
              <w:rPr>
                <w:rFonts w:ascii="Arial" w:hAnsi="Arial" w:cs="Arial"/>
                <w:sz w:val="20"/>
                <w:szCs w:val="20"/>
              </w:rPr>
            </w:pPr>
            <w:r>
              <w:rPr>
                <w:rFonts w:ascii="Arial" w:hAnsi="Arial" w:cs="Arial"/>
                <w:sz w:val="20"/>
                <w:szCs w:val="20"/>
              </w:rPr>
              <w:t>New Equation 15-1 has been added for determining the required ventilation rate as an alternate to Table M1507.3.3(1).</w:t>
            </w:r>
          </w:p>
          <w:p w14:paraId="1631C358" w14:textId="77777777" w:rsidR="00CE6FCE" w:rsidRDefault="00CE6FCE" w:rsidP="00CE6FCE">
            <w:pPr>
              <w:autoSpaceDE w:val="0"/>
              <w:autoSpaceDN w:val="0"/>
              <w:adjustRightInd w:val="0"/>
              <w:rPr>
                <w:rFonts w:ascii="Arial" w:hAnsi="Arial" w:cs="Arial"/>
                <w:sz w:val="20"/>
                <w:szCs w:val="20"/>
              </w:rPr>
            </w:pPr>
          </w:p>
          <w:p w14:paraId="177B5115" w14:textId="7D8C035E" w:rsidR="00CE6FCE" w:rsidRPr="00B93995" w:rsidRDefault="00CE6FCE" w:rsidP="00CE6FCE">
            <w:pPr>
              <w:autoSpaceDE w:val="0"/>
              <w:autoSpaceDN w:val="0"/>
              <w:adjustRightInd w:val="0"/>
              <w:rPr>
                <w:rFonts w:ascii="Arial" w:hAnsi="Arial" w:cs="Arial"/>
                <w:sz w:val="20"/>
                <w:szCs w:val="20"/>
              </w:rPr>
            </w:pPr>
            <w:r>
              <w:rPr>
                <w:rFonts w:ascii="Arial" w:hAnsi="Arial" w:cs="Arial"/>
                <w:sz w:val="20"/>
                <w:szCs w:val="20"/>
              </w:rPr>
              <w:t>New Exception 2 permits the ventilation rates determined in accordance with Table 1507.3.3(1) or Equation 15-1 to be reduced by 30% provided a ducted system supplies ventilation air directly to each bedroom and to a living room, dining room, or kitchen; and the whole-house ventilation system is a balanced ventilation system.</w:t>
            </w:r>
          </w:p>
        </w:tc>
      </w:tr>
      <w:tr w:rsidR="00CE6FCE" w:rsidRPr="00C65EC3" w14:paraId="5F3C0402" w14:textId="77777777" w:rsidTr="00A41791">
        <w:tc>
          <w:tcPr>
            <w:tcW w:w="13428" w:type="dxa"/>
            <w:gridSpan w:val="5"/>
            <w:shd w:val="clear" w:color="auto" w:fill="7F7F7F" w:themeFill="text1" w:themeFillTint="80"/>
            <w:vAlign w:val="center"/>
          </w:tcPr>
          <w:p w14:paraId="7FEDC218" w14:textId="77777777" w:rsidR="00CE6FCE" w:rsidRPr="000271D7" w:rsidRDefault="00CE6FCE" w:rsidP="00CE6FCE">
            <w:pPr>
              <w:rPr>
                <w:rFonts w:ascii="Arial" w:hAnsi="Arial" w:cs="Arial"/>
                <w:b/>
                <w:sz w:val="20"/>
                <w:szCs w:val="20"/>
              </w:rPr>
            </w:pPr>
            <w:r>
              <w:rPr>
                <w:rFonts w:ascii="Arial" w:hAnsi="Arial" w:cs="Arial"/>
                <w:b/>
                <w:sz w:val="20"/>
                <w:szCs w:val="20"/>
              </w:rPr>
              <w:t>Chapter 16: Duct Systems</w:t>
            </w:r>
          </w:p>
        </w:tc>
      </w:tr>
      <w:tr w:rsidR="00BD0852" w:rsidRPr="00C65EC3" w14:paraId="6DD1AC72" w14:textId="77777777" w:rsidTr="00A41791">
        <w:tc>
          <w:tcPr>
            <w:tcW w:w="1435" w:type="dxa"/>
            <w:vAlign w:val="center"/>
          </w:tcPr>
          <w:p w14:paraId="1C72B325" w14:textId="69152463" w:rsidR="00BD0852" w:rsidRPr="00C65EC3" w:rsidRDefault="00BD0852" w:rsidP="00BD0852">
            <w:pPr>
              <w:jc w:val="center"/>
              <w:rPr>
                <w:rFonts w:ascii="Arial" w:hAnsi="Arial" w:cs="Arial"/>
                <w:sz w:val="20"/>
                <w:szCs w:val="20"/>
              </w:rPr>
            </w:pPr>
            <w:r>
              <w:rPr>
                <w:rFonts w:ascii="Arial" w:hAnsi="Arial" w:cs="Arial"/>
                <w:sz w:val="20"/>
                <w:szCs w:val="20"/>
              </w:rPr>
              <w:t>M1601.1.2</w:t>
            </w:r>
          </w:p>
        </w:tc>
        <w:tc>
          <w:tcPr>
            <w:tcW w:w="3150" w:type="dxa"/>
            <w:vAlign w:val="center"/>
          </w:tcPr>
          <w:p w14:paraId="774F53ED" w14:textId="5E4C487E" w:rsidR="00BD0852" w:rsidRPr="00C65EC3" w:rsidRDefault="00BD0852" w:rsidP="00BD0852">
            <w:pPr>
              <w:rPr>
                <w:rFonts w:ascii="Arial" w:hAnsi="Arial" w:cs="Arial"/>
                <w:sz w:val="20"/>
                <w:szCs w:val="20"/>
              </w:rPr>
            </w:pPr>
            <w:r>
              <w:rPr>
                <w:rFonts w:ascii="Arial" w:hAnsi="Arial" w:cs="Arial"/>
                <w:sz w:val="20"/>
                <w:szCs w:val="20"/>
              </w:rPr>
              <w:t>Underground duct systems</w:t>
            </w:r>
          </w:p>
        </w:tc>
        <w:tc>
          <w:tcPr>
            <w:tcW w:w="1350" w:type="dxa"/>
            <w:vAlign w:val="center"/>
          </w:tcPr>
          <w:p w14:paraId="3953A1DC" w14:textId="6F140302" w:rsidR="00BD0852" w:rsidRPr="00C65EC3" w:rsidRDefault="00BD0852" w:rsidP="00BD0852">
            <w:pPr>
              <w:jc w:val="center"/>
              <w:rPr>
                <w:rFonts w:ascii="Arial" w:hAnsi="Arial" w:cs="Arial"/>
                <w:sz w:val="20"/>
                <w:szCs w:val="20"/>
              </w:rPr>
            </w:pPr>
            <w:r>
              <w:rPr>
                <w:rFonts w:ascii="Arial" w:hAnsi="Arial" w:cs="Arial"/>
                <w:sz w:val="20"/>
                <w:szCs w:val="20"/>
              </w:rPr>
              <w:t>M1601.1.2</w:t>
            </w:r>
          </w:p>
        </w:tc>
        <w:tc>
          <w:tcPr>
            <w:tcW w:w="3420" w:type="dxa"/>
            <w:vAlign w:val="center"/>
          </w:tcPr>
          <w:p w14:paraId="58754B03" w14:textId="6DC465A6" w:rsidR="00BD0852" w:rsidRPr="00C65EC3" w:rsidRDefault="00BD0852" w:rsidP="00BD0852">
            <w:pPr>
              <w:rPr>
                <w:rFonts w:ascii="Arial" w:hAnsi="Arial" w:cs="Arial"/>
                <w:sz w:val="20"/>
                <w:szCs w:val="20"/>
              </w:rPr>
            </w:pPr>
            <w:r>
              <w:rPr>
                <w:rFonts w:ascii="Arial" w:hAnsi="Arial" w:cs="Arial"/>
                <w:sz w:val="20"/>
                <w:szCs w:val="20"/>
              </w:rPr>
              <w:t>Underground duct systems</w:t>
            </w:r>
          </w:p>
        </w:tc>
        <w:tc>
          <w:tcPr>
            <w:tcW w:w="4073" w:type="dxa"/>
            <w:vAlign w:val="center"/>
          </w:tcPr>
          <w:p w14:paraId="26CBA6FB" w14:textId="7C292C74" w:rsidR="00BD0852" w:rsidRPr="00B548A8" w:rsidRDefault="00BD0852" w:rsidP="00BD0852">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BD0852" w:rsidRPr="00C65EC3" w14:paraId="542DA1E8" w14:textId="77777777" w:rsidTr="00A41791">
        <w:tc>
          <w:tcPr>
            <w:tcW w:w="1435" w:type="dxa"/>
            <w:vAlign w:val="center"/>
          </w:tcPr>
          <w:p w14:paraId="1FD17346" w14:textId="368BC5D6" w:rsidR="00BD0852" w:rsidRDefault="00BD0852" w:rsidP="00BD0852">
            <w:pPr>
              <w:jc w:val="center"/>
              <w:rPr>
                <w:rFonts w:ascii="Arial" w:hAnsi="Arial" w:cs="Arial"/>
                <w:sz w:val="20"/>
                <w:szCs w:val="20"/>
              </w:rPr>
            </w:pPr>
            <w:r>
              <w:rPr>
                <w:rFonts w:ascii="Arial" w:hAnsi="Arial" w:cs="Arial"/>
                <w:sz w:val="20"/>
                <w:szCs w:val="20"/>
              </w:rPr>
              <w:t>M1601.4.1</w:t>
            </w:r>
          </w:p>
        </w:tc>
        <w:tc>
          <w:tcPr>
            <w:tcW w:w="3150" w:type="dxa"/>
            <w:vAlign w:val="center"/>
          </w:tcPr>
          <w:p w14:paraId="41400099" w14:textId="21E69499" w:rsidR="00BD0852" w:rsidRDefault="00BD0852" w:rsidP="00BD0852">
            <w:pPr>
              <w:rPr>
                <w:rFonts w:ascii="Arial" w:hAnsi="Arial" w:cs="Arial"/>
                <w:sz w:val="20"/>
                <w:szCs w:val="20"/>
              </w:rPr>
            </w:pPr>
            <w:r>
              <w:rPr>
                <w:rFonts w:ascii="Arial" w:hAnsi="Arial" w:cs="Arial"/>
                <w:sz w:val="20"/>
                <w:szCs w:val="20"/>
              </w:rPr>
              <w:t>Joints, seams and connections</w:t>
            </w:r>
          </w:p>
        </w:tc>
        <w:tc>
          <w:tcPr>
            <w:tcW w:w="1350" w:type="dxa"/>
            <w:vAlign w:val="center"/>
          </w:tcPr>
          <w:p w14:paraId="4F63C1F3" w14:textId="4375CF55" w:rsidR="00BD0852" w:rsidRDefault="00BD0852" w:rsidP="00BD0852">
            <w:pPr>
              <w:jc w:val="center"/>
              <w:rPr>
                <w:rFonts w:ascii="Arial" w:hAnsi="Arial" w:cs="Arial"/>
                <w:sz w:val="20"/>
                <w:szCs w:val="20"/>
              </w:rPr>
            </w:pPr>
            <w:r>
              <w:rPr>
                <w:rFonts w:ascii="Arial" w:hAnsi="Arial" w:cs="Arial"/>
                <w:sz w:val="20"/>
                <w:szCs w:val="20"/>
              </w:rPr>
              <w:t>M1601.4.1</w:t>
            </w:r>
          </w:p>
        </w:tc>
        <w:tc>
          <w:tcPr>
            <w:tcW w:w="3420" w:type="dxa"/>
            <w:vAlign w:val="center"/>
          </w:tcPr>
          <w:p w14:paraId="41147559" w14:textId="199FD928" w:rsidR="00BD0852" w:rsidRDefault="00BD0852" w:rsidP="00BD0852">
            <w:pPr>
              <w:rPr>
                <w:rFonts w:ascii="Arial" w:hAnsi="Arial" w:cs="Arial"/>
                <w:sz w:val="20"/>
                <w:szCs w:val="20"/>
              </w:rPr>
            </w:pPr>
            <w:r>
              <w:rPr>
                <w:rFonts w:ascii="Arial" w:hAnsi="Arial" w:cs="Arial"/>
                <w:sz w:val="20"/>
                <w:szCs w:val="20"/>
              </w:rPr>
              <w:t>Joints, seams and connections</w:t>
            </w:r>
          </w:p>
        </w:tc>
        <w:tc>
          <w:tcPr>
            <w:tcW w:w="4073" w:type="dxa"/>
            <w:vAlign w:val="center"/>
          </w:tcPr>
          <w:p w14:paraId="48E6AAA7" w14:textId="6174CBA5" w:rsidR="00BD0852" w:rsidRPr="00C65EC3" w:rsidRDefault="00BD0852" w:rsidP="00BD0852">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BD0852" w:rsidRPr="00C65EC3" w14:paraId="293073F3" w14:textId="77777777" w:rsidTr="00A41791">
        <w:tc>
          <w:tcPr>
            <w:tcW w:w="1435" w:type="dxa"/>
            <w:vAlign w:val="center"/>
          </w:tcPr>
          <w:p w14:paraId="75A927EE" w14:textId="5A0BB366" w:rsidR="00BD0852" w:rsidRDefault="00BD0852" w:rsidP="00BD0852">
            <w:pPr>
              <w:jc w:val="center"/>
              <w:rPr>
                <w:rFonts w:ascii="Arial" w:hAnsi="Arial" w:cs="Arial"/>
                <w:sz w:val="20"/>
                <w:szCs w:val="20"/>
              </w:rPr>
            </w:pPr>
            <w:r>
              <w:rPr>
                <w:rFonts w:ascii="Arial" w:hAnsi="Arial" w:cs="Arial"/>
                <w:sz w:val="20"/>
                <w:szCs w:val="20"/>
              </w:rPr>
              <w:t>M1602.2</w:t>
            </w:r>
          </w:p>
        </w:tc>
        <w:tc>
          <w:tcPr>
            <w:tcW w:w="3150" w:type="dxa"/>
            <w:vAlign w:val="center"/>
          </w:tcPr>
          <w:p w14:paraId="756DCFD1" w14:textId="326CB838" w:rsidR="00BD0852" w:rsidRDefault="00BD0852" w:rsidP="00BD0852">
            <w:pPr>
              <w:rPr>
                <w:rFonts w:ascii="Arial" w:hAnsi="Arial" w:cs="Arial"/>
                <w:sz w:val="20"/>
                <w:szCs w:val="20"/>
              </w:rPr>
            </w:pPr>
            <w:r>
              <w:rPr>
                <w:rFonts w:ascii="Arial" w:hAnsi="Arial" w:cs="Arial"/>
                <w:sz w:val="20"/>
                <w:szCs w:val="20"/>
              </w:rPr>
              <w:t>Return air openings</w:t>
            </w:r>
          </w:p>
        </w:tc>
        <w:tc>
          <w:tcPr>
            <w:tcW w:w="1350" w:type="dxa"/>
            <w:vAlign w:val="center"/>
          </w:tcPr>
          <w:p w14:paraId="10CA7698" w14:textId="538F936A" w:rsidR="00BD0852" w:rsidRDefault="00BD0852" w:rsidP="00BD0852">
            <w:pPr>
              <w:jc w:val="center"/>
              <w:rPr>
                <w:rFonts w:ascii="Arial" w:hAnsi="Arial" w:cs="Arial"/>
                <w:sz w:val="20"/>
                <w:szCs w:val="20"/>
              </w:rPr>
            </w:pPr>
            <w:r>
              <w:rPr>
                <w:rFonts w:ascii="Arial" w:hAnsi="Arial" w:cs="Arial"/>
                <w:sz w:val="20"/>
                <w:szCs w:val="20"/>
              </w:rPr>
              <w:t>M1602.2</w:t>
            </w:r>
          </w:p>
        </w:tc>
        <w:tc>
          <w:tcPr>
            <w:tcW w:w="3420" w:type="dxa"/>
            <w:vAlign w:val="center"/>
          </w:tcPr>
          <w:p w14:paraId="42346DD3" w14:textId="4617278B" w:rsidR="00BD0852" w:rsidRDefault="00BD0852" w:rsidP="00BD0852">
            <w:pPr>
              <w:rPr>
                <w:rFonts w:ascii="Arial" w:hAnsi="Arial" w:cs="Arial"/>
                <w:sz w:val="20"/>
                <w:szCs w:val="20"/>
              </w:rPr>
            </w:pPr>
            <w:r>
              <w:rPr>
                <w:rFonts w:ascii="Arial" w:hAnsi="Arial" w:cs="Arial"/>
                <w:sz w:val="20"/>
                <w:szCs w:val="20"/>
              </w:rPr>
              <w:t>Return air openings</w:t>
            </w:r>
          </w:p>
        </w:tc>
        <w:tc>
          <w:tcPr>
            <w:tcW w:w="4073" w:type="dxa"/>
            <w:vAlign w:val="center"/>
          </w:tcPr>
          <w:p w14:paraId="0F1D274B" w14:textId="77777777" w:rsidR="00BD0852" w:rsidRDefault="00BD0852" w:rsidP="00BD0852">
            <w:pPr>
              <w:autoSpaceDE w:val="0"/>
              <w:autoSpaceDN w:val="0"/>
              <w:adjustRightInd w:val="0"/>
              <w:rPr>
                <w:rFonts w:ascii="Arial" w:hAnsi="Arial" w:cs="Arial"/>
                <w:sz w:val="20"/>
                <w:szCs w:val="20"/>
              </w:rPr>
            </w:pPr>
            <w:r>
              <w:rPr>
                <w:rFonts w:ascii="Arial" w:hAnsi="Arial" w:cs="Arial"/>
                <w:sz w:val="20"/>
                <w:szCs w:val="20"/>
              </w:rPr>
              <w:t>Two new exceptions have been added to the general return air requirements.</w:t>
            </w:r>
          </w:p>
          <w:p w14:paraId="00B890E3" w14:textId="77777777" w:rsidR="00BD0852" w:rsidRDefault="00BD0852" w:rsidP="00BD0852">
            <w:pPr>
              <w:autoSpaceDE w:val="0"/>
              <w:autoSpaceDN w:val="0"/>
              <w:adjustRightInd w:val="0"/>
              <w:rPr>
                <w:rFonts w:ascii="Arial" w:hAnsi="Arial" w:cs="Arial"/>
                <w:sz w:val="20"/>
                <w:szCs w:val="20"/>
              </w:rPr>
            </w:pPr>
          </w:p>
          <w:p w14:paraId="57BF977E" w14:textId="0D52F8E0" w:rsidR="00BD0852" w:rsidRDefault="00BD0852" w:rsidP="00BD0852">
            <w:pPr>
              <w:autoSpaceDE w:val="0"/>
              <w:autoSpaceDN w:val="0"/>
              <w:adjustRightInd w:val="0"/>
              <w:rPr>
                <w:rFonts w:ascii="Arial" w:hAnsi="Arial" w:cs="Arial"/>
                <w:sz w:val="20"/>
                <w:szCs w:val="20"/>
              </w:rPr>
            </w:pPr>
            <w:r>
              <w:rPr>
                <w:rFonts w:ascii="Arial" w:hAnsi="Arial" w:cs="Arial"/>
                <w:sz w:val="20"/>
                <w:szCs w:val="20"/>
              </w:rPr>
              <w:t xml:space="preserve">New Exception 3 permits a dedicated independent dehumidification system to take return air from spaces such as closets and bathrooms and discharge air back into </w:t>
            </w:r>
            <w:r>
              <w:rPr>
                <w:rFonts w:ascii="Arial" w:hAnsi="Arial" w:cs="Arial"/>
                <w:sz w:val="20"/>
                <w:szCs w:val="20"/>
              </w:rPr>
              <w:lastRenderedPageBreak/>
              <w:t>the space provided the air is filtered and dehumidified prior to being returned into the space.</w:t>
            </w:r>
          </w:p>
          <w:p w14:paraId="2DC8A607" w14:textId="77777777" w:rsidR="00BD0852" w:rsidRDefault="00BD0852" w:rsidP="00BD0852">
            <w:pPr>
              <w:autoSpaceDE w:val="0"/>
              <w:autoSpaceDN w:val="0"/>
              <w:adjustRightInd w:val="0"/>
              <w:rPr>
                <w:rFonts w:ascii="Arial" w:hAnsi="Arial" w:cs="Arial"/>
                <w:sz w:val="20"/>
                <w:szCs w:val="20"/>
              </w:rPr>
            </w:pPr>
          </w:p>
          <w:p w14:paraId="1B446056" w14:textId="0051C966" w:rsidR="00BD0852" w:rsidRPr="00C65EC3" w:rsidRDefault="00BD0852" w:rsidP="00BD0852">
            <w:pPr>
              <w:autoSpaceDE w:val="0"/>
              <w:autoSpaceDN w:val="0"/>
              <w:adjustRightInd w:val="0"/>
              <w:rPr>
                <w:rFonts w:ascii="Arial" w:hAnsi="Arial" w:cs="Arial"/>
                <w:sz w:val="20"/>
                <w:szCs w:val="20"/>
              </w:rPr>
            </w:pPr>
            <w:r>
              <w:rPr>
                <w:rFonts w:ascii="Arial" w:hAnsi="Arial" w:cs="Arial"/>
                <w:sz w:val="20"/>
                <w:szCs w:val="20"/>
              </w:rPr>
              <w:t>New Exception 4 permits taking return air from a closet where the return air serves only the closet and has no dedicated supply duct.  Additional restrictions apply where return air is take</w:t>
            </w:r>
            <w:r w:rsidR="0065102A">
              <w:rPr>
                <w:rFonts w:ascii="Arial" w:hAnsi="Arial" w:cs="Arial"/>
                <w:sz w:val="20"/>
                <w:szCs w:val="20"/>
              </w:rPr>
              <w:t>n</w:t>
            </w:r>
            <w:r>
              <w:rPr>
                <w:rFonts w:ascii="Arial" w:hAnsi="Arial" w:cs="Arial"/>
                <w:sz w:val="20"/>
                <w:szCs w:val="20"/>
              </w:rPr>
              <w:t xml:space="preserve"> from closets smaller than 30 square feet.</w:t>
            </w:r>
          </w:p>
        </w:tc>
      </w:tr>
      <w:tr w:rsidR="008C2968" w:rsidRPr="00C65EC3" w14:paraId="159C65F7" w14:textId="77777777" w:rsidTr="00A41791">
        <w:tc>
          <w:tcPr>
            <w:tcW w:w="13428" w:type="dxa"/>
            <w:gridSpan w:val="5"/>
            <w:shd w:val="clear" w:color="auto" w:fill="7F7F7F" w:themeFill="text1" w:themeFillTint="80"/>
            <w:vAlign w:val="center"/>
          </w:tcPr>
          <w:p w14:paraId="08B151D1" w14:textId="6DDFD5AC" w:rsidR="008C2968" w:rsidRPr="008C2968" w:rsidRDefault="008C2968" w:rsidP="00BD0852">
            <w:pPr>
              <w:autoSpaceDE w:val="0"/>
              <w:autoSpaceDN w:val="0"/>
              <w:adjustRightInd w:val="0"/>
              <w:rPr>
                <w:rFonts w:ascii="Arial" w:hAnsi="Arial" w:cs="Arial"/>
                <w:b/>
                <w:bCs/>
                <w:sz w:val="20"/>
                <w:szCs w:val="20"/>
              </w:rPr>
            </w:pPr>
            <w:r>
              <w:rPr>
                <w:rFonts w:ascii="Arial" w:hAnsi="Arial" w:cs="Arial"/>
                <w:b/>
                <w:bCs/>
                <w:sz w:val="20"/>
                <w:szCs w:val="20"/>
              </w:rPr>
              <w:lastRenderedPageBreak/>
              <w:t>Chapter 17: Combustion Air</w:t>
            </w:r>
          </w:p>
        </w:tc>
      </w:tr>
      <w:tr w:rsidR="008C2968" w:rsidRPr="00C65EC3" w14:paraId="191F2A8A" w14:textId="77777777" w:rsidTr="00A41791">
        <w:tc>
          <w:tcPr>
            <w:tcW w:w="13428" w:type="dxa"/>
            <w:gridSpan w:val="5"/>
            <w:vAlign w:val="center"/>
          </w:tcPr>
          <w:p w14:paraId="39E81FF7" w14:textId="537538C5" w:rsidR="008C2968" w:rsidRPr="008C2968" w:rsidRDefault="008C2968" w:rsidP="00BD0852">
            <w:pPr>
              <w:autoSpaceDE w:val="0"/>
              <w:autoSpaceDN w:val="0"/>
              <w:adjustRightInd w:val="0"/>
              <w:rPr>
                <w:rFonts w:ascii="Arial" w:hAnsi="Arial" w:cs="Arial"/>
                <w:i/>
                <w:iCs/>
                <w:sz w:val="20"/>
                <w:szCs w:val="20"/>
              </w:rPr>
            </w:pPr>
            <w:r>
              <w:rPr>
                <w:rFonts w:ascii="Arial" w:hAnsi="Arial" w:cs="Arial"/>
                <w:i/>
                <w:iCs/>
                <w:sz w:val="20"/>
                <w:szCs w:val="20"/>
              </w:rPr>
              <w:t>No changes.</w:t>
            </w:r>
          </w:p>
        </w:tc>
      </w:tr>
      <w:tr w:rsidR="00BD0852" w:rsidRPr="00C65EC3" w14:paraId="6ACBCFB3" w14:textId="77777777" w:rsidTr="00A41791">
        <w:tc>
          <w:tcPr>
            <w:tcW w:w="13428" w:type="dxa"/>
            <w:gridSpan w:val="5"/>
            <w:shd w:val="clear" w:color="auto" w:fill="7F7F7F" w:themeFill="text1" w:themeFillTint="80"/>
            <w:vAlign w:val="center"/>
          </w:tcPr>
          <w:p w14:paraId="7E0A437B" w14:textId="77777777" w:rsidR="00BD0852" w:rsidRPr="000271D7" w:rsidRDefault="00BD0852" w:rsidP="00BD0852">
            <w:pPr>
              <w:rPr>
                <w:rFonts w:ascii="Arial" w:hAnsi="Arial" w:cs="Arial"/>
                <w:b/>
                <w:sz w:val="20"/>
                <w:szCs w:val="20"/>
              </w:rPr>
            </w:pPr>
            <w:r>
              <w:rPr>
                <w:rFonts w:ascii="Arial" w:hAnsi="Arial" w:cs="Arial"/>
                <w:b/>
                <w:sz w:val="20"/>
                <w:szCs w:val="20"/>
              </w:rPr>
              <w:t>Chapter 18: Chimneys and Vents</w:t>
            </w:r>
          </w:p>
        </w:tc>
      </w:tr>
      <w:tr w:rsidR="008C2968" w:rsidRPr="00C65EC3" w14:paraId="707C7CD4" w14:textId="77777777" w:rsidTr="00A41791">
        <w:tc>
          <w:tcPr>
            <w:tcW w:w="1435" w:type="dxa"/>
            <w:vAlign w:val="center"/>
          </w:tcPr>
          <w:p w14:paraId="27EBF659" w14:textId="291A6401" w:rsidR="008C2968" w:rsidRPr="00C65EC3" w:rsidRDefault="008C2968" w:rsidP="008C2968">
            <w:pPr>
              <w:jc w:val="center"/>
              <w:rPr>
                <w:rFonts w:ascii="Arial" w:hAnsi="Arial" w:cs="Arial"/>
                <w:sz w:val="20"/>
                <w:szCs w:val="20"/>
              </w:rPr>
            </w:pPr>
            <w:r>
              <w:rPr>
                <w:rFonts w:ascii="Arial" w:hAnsi="Arial" w:cs="Arial"/>
                <w:sz w:val="20"/>
                <w:szCs w:val="20"/>
              </w:rPr>
              <w:t>M1803.3.5</w:t>
            </w:r>
          </w:p>
        </w:tc>
        <w:tc>
          <w:tcPr>
            <w:tcW w:w="3150" w:type="dxa"/>
            <w:vAlign w:val="center"/>
          </w:tcPr>
          <w:p w14:paraId="22567299" w14:textId="376975E7" w:rsidR="008C2968" w:rsidRPr="00C65EC3" w:rsidRDefault="008C2968" w:rsidP="008C2968">
            <w:pPr>
              <w:rPr>
                <w:rFonts w:ascii="Arial" w:hAnsi="Arial" w:cs="Arial"/>
                <w:sz w:val="20"/>
                <w:szCs w:val="20"/>
              </w:rPr>
            </w:pPr>
            <w:r>
              <w:rPr>
                <w:rFonts w:ascii="Arial" w:hAnsi="Arial" w:cs="Arial"/>
                <w:sz w:val="20"/>
                <w:szCs w:val="20"/>
              </w:rPr>
              <w:t>Access (chimney and vent connectors)</w:t>
            </w:r>
          </w:p>
        </w:tc>
        <w:tc>
          <w:tcPr>
            <w:tcW w:w="1350" w:type="dxa"/>
            <w:vAlign w:val="center"/>
          </w:tcPr>
          <w:p w14:paraId="69772F3F" w14:textId="0E1C9511" w:rsidR="008C2968" w:rsidRPr="00C65EC3" w:rsidRDefault="008C2968" w:rsidP="008C2968">
            <w:pPr>
              <w:jc w:val="center"/>
              <w:rPr>
                <w:rFonts w:ascii="Arial" w:hAnsi="Arial" w:cs="Arial"/>
                <w:sz w:val="20"/>
                <w:szCs w:val="20"/>
              </w:rPr>
            </w:pPr>
            <w:r>
              <w:rPr>
                <w:rFonts w:ascii="Arial" w:hAnsi="Arial" w:cs="Arial"/>
                <w:sz w:val="20"/>
                <w:szCs w:val="20"/>
              </w:rPr>
              <w:t>M1803.3.5</w:t>
            </w:r>
          </w:p>
        </w:tc>
        <w:tc>
          <w:tcPr>
            <w:tcW w:w="3420" w:type="dxa"/>
            <w:vAlign w:val="center"/>
          </w:tcPr>
          <w:p w14:paraId="1C5C71A9" w14:textId="798F5988" w:rsidR="008C2968" w:rsidRPr="00C65EC3" w:rsidRDefault="008C2968" w:rsidP="008C2968">
            <w:pPr>
              <w:rPr>
                <w:rFonts w:ascii="Arial" w:hAnsi="Arial" w:cs="Arial"/>
                <w:sz w:val="20"/>
                <w:szCs w:val="20"/>
              </w:rPr>
            </w:pPr>
            <w:r>
              <w:rPr>
                <w:rFonts w:ascii="Arial" w:hAnsi="Arial" w:cs="Arial"/>
                <w:sz w:val="20"/>
                <w:szCs w:val="20"/>
              </w:rPr>
              <w:t>Access (chimney and vent connectors)</w:t>
            </w:r>
          </w:p>
        </w:tc>
        <w:tc>
          <w:tcPr>
            <w:tcW w:w="4073" w:type="dxa"/>
            <w:vAlign w:val="center"/>
          </w:tcPr>
          <w:p w14:paraId="218117D8" w14:textId="21BA3F04" w:rsidR="008C2968" w:rsidRPr="00C65EC3" w:rsidRDefault="008C2968" w:rsidP="008C2968">
            <w:pPr>
              <w:rPr>
                <w:rFonts w:ascii="Arial" w:hAnsi="Arial" w:cs="Arial"/>
                <w:sz w:val="20"/>
                <w:szCs w:val="20"/>
              </w:rPr>
            </w:pPr>
            <w:r>
              <w:rPr>
                <w:rFonts w:ascii="Arial" w:hAnsi="Arial" w:cs="Arial"/>
                <w:sz w:val="20"/>
                <w:szCs w:val="20"/>
              </w:rPr>
              <w:t>Section revised to coordinate the use of the terms accessible and access in the code.</w:t>
            </w:r>
          </w:p>
        </w:tc>
      </w:tr>
      <w:tr w:rsidR="008C2968" w:rsidRPr="00C65EC3" w14:paraId="2B0CB51F" w14:textId="77777777" w:rsidTr="00A41791">
        <w:tc>
          <w:tcPr>
            <w:tcW w:w="1435" w:type="dxa"/>
            <w:vAlign w:val="center"/>
          </w:tcPr>
          <w:p w14:paraId="738DEF2A" w14:textId="62DB3134" w:rsidR="008C2968" w:rsidRPr="00C65EC3" w:rsidRDefault="008C2968" w:rsidP="008C2968">
            <w:pPr>
              <w:jc w:val="center"/>
              <w:rPr>
                <w:rFonts w:ascii="Arial" w:hAnsi="Arial" w:cs="Arial"/>
                <w:sz w:val="20"/>
                <w:szCs w:val="20"/>
              </w:rPr>
            </w:pPr>
            <w:r>
              <w:rPr>
                <w:rFonts w:ascii="Arial" w:hAnsi="Arial" w:cs="Arial"/>
                <w:sz w:val="20"/>
                <w:szCs w:val="20"/>
              </w:rPr>
              <w:t>M1803.4.3</w:t>
            </w:r>
          </w:p>
        </w:tc>
        <w:tc>
          <w:tcPr>
            <w:tcW w:w="3150" w:type="dxa"/>
            <w:vAlign w:val="center"/>
          </w:tcPr>
          <w:p w14:paraId="271D1DCA" w14:textId="53F38D71" w:rsidR="008C2968" w:rsidRPr="00C65EC3" w:rsidRDefault="008C2968" w:rsidP="008C2968">
            <w:pPr>
              <w:rPr>
                <w:rFonts w:ascii="Arial" w:hAnsi="Arial" w:cs="Arial"/>
                <w:sz w:val="20"/>
                <w:szCs w:val="20"/>
              </w:rPr>
            </w:pPr>
            <w:r>
              <w:rPr>
                <w:rFonts w:ascii="Arial" w:hAnsi="Arial" w:cs="Arial"/>
                <w:sz w:val="20"/>
                <w:szCs w:val="20"/>
              </w:rPr>
              <w:t>Connection to masonry fireplace flue.</w:t>
            </w:r>
          </w:p>
        </w:tc>
        <w:tc>
          <w:tcPr>
            <w:tcW w:w="1350" w:type="dxa"/>
            <w:vAlign w:val="center"/>
          </w:tcPr>
          <w:p w14:paraId="230C87DB" w14:textId="0A3844DE" w:rsidR="008C2968" w:rsidRPr="00C65EC3" w:rsidRDefault="008C2968" w:rsidP="008C2968">
            <w:pPr>
              <w:jc w:val="center"/>
              <w:rPr>
                <w:rFonts w:ascii="Arial" w:hAnsi="Arial" w:cs="Arial"/>
                <w:sz w:val="20"/>
                <w:szCs w:val="20"/>
              </w:rPr>
            </w:pPr>
            <w:r>
              <w:rPr>
                <w:rFonts w:ascii="Arial" w:hAnsi="Arial" w:cs="Arial"/>
                <w:sz w:val="20"/>
                <w:szCs w:val="20"/>
              </w:rPr>
              <w:t>M1803.4.3</w:t>
            </w:r>
          </w:p>
        </w:tc>
        <w:tc>
          <w:tcPr>
            <w:tcW w:w="3420" w:type="dxa"/>
            <w:vAlign w:val="center"/>
          </w:tcPr>
          <w:p w14:paraId="32C49C40" w14:textId="2BB6BDCF" w:rsidR="008C2968" w:rsidRPr="00C65EC3" w:rsidRDefault="008C2968" w:rsidP="008C2968">
            <w:pPr>
              <w:rPr>
                <w:rFonts w:ascii="Arial" w:hAnsi="Arial" w:cs="Arial"/>
                <w:sz w:val="20"/>
                <w:szCs w:val="20"/>
              </w:rPr>
            </w:pPr>
            <w:r>
              <w:rPr>
                <w:rFonts w:ascii="Arial" w:hAnsi="Arial" w:cs="Arial"/>
                <w:sz w:val="20"/>
                <w:szCs w:val="20"/>
              </w:rPr>
              <w:t>Connection to masonry fireplace flue.</w:t>
            </w:r>
          </w:p>
        </w:tc>
        <w:tc>
          <w:tcPr>
            <w:tcW w:w="4073" w:type="dxa"/>
            <w:vAlign w:val="center"/>
          </w:tcPr>
          <w:p w14:paraId="3BAB05DD" w14:textId="61C4E387" w:rsidR="008C2968" w:rsidRPr="00C65EC3" w:rsidRDefault="008C2968" w:rsidP="008C2968">
            <w:pPr>
              <w:rPr>
                <w:rFonts w:ascii="Arial" w:hAnsi="Arial" w:cs="Arial"/>
                <w:sz w:val="20"/>
                <w:szCs w:val="20"/>
              </w:rPr>
            </w:pPr>
            <w:r>
              <w:rPr>
                <w:rFonts w:ascii="Arial" w:hAnsi="Arial" w:cs="Arial"/>
                <w:sz w:val="20"/>
                <w:szCs w:val="20"/>
              </w:rPr>
              <w:t>Section revised to coordinate the use of the terms accessible and access in the code.</w:t>
            </w:r>
          </w:p>
        </w:tc>
      </w:tr>
      <w:tr w:rsidR="008C2968" w:rsidRPr="00C65EC3" w14:paraId="58D271DA" w14:textId="77777777" w:rsidTr="00A41791">
        <w:tc>
          <w:tcPr>
            <w:tcW w:w="13428" w:type="dxa"/>
            <w:gridSpan w:val="5"/>
            <w:shd w:val="clear" w:color="auto" w:fill="7F7F7F" w:themeFill="text1" w:themeFillTint="80"/>
            <w:vAlign w:val="center"/>
          </w:tcPr>
          <w:p w14:paraId="72CDB62B" w14:textId="77777777" w:rsidR="008C2968" w:rsidRPr="00BC2681" w:rsidRDefault="008C2968" w:rsidP="008C2968">
            <w:pPr>
              <w:rPr>
                <w:rFonts w:ascii="Arial" w:hAnsi="Arial" w:cs="Arial"/>
                <w:b/>
                <w:sz w:val="20"/>
                <w:szCs w:val="20"/>
              </w:rPr>
            </w:pPr>
            <w:r>
              <w:rPr>
                <w:rFonts w:ascii="Arial" w:hAnsi="Arial" w:cs="Arial"/>
                <w:b/>
                <w:sz w:val="20"/>
                <w:szCs w:val="20"/>
              </w:rPr>
              <w:t>Chapter 19: Special Appliances, Equipment and Systems</w:t>
            </w:r>
          </w:p>
        </w:tc>
      </w:tr>
      <w:tr w:rsidR="008C2968" w:rsidRPr="00C65EC3" w14:paraId="41D788FA" w14:textId="77777777" w:rsidTr="00A41791">
        <w:tc>
          <w:tcPr>
            <w:tcW w:w="13428" w:type="dxa"/>
            <w:gridSpan w:val="5"/>
            <w:vAlign w:val="center"/>
          </w:tcPr>
          <w:p w14:paraId="752C5C22" w14:textId="013AB18A" w:rsidR="008C2968" w:rsidRPr="008C2968" w:rsidRDefault="008C2968" w:rsidP="008C2968">
            <w:pPr>
              <w:autoSpaceDE w:val="0"/>
              <w:autoSpaceDN w:val="0"/>
              <w:adjustRightInd w:val="0"/>
              <w:rPr>
                <w:rFonts w:ascii="Arial" w:hAnsi="Arial" w:cs="Arial"/>
                <w:i/>
                <w:iCs/>
                <w:sz w:val="20"/>
                <w:szCs w:val="20"/>
              </w:rPr>
            </w:pPr>
            <w:r>
              <w:rPr>
                <w:rFonts w:ascii="Arial" w:hAnsi="Arial" w:cs="Arial"/>
                <w:i/>
                <w:iCs/>
                <w:sz w:val="20"/>
                <w:szCs w:val="20"/>
              </w:rPr>
              <w:t>No changes.</w:t>
            </w:r>
          </w:p>
        </w:tc>
      </w:tr>
      <w:tr w:rsidR="008C2968" w:rsidRPr="00C65EC3" w14:paraId="3B1A9DA8" w14:textId="77777777" w:rsidTr="00A41791">
        <w:tc>
          <w:tcPr>
            <w:tcW w:w="13428" w:type="dxa"/>
            <w:gridSpan w:val="5"/>
            <w:shd w:val="clear" w:color="auto" w:fill="7F7F7F" w:themeFill="text1" w:themeFillTint="80"/>
            <w:vAlign w:val="center"/>
          </w:tcPr>
          <w:p w14:paraId="04AEA5C8" w14:textId="77777777" w:rsidR="008C2968" w:rsidRPr="00BC2681" w:rsidRDefault="008C2968" w:rsidP="008C2968">
            <w:pPr>
              <w:rPr>
                <w:rFonts w:ascii="Arial" w:hAnsi="Arial" w:cs="Arial"/>
                <w:b/>
                <w:sz w:val="20"/>
                <w:szCs w:val="20"/>
              </w:rPr>
            </w:pPr>
            <w:r>
              <w:rPr>
                <w:rFonts w:ascii="Arial" w:hAnsi="Arial" w:cs="Arial"/>
                <w:b/>
                <w:sz w:val="20"/>
                <w:szCs w:val="20"/>
              </w:rPr>
              <w:t>Chapter 20: Boilers and Water Heaters.</w:t>
            </w:r>
          </w:p>
        </w:tc>
      </w:tr>
      <w:tr w:rsidR="008C2968" w:rsidRPr="00C65EC3" w14:paraId="29590164" w14:textId="77777777" w:rsidTr="00A41791">
        <w:tc>
          <w:tcPr>
            <w:tcW w:w="13428" w:type="dxa"/>
            <w:gridSpan w:val="5"/>
            <w:vAlign w:val="center"/>
          </w:tcPr>
          <w:p w14:paraId="0A4C39FB" w14:textId="48A8AE50" w:rsidR="008C2968" w:rsidRPr="008C2968" w:rsidRDefault="008C2968" w:rsidP="008C2968">
            <w:pPr>
              <w:rPr>
                <w:rFonts w:ascii="Arial" w:hAnsi="Arial" w:cs="Arial"/>
                <w:i/>
                <w:iCs/>
                <w:sz w:val="20"/>
                <w:szCs w:val="20"/>
              </w:rPr>
            </w:pPr>
            <w:r>
              <w:rPr>
                <w:rFonts w:ascii="Arial" w:hAnsi="Arial" w:cs="Arial"/>
                <w:i/>
                <w:iCs/>
                <w:sz w:val="20"/>
                <w:szCs w:val="20"/>
              </w:rPr>
              <w:t>No changes.</w:t>
            </w:r>
          </w:p>
        </w:tc>
      </w:tr>
      <w:tr w:rsidR="008C2968" w:rsidRPr="00C65EC3" w14:paraId="7F4D1202" w14:textId="77777777" w:rsidTr="00A41791">
        <w:tc>
          <w:tcPr>
            <w:tcW w:w="13428" w:type="dxa"/>
            <w:gridSpan w:val="5"/>
            <w:shd w:val="clear" w:color="auto" w:fill="7F7F7F" w:themeFill="text1" w:themeFillTint="80"/>
            <w:vAlign w:val="center"/>
          </w:tcPr>
          <w:p w14:paraId="43B7DAAE" w14:textId="77777777" w:rsidR="008C2968" w:rsidRPr="000B21C1" w:rsidRDefault="008C2968" w:rsidP="008C2968">
            <w:pPr>
              <w:rPr>
                <w:rFonts w:ascii="Arial" w:hAnsi="Arial" w:cs="Arial"/>
                <w:b/>
                <w:sz w:val="20"/>
                <w:szCs w:val="20"/>
              </w:rPr>
            </w:pPr>
            <w:r>
              <w:rPr>
                <w:rFonts w:ascii="Arial" w:hAnsi="Arial" w:cs="Arial"/>
                <w:b/>
                <w:sz w:val="20"/>
                <w:szCs w:val="20"/>
              </w:rPr>
              <w:t>Chapter 21: Hydronic Piping</w:t>
            </w:r>
          </w:p>
        </w:tc>
      </w:tr>
      <w:tr w:rsidR="008C2968" w:rsidRPr="00C65EC3" w14:paraId="193C05A4" w14:textId="77777777" w:rsidTr="00A41791">
        <w:tc>
          <w:tcPr>
            <w:tcW w:w="13428" w:type="dxa"/>
            <w:gridSpan w:val="5"/>
            <w:vAlign w:val="center"/>
          </w:tcPr>
          <w:p w14:paraId="0CE3C653" w14:textId="6A954DA1" w:rsidR="008C2968" w:rsidRPr="008C2968" w:rsidRDefault="008C2968" w:rsidP="008C2968">
            <w:pPr>
              <w:rPr>
                <w:rFonts w:ascii="Arial" w:hAnsi="Arial" w:cs="Arial"/>
                <w:i/>
                <w:iCs/>
                <w:sz w:val="20"/>
                <w:szCs w:val="20"/>
              </w:rPr>
            </w:pPr>
            <w:r>
              <w:rPr>
                <w:rFonts w:ascii="Arial" w:hAnsi="Arial" w:cs="Arial"/>
                <w:i/>
                <w:iCs/>
                <w:sz w:val="20"/>
                <w:szCs w:val="20"/>
              </w:rPr>
              <w:t>No changes.</w:t>
            </w:r>
          </w:p>
        </w:tc>
      </w:tr>
      <w:tr w:rsidR="008C2968" w:rsidRPr="00C65EC3" w14:paraId="275D0EE0" w14:textId="77777777" w:rsidTr="00A41791">
        <w:tc>
          <w:tcPr>
            <w:tcW w:w="13428" w:type="dxa"/>
            <w:gridSpan w:val="5"/>
            <w:shd w:val="clear" w:color="auto" w:fill="7F7F7F" w:themeFill="text1" w:themeFillTint="80"/>
            <w:vAlign w:val="center"/>
          </w:tcPr>
          <w:p w14:paraId="3BA7971D" w14:textId="77777777" w:rsidR="008C2968" w:rsidRPr="002C52A7" w:rsidRDefault="008C2968" w:rsidP="008C2968">
            <w:pPr>
              <w:rPr>
                <w:rFonts w:ascii="Arial" w:hAnsi="Arial" w:cs="Arial"/>
                <w:b/>
                <w:sz w:val="20"/>
                <w:szCs w:val="20"/>
              </w:rPr>
            </w:pPr>
            <w:r>
              <w:rPr>
                <w:rFonts w:ascii="Arial" w:hAnsi="Arial" w:cs="Arial"/>
                <w:b/>
                <w:sz w:val="20"/>
                <w:szCs w:val="20"/>
              </w:rPr>
              <w:t>Chapter 22: Special Piping and Storage Systems</w:t>
            </w:r>
          </w:p>
        </w:tc>
      </w:tr>
      <w:tr w:rsidR="008C2968" w:rsidRPr="00C65EC3" w14:paraId="2F4659B6" w14:textId="77777777" w:rsidTr="00A41791">
        <w:tc>
          <w:tcPr>
            <w:tcW w:w="1435" w:type="dxa"/>
            <w:vAlign w:val="center"/>
          </w:tcPr>
          <w:p w14:paraId="38106AF6" w14:textId="656A9B8F" w:rsidR="008C2968" w:rsidRPr="00C65EC3" w:rsidRDefault="008C2968" w:rsidP="008C2968">
            <w:pPr>
              <w:jc w:val="center"/>
              <w:rPr>
                <w:rFonts w:ascii="Arial" w:hAnsi="Arial" w:cs="Arial"/>
                <w:sz w:val="20"/>
                <w:szCs w:val="20"/>
              </w:rPr>
            </w:pPr>
            <w:r>
              <w:rPr>
                <w:rFonts w:ascii="Arial" w:hAnsi="Arial" w:cs="Arial"/>
                <w:sz w:val="20"/>
                <w:szCs w:val="20"/>
              </w:rPr>
              <w:t>M2204.2</w:t>
            </w:r>
          </w:p>
        </w:tc>
        <w:tc>
          <w:tcPr>
            <w:tcW w:w="3150" w:type="dxa"/>
            <w:vAlign w:val="center"/>
          </w:tcPr>
          <w:p w14:paraId="68E4330F" w14:textId="05508BB7" w:rsidR="008C2968" w:rsidRPr="00BC2681" w:rsidRDefault="008C2968" w:rsidP="008C2968">
            <w:pPr>
              <w:rPr>
                <w:rFonts w:ascii="Arial" w:hAnsi="Arial" w:cs="Arial"/>
                <w:sz w:val="20"/>
                <w:szCs w:val="20"/>
              </w:rPr>
            </w:pPr>
            <w:proofErr w:type="spellStart"/>
            <w:r>
              <w:rPr>
                <w:rFonts w:ascii="Arial" w:hAnsi="Arial" w:cs="Arial"/>
                <w:sz w:val="20"/>
                <w:szCs w:val="20"/>
              </w:rPr>
              <w:t>Shuttoff</w:t>
            </w:r>
            <w:proofErr w:type="spellEnd"/>
            <w:r>
              <w:rPr>
                <w:rFonts w:ascii="Arial" w:hAnsi="Arial" w:cs="Arial"/>
                <w:sz w:val="20"/>
                <w:szCs w:val="20"/>
              </w:rPr>
              <w:t xml:space="preserve"> valves (oil pumps and valves)</w:t>
            </w:r>
          </w:p>
        </w:tc>
        <w:tc>
          <w:tcPr>
            <w:tcW w:w="1350" w:type="dxa"/>
            <w:vAlign w:val="center"/>
          </w:tcPr>
          <w:p w14:paraId="1587C289" w14:textId="6248C3B7" w:rsidR="008C2968" w:rsidRPr="00C65EC3" w:rsidRDefault="008C2968" w:rsidP="008C2968">
            <w:pPr>
              <w:jc w:val="center"/>
              <w:rPr>
                <w:rFonts w:ascii="Arial" w:hAnsi="Arial" w:cs="Arial"/>
                <w:sz w:val="20"/>
                <w:szCs w:val="20"/>
              </w:rPr>
            </w:pPr>
            <w:r>
              <w:rPr>
                <w:rFonts w:ascii="Arial" w:hAnsi="Arial" w:cs="Arial"/>
                <w:sz w:val="20"/>
                <w:szCs w:val="20"/>
              </w:rPr>
              <w:t>M2204.2</w:t>
            </w:r>
          </w:p>
        </w:tc>
        <w:tc>
          <w:tcPr>
            <w:tcW w:w="3420" w:type="dxa"/>
            <w:vAlign w:val="center"/>
          </w:tcPr>
          <w:p w14:paraId="143EAD75" w14:textId="1C891F58" w:rsidR="008C2968" w:rsidRPr="00BC2681" w:rsidRDefault="008C2968" w:rsidP="008C2968">
            <w:pPr>
              <w:rPr>
                <w:rFonts w:ascii="Arial" w:hAnsi="Arial" w:cs="Arial"/>
                <w:sz w:val="20"/>
                <w:szCs w:val="20"/>
              </w:rPr>
            </w:pPr>
            <w:proofErr w:type="spellStart"/>
            <w:r>
              <w:rPr>
                <w:rFonts w:ascii="Arial" w:hAnsi="Arial" w:cs="Arial"/>
                <w:sz w:val="20"/>
                <w:szCs w:val="20"/>
              </w:rPr>
              <w:t>Shuttoff</w:t>
            </w:r>
            <w:proofErr w:type="spellEnd"/>
            <w:r>
              <w:rPr>
                <w:rFonts w:ascii="Arial" w:hAnsi="Arial" w:cs="Arial"/>
                <w:sz w:val="20"/>
                <w:szCs w:val="20"/>
              </w:rPr>
              <w:t xml:space="preserve"> valves (oil pumps and valves)</w:t>
            </w:r>
          </w:p>
        </w:tc>
        <w:tc>
          <w:tcPr>
            <w:tcW w:w="4073" w:type="dxa"/>
            <w:vAlign w:val="center"/>
          </w:tcPr>
          <w:p w14:paraId="43911102" w14:textId="4251A19C" w:rsidR="008C2968" w:rsidRPr="00C65EC3" w:rsidRDefault="008C2968" w:rsidP="008C2968">
            <w:pPr>
              <w:rPr>
                <w:rFonts w:ascii="Arial" w:hAnsi="Arial" w:cs="Arial"/>
                <w:sz w:val="20"/>
                <w:szCs w:val="20"/>
              </w:rPr>
            </w:pPr>
            <w:r>
              <w:rPr>
                <w:rFonts w:ascii="Arial" w:hAnsi="Arial" w:cs="Arial"/>
                <w:sz w:val="20"/>
                <w:szCs w:val="20"/>
              </w:rPr>
              <w:t>Section revised to coordinate the use of the terms accessible and access in the code.</w:t>
            </w:r>
          </w:p>
        </w:tc>
      </w:tr>
      <w:tr w:rsidR="008C2968" w:rsidRPr="00C65EC3" w14:paraId="607B21C1" w14:textId="77777777" w:rsidTr="00A41791">
        <w:tc>
          <w:tcPr>
            <w:tcW w:w="13428" w:type="dxa"/>
            <w:gridSpan w:val="5"/>
            <w:shd w:val="clear" w:color="auto" w:fill="7F7F7F" w:themeFill="text1" w:themeFillTint="80"/>
            <w:vAlign w:val="center"/>
          </w:tcPr>
          <w:p w14:paraId="38EC68BE" w14:textId="77777777" w:rsidR="008C2968" w:rsidRPr="00762572" w:rsidRDefault="008C2968" w:rsidP="008C2968">
            <w:pPr>
              <w:rPr>
                <w:rFonts w:ascii="Arial" w:hAnsi="Arial" w:cs="Arial"/>
                <w:b/>
                <w:sz w:val="20"/>
                <w:szCs w:val="20"/>
              </w:rPr>
            </w:pPr>
            <w:r>
              <w:rPr>
                <w:rFonts w:ascii="Arial" w:hAnsi="Arial" w:cs="Arial"/>
                <w:b/>
                <w:sz w:val="20"/>
                <w:szCs w:val="20"/>
              </w:rPr>
              <w:t>Chapter 23: Solar Thermal Energy Systems</w:t>
            </w:r>
          </w:p>
        </w:tc>
      </w:tr>
      <w:tr w:rsidR="008C2968" w:rsidRPr="00C65EC3" w14:paraId="5B850021" w14:textId="77777777" w:rsidTr="00A41791">
        <w:tc>
          <w:tcPr>
            <w:tcW w:w="1435" w:type="dxa"/>
            <w:vAlign w:val="center"/>
          </w:tcPr>
          <w:p w14:paraId="6ECAD60E" w14:textId="64823BE0" w:rsidR="008C2968" w:rsidRPr="00C65EC3" w:rsidRDefault="008C2968" w:rsidP="008C2968">
            <w:pPr>
              <w:jc w:val="center"/>
              <w:rPr>
                <w:rFonts w:ascii="Arial" w:hAnsi="Arial" w:cs="Arial"/>
                <w:sz w:val="20"/>
                <w:szCs w:val="20"/>
              </w:rPr>
            </w:pPr>
            <w:r>
              <w:rPr>
                <w:rFonts w:ascii="Arial" w:hAnsi="Arial" w:cs="Arial"/>
                <w:sz w:val="20"/>
                <w:szCs w:val="20"/>
              </w:rPr>
              <w:t>M2301.2.1</w:t>
            </w:r>
          </w:p>
        </w:tc>
        <w:tc>
          <w:tcPr>
            <w:tcW w:w="3150" w:type="dxa"/>
            <w:vAlign w:val="center"/>
          </w:tcPr>
          <w:p w14:paraId="7682DB55" w14:textId="443E4E21" w:rsidR="008C2968" w:rsidRPr="00BC2681" w:rsidRDefault="008C2968" w:rsidP="008C2968">
            <w:pPr>
              <w:rPr>
                <w:rFonts w:ascii="Arial" w:hAnsi="Arial" w:cs="Arial"/>
                <w:sz w:val="20"/>
                <w:szCs w:val="20"/>
              </w:rPr>
            </w:pPr>
            <w:r>
              <w:rPr>
                <w:rFonts w:ascii="Arial" w:hAnsi="Arial" w:cs="Arial"/>
                <w:sz w:val="20"/>
                <w:szCs w:val="20"/>
              </w:rPr>
              <w:t>Access</w:t>
            </w:r>
          </w:p>
        </w:tc>
        <w:tc>
          <w:tcPr>
            <w:tcW w:w="1350" w:type="dxa"/>
            <w:vAlign w:val="center"/>
          </w:tcPr>
          <w:p w14:paraId="15253CA6" w14:textId="03934D29" w:rsidR="008C2968" w:rsidRPr="00C65EC3" w:rsidRDefault="008C2968" w:rsidP="008C2968">
            <w:pPr>
              <w:jc w:val="center"/>
              <w:rPr>
                <w:rFonts w:ascii="Arial" w:hAnsi="Arial" w:cs="Arial"/>
                <w:sz w:val="20"/>
                <w:szCs w:val="20"/>
              </w:rPr>
            </w:pPr>
            <w:r>
              <w:rPr>
                <w:rFonts w:ascii="Arial" w:hAnsi="Arial" w:cs="Arial"/>
                <w:sz w:val="20"/>
                <w:szCs w:val="20"/>
              </w:rPr>
              <w:t>M2301.2.1</w:t>
            </w:r>
          </w:p>
        </w:tc>
        <w:tc>
          <w:tcPr>
            <w:tcW w:w="3420" w:type="dxa"/>
            <w:vAlign w:val="center"/>
          </w:tcPr>
          <w:p w14:paraId="50946E04" w14:textId="4503C05D" w:rsidR="008C2968" w:rsidRPr="00BC2681" w:rsidRDefault="008C2968" w:rsidP="008C2968">
            <w:pPr>
              <w:rPr>
                <w:rFonts w:ascii="Arial" w:hAnsi="Arial" w:cs="Arial"/>
                <w:sz w:val="20"/>
                <w:szCs w:val="20"/>
              </w:rPr>
            </w:pPr>
            <w:r>
              <w:rPr>
                <w:rFonts w:ascii="Arial" w:hAnsi="Arial" w:cs="Arial"/>
                <w:sz w:val="20"/>
                <w:szCs w:val="20"/>
              </w:rPr>
              <w:t>Access</w:t>
            </w:r>
          </w:p>
        </w:tc>
        <w:tc>
          <w:tcPr>
            <w:tcW w:w="4073" w:type="dxa"/>
            <w:vAlign w:val="center"/>
          </w:tcPr>
          <w:p w14:paraId="694D74C1" w14:textId="23284014" w:rsidR="008C2968" w:rsidRPr="005B2822" w:rsidRDefault="008C2968" w:rsidP="008C2968">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8C2968" w:rsidRPr="00C65EC3" w14:paraId="42345478" w14:textId="77777777" w:rsidTr="00A41791">
        <w:tc>
          <w:tcPr>
            <w:tcW w:w="13428" w:type="dxa"/>
            <w:gridSpan w:val="5"/>
            <w:shd w:val="clear" w:color="auto" w:fill="7F7F7F" w:themeFill="text1" w:themeFillTint="80"/>
            <w:vAlign w:val="center"/>
          </w:tcPr>
          <w:p w14:paraId="4CF0853D" w14:textId="77777777" w:rsidR="008C2968" w:rsidRPr="005A0655" w:rsidRDefault="008C2968" w:rsidP="008C2968">
            <w:pPr>
              <w:rPr>
                <w:rFonts w:ascii="Arial" w:hAnsi="Arial" w:cs="Arial"/>
                <w:b/>
                <w:sz w:val="20"/>
                <w:szCs w:val="20"/>
              </w:rPr>
            </w:pPr>
            <w:r>
              <w:rPr>
                <w:rFonts w:ascii="Arial" w:hAnsi="Arial" w:cs="Arial"/>
                <w:b/>
                <w:sz w:val="20"/>
                <w:szCs w:val="20"/>
              </w:rPr>
              <w:t>Chapter 24: Fuel Gas</w:t>
            </w:r>
          </w:p>
        </w:tc>
      </w:tr>
      <w:tr w:rsidR="00474828" w:rsidRPr="00C65EC3" w14:paraId="350303E1" w14:textId="77777777" w:rsidTr="00A41791">
        <w:tc>
          <w:tcPr>
            <w:tcW w:w="1435" w:type="dxa"/>
            <w:tcMar>
              <w:left w:w="43" w:type="dxa"/>
              <w:right w:w="43" w:type="dxa"/>
            </w:tcMar>
            <w:vAlign w:val="center"/>
          </w:tcPr>
          <w:p w14:paraId="666C0C38" w14:textId="77EEFEE8" w:rsidR="00474828" w:rsidRDefault="00474828" w:rsidP="00474828">
            <w:pPr>
              <w:jc w:val="center"/>
              <w:rPr>
                <w:rFonts w:ascii="Arial" w:hAnsi="Arial" w:cs="Arial"/>
                <w:sz w:val="20"/>
                <w:szCs w:val="20"/>
              </w:rPr>
            </w:pPr>
            <w:r>
              <w:rPr>
                <w:rFonts w:ascii="Arial" w:hAnsi="Arial" w:cs="Arial"/>
                <w:sz w:val="20"/>
                <w:szCs w:val="20"/>
              </w:rPr>
              <w:t>G2403</w:t>
            </w:r>
          </w:p>
        </w:tc>
        <w:tc>
          <w:tcPr>
            <w:tcW w:w="3150" w:type="dxa"/>
            <w:vAlign w:val="center"/>
          </w:tcPr>
          <w:p w14:paraId="5A1D9C94" w14:textId="43A170A0" w:rsidR="00474828" w:rsidRDefault="00474828" w:rsidP="00474828">
            <w:pPr>
              <w:rPr>
                <w:rFonts w:ascii="Arial" w:hAnsi="Arial" w:cs="Arial"/>
                <w:sz w:val="20"/>
                <w:szCs w:val="20"/>
              </w:rPr>
            </w:pPr>
            <w:r>
              <w:rPr>
                <w:rFonts w:ascii="Arial" w:hAnsi="Arial" w:cs="Arial"/>
                <w:sz w:val="20"/>
                <w:szCs w:val="20"/>
              </w:rPr>
              <w:t>General Definitions:  Furnace, central</w:t>
            </w:r>
          </w:p>
        </w:tc>
        <w:tc>
          <w:tcPr>
            <w:tcW w:w="1350" w:type="dxa"/>
            <w:tcMar>
              <w:left w:w="29" w:type="dxa"/>
              <w:right w:w="29" w:type="dxa"/>
            </w:tcMar>
            <w:vAlign w:val="center"/>
          </w:tcPr>
          <w:p w14:paraId="3D0CCA9C" w14:textId="0F7D8F58" w:rsidR="00474828" w:rsidRDefault="00474828" w:rsidP="00474828">
            <w:pPr>
              <w:jc w:val="center"/>
              <w:rPr>
                <w:rFonts w:ascii="Arial" w:hAnsi="Arial" w:cs="Arial"/>
                <w:sz w:val="20"/>
                <w:szCs w:val="20"/>
              </w:rPr>
            </w:pPr>
            <w:r>
              <w:rPr>
                <w:rFonts w:ascii="Arial" w:hAnsi="Arial" w:cs="Arial"/>
                <w:sz w:val="20"/>
                <w:szCs w:val="20"/>
              </w:rPr>
              <w:t>G2403</w:t>
            </w:r>
          </w:p>
        </w:tc>
        <w:tc>
          <w:tcPr>
            <w:tcW w:w="3420" w:type="dxa"/>
            <w:vAlign w:val="center"/>
          </w:tcPr>
          <w:p w14:paraId="2EC58B47" w14:textId="5EF0ED4C" w:rsidR="00474828" w:rsidRDefault="00474828" w:rsidP="00474828">
            <w:pPr>
              <w:rPr>
                <w:rFonts w:ascii="Arial" w:hAnsi="Arial" w:cs="Arial"/>
                <w:sz w:val="20"/>
                <w:szCs w:val="20"/>
              </w:rPr>
            </w:pPr>
            <w:r>
              <w:rPr>
                <w:rFonts w:ascii="Arial" w:hAnsi="Arial" w:cs="Arial"/>
                <w:sz w:val="20"/>
                <w:szCs w:val="20"/>
              </w:rPr>
              <w:t>General Definitions:  Furnace, central</w:t>
            </w:r>
          </w:p>
        </w:tc>
        <w:tc>
          <w:tcPr>
            <w:tcW w:w="4073" w:type="dxa"/>
            <w:vAlign w:val="center"/>
          </w:tcPr>
          <w:p w14:paraId="6B7CFD01" w14:textId="7B5F384B" w:rsidR="00474828" w:rsidRDefault="00474828" w:rsidP="00474828">
            <w:pPr>
              <w:rPr>
                <w:rFonts w:ascii="Arial" w:hAnsi="Arial" w:cs="Arial"/>
                <w:sz w:val="20"/>
                <w:szCs w:val="20"/>
              </w:rPr>
            </w:pPr>
            <w:r>
              <w:rPr>
                <w:rFonts w:ascii="Arial" w:hAnsi="Arial" w:cs="Arial"/>
                <w:sz w:val="20"/>
                <w:szCs w:val="20"/>
              </w:rPr>
              <w:t>The sub definitions under central furnace have been deleted because</w:t>
            </w:r>
            <w:r w:rsidR="00421903">
              <w:rPr>
                <w:rFonts w:ascii="Arial" w:hAnsi="Arial" w:cs="Arial"/>
                <w:sz w:val="20"/>
                <w:szCs w:val="20"/>
              </w:rPr>
              <w:t xml:space="preserve"> the</w:t>
            </w:r>
            <w:r>
              <w:rPr>
                <w:rFonts w:ascii="Arial" w:hAnsi="Arial" w:cs="Arial"/>
                <w:sz w:val="20"/>
                <w:szCs w:val="20"/>
              </w:rPr>
              <w:t xml:space="preserve"> code does not differentiate between the various furnace types.</w:t>
            </w:r>
          </w:p>
        </w:tc>
      </w:tr>
      <w:tr w:rsidR="00474828" w:rsidRPr="00C65EC3" w14:paraId="1A54590A" w14:textId="77777777" w:rsidTr="00A41791">
        <w:tc>
          <w:tcPr>
            <w:tcW w:w="1435" w:type="dxa"/>
            <w:tcMar>
              <w:left w:w="43" w:type="dxa"/>
              <w:right w:w="43" w:type="dxa"/>
            </w:tcMar>
            <w:vAlign w:val="center"/>
          </w:tcPr>
          <w:p w14:paraId="6C99699D" w14:textId="7FB49393" w:rsidR="00474828" w:rsidRDefault="00474828" w:rsidP="00474828">
            <w:pPr>
              <w:jc w:val="center"/>
              <w:rPr>
                <w:rFonts w:ascii="Arial" w:hAnsi="Arial" w:cs="Arial"/>
                <w:sz w:val="20"/>
                <w:szCs w:val="20"/>
              </w:rPr>
            </w:pPr>
            <w:r>
              <w:rPr>
                <w:rFonts w:ascii="Arial" w:hAnsi="Arial" w:cs="Arial"/>
                <w:sz w:val="20"/>
                <w:szCs w:val="20"/>
              </w:rPr>
              <w:t>G2403</w:t>
            </w:r>
          </w:p>
        </w:tc>
        <w:tc>
          <w:tcPr>
            <w:tcW w:w="3150" w:type="dxa"/>
            <w:vAlign w:val="center"/>
          </w:tcPr>
          <w:p w14:paraId="5475AD10" w14:textId="6DB13801" w:rsidR="00474828" w:rsidRDefault="00474828" w:rsidP="00474828">
            <w:pPr>
              <w:rPr>
                <w:rFonts w:ascii="Arial" w:hAnsi="Arial" w:cs="Arial"/>
                <w:sz w:val="20"/>
                <w:szCs w:val="20"/>
              </w:rPr>
            </w:pPr>
            <w:r>
              <w:rPr>
                <w:rFonts w:ascii="Arial" w:hAnsi="Arial" w:cs="Arial"/>
                <w:sz w:val="20"/>
                <w:szCs w:val="20"/>
              </w:rPr>
              <w:t>General Definitions:  Joint, Mechanical</w:t>
            </w:r>
          </w:p>
        </w:tc>
        <w:tc>
          <w:tcPr>
            <w:tcW w:w="1350" w:type="dxa"/>
            <w:tcMar>
              <w:left w:w="29" w:type="dxa"/>
              <w:right w:w="29" w:type="dxa"/>
            </w:tcMar>
            <w:vAlign w:val="center"/>
          </w:tcPr>
          <w:p w14:paraId="417D108F" w14:textId="21BBFEE0" w:rsidR="00474828" w:rsidRDefault="00474828" w:rsidP="00474828">
            <w:pPr>
              <w:jc w:val="center"/>
              <w:rPr>
                <w:rFonts w:ascii="Arial" w:hAnsi="Arial" w:cs="Arial"/>
                <w:sz w:val="20"/>
                <w:szCs w:val="20"/>
              </w:rPr>
            </w:pPr>
            <w:r>
              <w:rPr>
                <w:rFonts w:ascii="Arial" w:hAnsi="Arial" w:cs="Arial"/>
                <w:sz w:val="20"/>
                <w:szCs w:val="20"/>
              </w:rPr>
              <w:t>G2403</w:t>
            </w:r>
          </w:p>
        </w:tc>
        <w:tc>
          <w:tcPr>
            <w:tcW w:w="3420" w:type="dxa"/>
            <w:vAlign w:val="center"/>
          </w:tcPr>
          <w:p w14:paraId="75F11E4E" w14:textId="6E060BB7" w:rsidR="00474828" w:rsidRDefault="00474828" w:rsidP="00474828">
            <w:pPr>
              <w:rPr>
                <w:rFonts w:ascii="Arial" w:hAnsi="Arial" w:cs="Arial"/>
                <w:sz w:val="20"/>
                <w:szCs w:val="20"/>
              </w:rPr>
            </w:pPr>
            <w:r>
              <w:rPr>
                <w:rFonts w:ascii="Arial" w:hAnsi="Arial" w:cs="Arial"/>
                <w:sz w:val="20"/>
                <w:szCs w:val="20"/>
              </w:rPr>
              <w:t>General Definitions:  Joint, Mechanical</w:t>
            </w:r>
          </w:p>
        </w:tc>
        <w:tc>
          <w:tcPr>
            <w:tcW w:w="4073" w:type="dxa"/>
            <w:vAlign w:val="center"/>
          </w:tcPr>
          <w:p w14:paraId="3E2486CE" w14:textId="7E8E2BE2" w:rsidR="00474828" w:rsidRDefault="00474828" w:rsidP="00474828">
            <w:pPr>
              <w:rPr>
                <w:rFonts w:ascii="Arial" w:hAnsi="Arial" w:cs="Arial"/>
                <w:sz w:val="20"/>
                <w:szCs w:val="20"/>
              </w:rPr>
            </w:pPr>
            <w:r>
              <w:rPr>
                <w:rFonts w:ascii="Arial" w:hAnsi="Arial" w:cs="Arial"/>
                <w:sz w:val="20"/>
                <w:szCs w:val="20"/>
              </w:rPr>
              <w:t>Definition editorially revised to change press joint to press-connect joint.</w:t>
            </w:r>
          </w:p>
        </w:tc>
      </w:tr>
      <w:tr w:rsidR="00421903" w:rsidRPr="00C65EC3" w14:paraId="1665B5D8" w14:textId="77777777" w:rsidTr="00421903">
        <w:tc>
          <w:tcPr>
            <w:tcW w:w="1435" w:type="dxa"/>
            <w:tcMar>
              <w:left w:w="43" w:type="dxa"/>
              <w:right w:w="43" w:type="dxa"/>
            </w:tcMar>
            <w:vAlign w:val="center"/>
          </w:tcPr>
          <w:p w14:paraId="5636DA52" w14:textId="4D8CF820" w:rsidR="00421903" w:rsidRDefault="00421903" w:rsidP="00421903">
            <w:pPr>
              <w:jc w:val="center"/>
              <w:rPr>
                <w:rFonts w:ascii="Arial" w:hAnsi="Arial" w:cs="Arial"/>
                <w:sz w:val="20"/>
                <w:szCs w:val="20"/>
              </w:rPr>
            </w:pPr>
            <w:r>
              <w:rPr>
                <w:rFonts w:ascii="Arial" w:hAnsi="Arial" w:cs="Arial"/>
                <w:sz w:val="20"/>
                <w:szCs w:val="20"/>
              </w:rPr>
              <w:t>G2403</w:t>
            </w:r>
          </w:p>
        </w:tc>
        <w:tc>
          <w:tcPr>
            <w:tcW w:w="3150" w:type="dxa"/>
            <w:vAlign w:val="center"/>
          </w:tcPr>
          <w:p w14:paraId="116265D1" w14:textId="531E29E0" w:rsidR="00421903" w:rsidRDefault="00421903" w:rsidP="00421903">
            <w:pPr>
              <w:rPr>
                <w:rFonts w:ascii="Arial" w:hAnsi="Arial" w:cs="Arial"/>
                <w:sz w:val="20"/>
                <w:szCs w:val="20"/>
              </w:rPr>
            </w:pPr>
            <w:r>
              <w:rPr>
                <w:rFonts w:ascii="Arial" w:hAnsi="Arial" w:cs="Arial"/>
                <w:sz w:val="20"/>
                <w:szCs w:val="20"/>
              </w:rPr>
              <w:t>General Definitions:  Regulator, Gas Appliance</w:t>
            </w:r>
          </w:p>
        </w:tc>
        <w:tc>
          <w:tcPr>
            <w:tcW w:w="1350" w:type="dxa"/>
            <w:tcMar>
              <w:left w:w="29" w:type="dxa"/>
              <w:right w:w="29" w:type="dxa"/>
            </w:tcMar>
            <w:vAlign w:val="center"/>
          </w:tcPr>
          <w:p w14:paraId="06E8B73B" w14:textId="2E1797F6" w:rsidR="00421903" w:rsidRDefault="00421903" w:rsidP="00421903">
            <w:pPr>
              <w:jc w:val="center"/>
              <w:rPr>
                <w:rFonts w:ascii="Arial" w:hAnsi="Arial" w:cs="Arial"/>
                <w:sz w:val="20"/>
                <w:szCs w:val="20"/>
              </w:rPr>
            </w:pPr>
            <w:r>
              <w:rPr>
                <w:rFonts w:ascii="Arial" w:hAnsi="Arial" w:cs="Arial"/>
                <w:sz w:val="20"/>
                <w:szCs w:val="20"/>
              </w:rPr>
              <w:t>G2403</w:t>
            </w:r>
          </w:p>
        </w:tc>
        <w:tc>
          <w:tcPr>
            <w:tcW w:w="3420" w:type="dxa"/>
            <w:vAlign w:val="center"/>
          </w:tcPr>
          <w:p w14:paraId="28C9FDAB" w14:textId="5A2D7FEC" w:rsidR="00421903" w:rsidRDefault="00421903" w:rsidP="00421903">
            <w:pPr>
              <w:rPr>
                <w:rFonts w:ascii="Arial" w:hAnsi="Arial" w:cs="Arial"/>
                <w:sz w:val="20"/>
                <w:szCs w:val="20"/>
              </w:rPr>
            </w:pPr>
            <w:r>
              <w:rPr>
                <w:rFonts w:ascii="Arial" w:hAnsi="Arial" w:cs="Arial"/>
                <w:sz w:val="20"/>
                <w:szCs w:val="20"/>
              </w:rPr>
              <w:t>General Definitions:  Regulator, Gas Appliance</w:t>
            </w:r>
          </w:p>
        </w:tc>
        <w:tc>
          <w:tcPr>
            <w:tcW w:w="4073" w:type="dxa"/>
            <w:vAlign w:val="center"/>
          </w:tcPr>
          <w:p w14:paraId="68155B8A" w14:textId="4DBC5285" w:rsidR="00421903" w:rsidRDefault="00421903" w:rsidP="00421903">
            <w:pPr>
              <w:rPr>
                <w:rFonts w:ascii="Arial" w:hAnsi="Arial" w:cs="Arial"/>
                <w:sz w:val="20"/>
                <w:szCs w:val="20"/>
              </w:rPr>
            </w:pPr>
            <w:r>
              <w:rPr>
                <w:rFonts w:ascii="Arial" w:hAnsi="Arial" w:cs="Arial"/>
                <w:sz w:val="20"/>
                <w:szCs w:val="20"/>
              </w:rPr>
              <w:t xml:space="preserve">The sub definitions under gas appliance regulator have been deleted because the </w:t>
            </w:r>
            <w:r>
              <w:rPr>
                <w:rFonts w:ascii="Arial" w:hAnsi="Arial" w:cs="Arial"/>
                <w:sz w:val="20"/>
                <w:szCs w:val="20"/>
              </w:rPr>
              <w:lastRenderedPageBreak/>
              <w:t>code does not differentiate between the various regulator types.</w:t>
            </w:r>
          </w:p>
        </w:tc>
      </w:tr>
      <w:tr w:rsidR="00421903" w:rsidRPr="00C65EC3" w14:paraId="537A6710" w14:textId="77777777" w:rsidTr="00474828">
        <w:tc>
          <w:tcPr>
            <w:tcW w:w="1435" w:type="dxa"/>
            <w:tcMar>
              <w:left w:w="43" w:type="dxa"/>
              <w:right w:w="43" w:type="dxa"/>
            </w:tcMar>
            <w:vAlign w:val="center"/>
          </w:tcPr>
          <w:p w14:paraId="78D440E1" w14:textId="5351431A" w:rsidR="00421903" w:rsidRDefault="00421903" w:rsidP="00421903">
            <w:pPr>
              <w:jc w:val="center"/>
              <w:rPr>
                <w:rFonts w:ascii="Arial" w:hAnsi="Arial" w:cs="Arial"/>
                <w:sz w:val="20"/>
                <w:szCs w:val="20"/>
              </w:rPr>
            </w:pPr>
            <w:r>
              <w:rPr>
                <w:rFonts w:ascii="Arial" w:hAnsi="Arial" w:cs="Arial"/>
                <w:sz w:val="20"/>
                <w:szCs w:val="20"/>
              </w:rPr>
              <w:lastRenderedPageBreak/>
              <w:t>G2403</w:t>
            </w:r>
          </w:p>
        </w:tc>
        <w:tc>
          <w:tcPr>
            <w:tcW w:w="3150" w:type="dxa"/>
            <w:vAlign w:val="center"/>
          </w:tcPr>
          <w:p w14:paraId="01C9FEEA" w14:textId="6F8824D1" w:rsidR="00421903" w:rsidRDefault="00421903" w:rsidP="00421903">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3D44FE32" w14:textId="1AD8A62E" w:rsidR="00421903" w:rsidRDefault="00421903" w:rsidP="00421903">
            <w:pPr>
              <w:jc w:val="center"/>
              <w:rPr>
                <w:rFonts w:ascii="Arial" w:hAnsi="Arial" w:cs="Arial"/>
                <w:sz w:val="20"/>
                <w:szCs w:val="20"/>
              </w:rPr>
            </w:pPr>
            <w:r>
              <w:rPr>
                <w:rFonts w:ascii="Arial" w:hAnsi="Arial" w:cs="Arial"/>
                <w:sz w:val="20"/>
                <w:szCs w:val="20"/>
              </w:rPr>
              <w:t>G2403</w:t>
            </w:r>
          </w:p>
        </w:tc>
        <w:tc>
          <w:tcPr>
            <w:tcW w:w="3420" w:type="dxa"/>
            <w:vAlign w:val="center"/>
          </w:tcPr>
          <w:p w14:paraId="1AD89DEF" w14:textId="6D3C7D1E" w:rsidR="00421903" w:rsidRDefault="00421903" w:rsidP="00421903">
            <w:pPr>
              <w:rPr>
                <w:rFonts w:ascii="Arial" w:hAnsi="Arial" w:cs="Arial"/>
                <w:sz w:val="20"/>
                <w:szCs w:val="20"/>
              </w:rPr>
            </w:pPr>
            <w:r>
              <w:rPr>
                <w:rFonts w:ascii="Arial" w:hAnsi="Arial" w:cs="Arial"/>
                <w:sz w:val="20"/>
                <w:szCs w:val="20"/>
              </w:rPr>
              <w:t>General Definitions:  Regulator, Monitoring</w:t>
            </w:r>
          </w:p>
        </w:tc>
        <w:tc>
          <w:tcPr>
            <w:tcW w:w="4073" w:type="dxa"/>
            <w:vAlign w:val="center"/>
          </w:tcPr>
          <w:p w14:paraId="032F952C" w14:textId="04C6C401" w:rsidR="00421903" w:rsidRDefault="00421903" w:rsidP="00421903">
            <w:pPr>
              <w:rPr>
                <w:rFonts w:ascii="Arial" w:hAnsi="Arial" w:cs="Arial"/>
                <w:sz w:val="20"/>
                <w:szCs w:val="20"/>
              </w:rPr>
            </w:pPr>
            <w:r>
              <w:rPr>
                <w:rFonts w:ascii="Arial" w:hAnsi="Arial" w:cs="Arial"/>
                <w:sz w:val="20"/>
                <w:szCs w:val="20"/>
              </w:rPr>
              <w:t>New definition for monitoring regulator added.  Defined as a pressure regulator set in series with another pressure regulator for the purpose of automatically taking control of the pressure downstream of the monitored regulator when that pressure exceeds a set minimum.</w:t>
            </w:r>
          </w:p>
        </w:tc>
      </w:tr>
      <w:tr w:rsidR="00421903" w:rsidRPr="00C65EC3" w14:paraId="0189A7E9" w14:textId="77777777" w:rsidTr="00474828">
        <w:tc>
          <w:tcPr>
            <w:tcW w:w="1435" w:type="dxa"/>
            <w:tcMar>
              <w:left w:w="43" w:type="dxa"/>
              <w:right w:w="43" w:type="dxa"/>
            </w:tcMar>
            <w:vAlign w:val="center"/>
          </w:tcPr>
          <w:p w14:paraId="45BD9DDD" w14:textId="4EBDE447" w:rsidR="00421903" w:rsidRDefault="00421903" w:rsidP="00421903">
            <w:pPr>
              <w:jc w:val="center"/>
              <w:rPr>
                <w:rFonts w:ascii="Arial" w:hAnsi="Arial" w:cs="Arial"/>
                <w:sz w:val="20"/>
                <w:szCs w:val="20"/>
              </w:rPr>
            </w:pPr>
            <w:r>
              <w:rPr>
                <w:rFonts w:ascii="Arial" w:hAnsi="Arial" w:cs="Arial"/>
                <w:sz w:val="20"/>
                <w:szCs w:val="20"/>
              </w:rPr>
              <w:t>G2403</w:t>
            </w:r>
          </w:p>
        </w:tc>
        <w:tc>
          <w:tcPr>
            <w:tcW w:w="3150" w:type="dxa"/>
            <w:vAlign w:val="center"/>
          </w:tcPr>
          <w:p w14:paraId="165DFE81" w14:textId="65EB5C92" w:rsidR="00421903" w:rsidRDefault="00421903" w:rsidP="00421903">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2EF95ED3" w14:textId="114B32A5" w:rsidR="00421903" w:rsidRDefault="00421903" w:rsidP="00421903">
            <w:pPr>
              <w:jc w:val="center"/>
              <w:rPr>
                <w:rFonts w:ascii="Arial" w:hAnsi="Arial" w:cs="Arial"/>
                <w:sz w:val="20"/>
                <w:szCs w:val="20"/>
              </w:rPr>
            </w:pPr>
            <w:r>
              <w:rPr>
                <w:rFonts w:ascii="Arial" w:hAnsi="Arial" w:cs="Arial"/>
                <w:sz w:val="20"/>
                <w:szCs w:val="20"/>
              </w:rPr>
              <w:t>G2403</w:t>
            </w:r>
          </w:p>
        </w:tc>
        <w:tc>
          <w:tcPr>
            <w:tcW w:w="3420" w:type="dxa"/>
            <w:vAlign w:val="center"/>
          </w:tcPr>
          <w:p w14:paraId="2FB794D4" w14:textId="26BE4091" w:rsidR="00421903" w:rsidRDefault="00421903" w:rsidP="00421903">
            <w:pPr>
              <w:rPr>
                <w:rFonts w:ascii="Arial" w:hAnsi="Arial" w:cs="Arial"/>
                <w:sz w:val="20"/>
                <w:szCs w:val="20"/>
              </w:rPr>
            </w:pPr>
            <w:r>
              <w:rPr>
                <w:rFonts w:ascii="Arial" w:hAnsi="Arial" w:cs="Arial"/>
                <w:sz w:val="20"/>
                <w:szCs w:val="20"/>
              </w:rPr>
              <w:t>General Definitions:  Regulator, Series</w:t>
            </w:r>
          </w:p>
        </w:tc>
        <w:tc>
          <w:tcPr>
            <w:tcW w:w="4073" w:type="dxa"/>
            <w:vAlign w:val="center"/>
          </w:tcPr>
          <w:p w14:paraId="30D54A21" w14:textId="47416B34" w:rsidR="00421903" w:rsidRDefault="00421903" w:rsidP="00421903">
            <w:pPr>
              <w:rPr>
                <w:rFonts w:ascii="Arial" w:hAnsi="Arial" w:cs="Arial"/>
                <w:sz w:val="20"/>
                <w:szCs w:val="20"/>
              </w:rPr>
            </w:pPr>
            <w:r>
              <w:rPr>
                <w:rFonts w:ascii="Arial" w:hAnsi="Arial" w:cs="Arial"/>
                <w:sz w:val="20"/>
                <w:szCs w:val="20"/>
              </w:rPr>
              <w:t>New definition for series regulator added.  Defined as a pressure regulator in series with one or more other pressure regulators.</w:t>
            </w:r>
          </w:p>
        </w:tc>
      </w:tr>
      <w:tr w:rsidR="00421903" w:rsidRPr="00C65EC3" w14:paraId="049E0308" w14:textId="77777777" w:rsidTr="00474828">
        <w:tc>
          <w:tcPr>
            <w:tcW w:w="1435" w:type="dxa"/>
            <w:tcMar>
              <w:left w:w="43" w:type="dxa"/>
              <w:right w:w="43" w:type="dxa"/>
            </w:tcMar>
            <w:vAlign w:val="center"/>
          </w:tcPr>
          <w:p w14:paraId="30E8A40F" w14:textId="33976ABF" w:rsidR="00421903" w:rsidRDefault="00421903" w:rsidP="00421903">
            <w:pPr>
              <w:jc w:val="center"/>
              <w:rPr>
                <w:rFonts w:ascii="Arial" w:hAnsi="Arial" w:cs="Arial"/>
                <w:sz w:val="20"/>
                <w:szCs w:val="20"/>
              </w:rPr>
            </w:pPr>
            <w:r>
              <w:rPr>
                <w:rFonts w:ascii="Arial" w:hAnsi="Arial" w:cs="Arial"/>
                <w:sz w:val="20"/>
                <w:szCs w:val="20"/>
              </w:rPr>
              <w:t>G2403</w:t>
            </w:r>
          </w:p>
        </w:tc>
        <w:tc>
          <w:tcPr>
            <w:tcW w:w="3150" w:type="dxa"/>
            <w:vAlign w:val="center"/>
          </w:tcPr>
          <w:p w14:paraId="67EA9B9A" w14:textId="01CDB6EB" w:rsidR="00421903" w:rsidRDefault="00421903" w:rsidP="00421903">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2E606014" w14:textId="3AF413BA" w:rsidR="00421903" w:rsidRDefault="00421903" w:rsidP="00421903">
            <w:pPr>
              <w:jc w:val="center"/>
              <w:rPr>
                <w:rFonts w:ascii="Arial" w:hAnsi="Arial" w:cs="Arial"/>
                <w:sz w:val="20"/>
                <w:szCs w:val="20"/>
              </w:rPr>
            </w:pPr>
            <w:r>
              <w:rPr>
                <w:rFonts w:ascii="Arial" w:hAnsi="Arial" w:cs="Arial"/>
                <w:sz w:val="20"/>
                <w:szCs w:val="20"/>
              </w:rPr>
              <w:t>G2403</w:t>
            </w:r>
          </w:p>
        </w:tc>
        <w:tc>
          <w:tcPr>
            <w:tcW w:w="3420" w:type="dxa"/>
            <w:vAlign w:val="center"/>
          </w:tcPr>
          <w:p w14:paraId="42529FC7" w14:textId="78FC5101" w:rsidR="00421903" w:rsidRDefault="00421903" w:rsidP="00421903">
            <w:pPr>
              <w:rPr>
                <w:rFonts w:ascii="Arial" w:hAnsi="Arial" w:cs="Arial"/>
                <w:sz w:val="20"/>
                <w:szCs w:val="20"/>
              </w:rPr>
            </w:pPr>
            <w:r>
              <w:rPr>
                <w:rFonts w:ascii="Arial" w:hAnsi="Arial" w:cs="Arial"/>
                <w:sz w:val="20"/>
                <w:szCs w:val="20"/>
              </w:rPr>
              <w:t>General Definitions:  Toilet, Gas-fired</w:t>
            </w:r>
          </w:p>
        </w:tc>
        <w:tc>
          <w:tcPr>
            <w:tcW w:w="4073" w:type="dxa"/>
            <w:vAlign w:val="center"/>
          </w:tcPr>
          <w:p w14:paraId="76C87E31" w14:textId="4FE2076A" w:rsidR="00421903" w:rsidRDefault="00421903" w:rsidP="00421903">
            <w:pPr>
              <w:rPr>
                <w:rFonts w:ascii="Arial" w:hAnsi="Arial" w:cs="Arial"/>
                <w:sz w:val="20"/>
                <w:szCs w:val="20"/>
              </w:rPr>
            </w:pPr>
            <w:r>
              <w:rPr>
                <w:rFonts w:ascii="Arial" w:hAnsi="Arial" w:cs="Arial"/>
                <w:sz w:val="20"/>
                <w:szCs w:val="20"/>
              </w:rPr>
              <w:t>New definition for gas-fire toilet added.  Defined as a packaged and completely assembled appliance containing a toilet that incinerates refuse instead of flushing it away with water.</w:t>
            </w:r>
          </w:p>
        </w:tc>
      </w:tr>
      <w:tr w:rsidR="00421903" w:rsidRPr="00C65EC3" w14:paraId="2D61D1A6" w14:textId="77777777" w:rsidTr="00421903">
        <w:tc>
          <w:tcPr>
            <w:tcW w:w="1435" w:type="dxa"/>
            <w:tcMar>
              <w:left w:w="43" w:type="dxa"/>
              <w:right w:w="43" w:type="dxa"/>
            </w:tcMar>
            <w:vAlign w:val="center"/>
          </w:tcPr>
          <w:p w14:paraId="3CE70CAB" w14:textId="3533D020" w:rsidR="00421903" w:rsidRPr="00642212" w:rsidRDefault="00421903" w:rsidP="00421903">
            <w:pPr>
              <w:jc w:val="center"/>
              <w:rPr>
                <w:rFonts w:ascii="Arial" w:hAnsi="Arial" w:cs="Arial"/>
                <w:sz w:val="20"/>
                <w:szCs w:val="20"/>
              </w:rPr>
            </w:pPr>
            <w:r>
              <w:rPr>
                <w:rFonts w:ascii="Arial" w:hAnsi="Arial" w:cs="Arial"/>
                <w:sz w:val="20"/>
                <w:szCs w:val="20"/>
              </w:rPr>
              <w:t>G2403</w:t>
            </w:r>
          </w:p>
        </w:tc>
        <w:tc>
          <w:tcPr>
            <w:tcW w:w="3150" w:type="dxa"/>
            <w:vAlign w:val="center"/>
          </w:tcPr>
          <w:p w14:paraId="06DDCFE5" w14:textId="7320908E" w:rsidR="00421903" w:rsidRPr="00642212" w:rsidRDefault="00421903" w:rsidP="00421903">
            <w:pPr>
              <w:rPr>
                <w:rFonts w:ascii="Arial" w:hAnsi="Arial" w:cs="Arial"/>
                <w:sz w:val="20"/>
                <w:szCs w:val="20"/>
              </w:rPr>
            </w:pPr>
            <w:r>
              <w:rPr>
                <w:rFonts w:ascii="Arial" w:hAnsi="Arial" w:cs="Arial"/>
                <w:sz w:val="20"/>
                <w:szCs w:val="20"/>
              </w:rPr>
              <w:t>General Definitions:  Unit Heater</w:t>
            </w:r>
          </w:p>
        </w:tc>
        <w:tc>
          <w:tcPr>
            <w:tcW w:w="1350" w:type="dxa"/>
            <w:tcMar>
              <w:left w:w="29" w:type="dxa"/>
              <w:right w:w="29" w:type="dxa"/>
            </w:tcMar>
            <w:vAlign w:val="center"/>
          </w:tcPr>
          <w:p w14:paraId="067D3A85" w14:textId="4A4D98C2" w:rsidR="00421903" w:rsidRPr="00C65EC3" w:rsidRDefault="00421903" w:rsidP="00421903">
            <w:pPr>
              <w:jc w:val="center"/>
              <w:rPr>
                <w:rFonts w:ascii="Arial" w:hAnsi="Arial" w:cs="Arial"/>
                <w:sz w:val="20"/>
                <w:szCs w:val="20"/>
              </w:rPr>
            </w:pPr>
            <w:r>
              <w:rPr>
                <w:rFonts w:ascii="Arial" w:hAnsi="Arial" w:cs="Arial"/>
                <w:sz w:val="20"/>
                <w:szCs w:val="20"/>
              </w:rPr>
              <w:t>G2403</w:t>
            </w:r>
          </w:p>
        </w:tc>
        <w:tc>
          <w:tcPr>
            <w:tcW w:w="3420" w:type="dxa"/>
            <w:vAlign w:val="center"/>
          </w:tcPr>
          <w:p w14:paraId="0D3AA7E2" w14:textId="1DEA2DC2" w:rsidR="00421903" w:rsidRPr="00C65EC3" w:rsidRDefault="00421903" w:rsidP="00421903">
            <w:pPr>
              <w:rPr>
                <w:rFonts w:ascii="Arial" w:hAnsi="Arial" w:cs="Arial"/>
                <w:sz w:val="20"/>
                <w:szCs w:val="20"/>
              </w:rPr>
            </w:pPr>
            <w:r>
              <w:rPr>
                <w:rFonts w:ascii="Arial" w:hAnsi="Arial" w:cs="Arial"/>
                <w:sz w:val="20"/>
                <w:szCs w:val="20"/>
              </w:rPr>
              <w:t>General Definitions:  Unit Heater</w:t>
            </w:r>
          </w:p>
        </w:tc>
        <w:tc>
          <w:tcPr>
            <w:tcW w:w="4073" w:type="dxa"/>
            <w:vAlign w:val="center"/>
          </w:tcPr>
          <w:p w14:paraId="1E4738FC" w14:textId="0D9B6D2F" w:rsidR="00421903" w:rsidRPr="00FE52DA" w:rsidRDefault="00421903" w:rsidP="00421903">
            <w:pPr>
              <w:rPr>
                <w:rFonts w:ascii="Arial" w:hAnsi="Arial" w:cs="Arial"/>
                <w:sz w:val="20"/>
                <w:szCs w:val="20"/>
              </w:rPr>
            </w:pPr>
            <w:r>
              <w:rPr>
                <w:rFonts w:ascii="Arial" w:hAnsi="Arial" w:cs="Arial"/>
                <w:sz w:val="20"/>
                <w:szCs w:val="20"/>
              </w:rPr>
              <w:t>The sub definitions under unit heater have been deleted because the code does not differentiate between the high- and low-static heaters.  New language added defining a unit heater as</w:t>
            </w:r>
            <w:r w:rsidR="00352B71">
              <w:rPr>
                <w:rFonts w:ascii="Arial" w:hAnsi="Arial" w:cs="Arial"/>
                <w:sz w:val="20"/>
                <w:szCs w:val="20"/>
              </w:rPr>
              <w:t xml:space="preserve"> a self-contained, automatically controlled, vented, fuel-gas-burning space-heating appliance, intended for installation in the space to be heated without the use of ducts, and having integral means for circulation of air.</w:t>
            </w:r>
          </w:p>
        </w:tc>
      </w:tr>
      <w:tr w:rsidR="00DD4E42" w:rsidRPr="00C65EC3" w14:paraId="03F1233E" w14:textId="77777777" w:rsidTr="00DD4E42">
        <w:tc>
          <w:tcPr>
            <w:tcW w:w="1435" w:type="dxa"/>
            <w:tcMar>
              <w:left w:w="43" w:type="dxa"/>
              <w:right w:w="43" w:type="dxa"/>
            </w:tcMar>
            <w:vAlign w:val="center"/>
          </w:tcPr>
          <w:p w14:paraId="2B7000C6" w14:textId="4F151C73" w:rsidR="00DD4E42" w:rsidRDefault="00DD4E42" w:rsidP="00DD4E42">
            <w:pPr>
              <w:jc w:val="center"/>
              <w:rPr>
                <w:rFonts w:ascii="Arial" w:hAnsi="Arial" w:cs="Arial"/>
                <w:sz w:val="20"/>
                <w:szCs w:val="20"/>
              </w:rPr>
            </w:pPr>
            <w:r>
              <w:rPr>
                <w:rFonts w:ascii="Arial" w:hAnsi="Arial" w:cs="Arial"/>
                <w:sz w:val="20"/>
                <w:szCs w:val="20"/>
              </w:rPr>
              <w:t>G2406.2</w:t>
            </w:r>
          </w:p>
        </w:tc>
        <w:tc>
          <w:tcPr>
            <w:tcW w:w="3150" w:type="dxa"/>
            <w:vAlign w:val="center"/>
          </w:tcPr>
          <w:p w14:paraId="02DA8194" w14:textId="3DCE7590" w:rsidR="00DD4E42" w:rsidRPr="00C65EC3" w:rsidRDefault="00DD4E42" w:rsidP="00DD4E42">
            <w:pPr>
              <w:rPr>
                <w:rFonts w:ascii="Arial" w:hAnsi="Arial" w:cs="Arial"/>
                <w:sz w:val="20"/>
                <w:szCs w:val="20"/>
              </w:rPr>
            </w:pPr>
            <w:r>
              <w:rPr>
                <w:rFonts w:ascii="Arial" w:hAnsi="Arial" w:cs="Arial"/>
                <w:sz w:val="20"/>
                <w:szCs w:val="20"/>
              </w:rPr>
              <w:t>Prohibited locations (appliance location)</w:t>
            </w:r>
          </w:p>
        </w:tc>
        <w:tc>
          <w:tcPr>
            <w:tcW w:w="1350" w:type="dxa"/>
            <w:tcMar>
              <w:left w:w="29" w:type="dxa"/>
              <w:right w:w="29" w:type="dxa"/>
            </w:tcMar>
            <w:vAlign w:val="center"/>
          </w:tcPr>
          <w:p w14:paraId="13A9AF7C" w14:textId="133BA482" w:rsidR="00DD4E42" w:rsidRDefault="00DD4E42" w:rsidP="00DD4E42">
            <w:pPr>
              <w:jc w:val="center"/>
              <w:rPr>
                <w:rFonts w:ascii="Arial" w:hAnsi="Arial" w:cs="Arial"/>
                <w:sz w:val="20"/>
                <w:szCs w:val="20"/>
              </w:rPr>
            </w:pPr>
            <w:r>
              <w:rPr>
                <w:rFonts w:ascii="Arial" w:hAnsi="Arial" w:cs="Arial"/>
                <w:sz w:val="20"/>
                <w:szCs w:val="20"/>
              </w:rPr>
              <w:t>G2406.2</w:t>
            </w:r>
          </w:p>
        </w:tc>
        <w:tc>
          <w:tcPr>
            <w:tcW w:w="3420" w:type="dxa"/>
            <w:vAlign w:val="center"/>
          </w:tcPr>
          <w:p w14:paraId="6FBDDBAC" w14:textId="7222DDF9" w:rsidR="00DD4E42" w:rsidRDefault="00DD4E42" w:rsidP="00DD4E42">
            <w:pPr>
              <w:rPr>
                <w:rFonts w:ascii="Arial" w:hAnsi="Arial" w:cs="Arial"/>
                <w:sz w:val="20"/>
                <w:szCs w:val="20"/>
              </w:rPr>
            </w:pPr>
            <w:r>
              <w:rPr>
                <w:rFonts w:ascii="Arial" w:hAnsi="Arial" w:cs="Arial"/>
                <w:sz w:val="20"/>
                <w:szCs w:val="20"/>
              </w:rPr>
              <w:t>Prohibited locations (appliance location)</w:t>
            </w:r>
          </w:p>
        </w:tc>
        <w:tc>
          <w:tcPr>
            <w:tcW w:w="4073" w:type="dxa"/>
            <w:vAlign w:val="center"/>
          </w:tcPr>
          <w:p w14:paraId="61A14C18" w14:textId="5CA80A72" w:rsidR="00DD4E42" w:rsidRDefault="00DD4E42" w:rsidP="00DD4E42">
            <w:pPr>
              <w:rPr>
                <w:rFonts w:ascii="Arial" w:hAnsi="Arial" w:cs="Arial"/>
                <w:sz w:val="20"/>
                <w:szCs w:val="20"/>
              </w:rPr>
            </w:pPr>
            <w:r>
              <w:rPr>
                <w:rFonts w:ascii="Arial" w:hAnsi="Arial" w:cs="Arial"/>
                <w:sz w:val="20"/>
                <w:szCs w:val="20"/>
              </w:rPr>
              <w:t>Section revised to add a new item permitting a clothes dryer to be installed in a residential bathroom or toile</w:t>
            </w:r>
            <w:r w:rsidR="0065102A">
              <w:rPr>
                <w:rFonts w:ascii="Arial" w:hAnsi="Arial" w:cs="Arial"/>
                <w:sz w:val="20"/>
                <w:szCs w:val="20"/>
              </w:rPr>
              <w:t>t</w:t>
            </w:r>
            <w:r>
              <w:rPr>
                <w:rFonts w:ascii="Arial" w:hAnsi="Arial" w:cs="Arial"/>
                <w:sz w:val="20"/>
                <w:szCs w:val="20"/>
              </w:rPr>
              <w:t xml:space="preserve"> rom having a permanent opening with an area not less than 100 square inches that communicates with a space outside of a sleeping room, bathroom, toilet room or storage closet.</w:t>
            </w:r>
          </w:p>
        </w:tc>
      </w:tr>
      <w:tr w:rsidR="00074884" w:rsidRPr="00C65EC3" w14:paraId="20DEAECA" w14:textId="77777777" w:rsidTr="00074884">
        <w:tc>
          <w:tcPr>
            <w:tcW w:w="1435" w:type="dxa"/>
            <w:tcMar>
              <w:left w:w="43" w:type="dxa"/>
              <w:right w:w="43" w:type="dxa"/>
            </w:tcMar>
            <w:vAlign w:val="center"/>
          </w:tcPr>
          <w:p w14:paraId="54E1B1ED" w14:textId="2DAA2E73" w:rsidR="00074884" w:rsidRDefault="00074884" w:rsidP="00074884">
            <w:pPr>
              <w:jc w:val="center"/>
              <w:rPr>
                <w:rFonts w:ascii="Arial" w:hAnsi="Arial" w:cs="Arial"/>
                <w:sz w:val="20"/>
                <w:szCs w:val="20"/>
              </w:rPr>
            </w:pPr>
            <w:r>
              <w:rPr>
                <w:rFonts w:ascii="Arial" w:hAnsi="Arial" w:cs="Arial"/>
                <w:sz w:val="20"/>
                <w:szCs w:val="20"/>
              </w:rPr>
              <w:t>G2407.5.3.1</w:t>
            </w:r>
          </w:p>
        </w:tc>
        <w:tc>
          <w:tcPr>
            <w:tcW w:w="3150" w:type="dxa"/>
            <w:vAlign w:val="center"/>
          </w:tcPr>
          <w:p w14:paraId="7173B7F9" w14:textId="38C201F5" w:rsidR="00074884" w:rsidRPr="00C65EC3" w:rsidRDefault="00074884" w:rsidP="00074884">
            <w:pPr>
              <w:rPr>
                <w:rFonts w:ascii="Arial" w:hAnsi="Arial" w:cs="Arial"/>
                <w:sz w:val="20"/>
                <w:szCs w:val="20"/>
              </w:rPr>
            </w:pPr>
            <w:r>
              <w:rPr>
                <w:rFonts w:ascii="Arial" w:hAnsi="Arial" w:cs="Arial"/>
                <w:sz w:val="20"/>
                <w:szCs w:val="20"/>
              </w:rPr>
              <w:t>Combining spaces on the same story</w:t>
            </w:r>
          </w:p>
        </w:tc>
        <w:tc>
          <w:tcPr>
            <w:tcW w:w="1350" w:type="dxa"/>
            <w:tcMar>
              <w:left w:w="29" w:type="dxa"/>
              <w:right w:w="29" w:type="dxa"/>
            </w:tcMar>
            <w:vAlign w:val="center"/>
          </w:tcPr>
          <w:p w14:paraId="7F65B45A" w14:textId="0560A6B2" w:rsidR="00074884" w:rsidRDefault="00074884" w:rsidP="00074884">
            <w:pPr>
              <w:jc w:val="center"/>
              <w:rPr>
                <w:rFonts w:ascii="Arial" w:hAnsi="Arial" w:cs="Arial"/>
                <w:sz w:val="20"/>
                <w:szCs w:val="20"/>
              </w:rPr>
            </w:pPr>
            <w:r>
              <w:rPr>
                <w:rFonts w:ascii="Arial" w:hAnsi="Arial" w:cs="Arial"/>
                <w:sz w:val="20"/>
                <w:szCs w:val="20"/>
              </w:rPr>
              <w:t>G2407.5.3.1</w:t>
            </w:r>
          </w:p>
        </w:tc>
        <w:tc>
          <w:tcPr>
            <w:tcW w:w="3420" w:type="dxa"/>
            <w:vAlign w:val="center"/>
          </w:tcPr>
          <w:p w14:paraId="7BC4EC49" w14:textId="67E7B1BC" w:rsidR="00074884" w:rsidRDefault="00074884" w:rsidP="00074884">
            <w:pPr>
              <w:rPr>
                <w:rFonts w:ascii="Arial" w:hAnsi="Arial" w:cs="Arial"/>
                <w:sz w:val="20"/>
                <w:szCs w:val="20"/>
              </w:rPr>
            </w:pPr>
            <w:r>
              <w:rPr>
                <w:rFonts w:ascii="Arial" w:hAnsi="Arial" w:cs="Arial"/>
                <w:sz w:val="20"/>
                <w:szCs w:val="20"/>
              </w:rPr>
              <w:t>Combining spaces on the same story</w:t>
            </w:r>
          </w:p>
        </w:tc>
        <w:tc>
          <w:tcPr>
            <w:tcW w:w="4073" w:type="dxa"/>
            <w:vAlign w:val="center"/>
          </w:tcPr>
          <w:p w14:paraId="4CA995A5" w14:textId="598F3753" w:rsidR="00074884" w:rsidRDefault="00074884" w:rsidP="00074884">
            <w:pPr>
              <w:rPr>
                <w:rFonts w:ascii="Arial" w:hAnsi="Arial" w:cs="Arial"/>
                <w:sz w:val="20"/>
                <w:szCs w:val="20"/>
              </w:rPr>
            </w:pPr>
            <w:r>
              <w:rPr>
                <w:rFonts w:ascii="Arial" w:hAnsi="Arial" w:cs="Arial"/>
                <w:sz w:val="20"/>
                <w:szCs w:val="20"/>
              </w:rPr>
              <w:t>Section revised to clarify that the openings specified are required to b</w:t>
            </w:r>
            <w:r w:rsidR="00EA409E">
              <w:rPr>
                <w:rFonts w:ascii="Arial" w:hAnsi="Arial" w:cs="Arial"/>
                <w:sz w:val="20"/>
                <w:szCs w:val="20"/>
              </w:rPr>
              <w:t>e</w:t>
            </w:r>
            <w:r>
              <w:rPr>
                <w:rFonts w:ascii="Arial" w:hAnsi="Arial" w:cs="Arial"/>
                <w:sz w:val="20"/>
                <w:szCs w:val="20"/>
              </w:rPr>
              <w:t xml:space="preserve"> permanent openings.</w:t>
            </w:r>
          </w:p>
        </w:tc>
      </w:tr>
      <w:tr w:rsidR="007A66AC" w:rsidRPr="00C65EC3" w14:paraId="29E1236C" w14:textId="77777777" w:rsidTr="00074884">
        <w:tc>
          <w:tcPr>
            <w:tcW w:w="1435" w:type="dxa"/>
            <w:tcMar>
              <w:left w:w="43" w:type="dxa"/>
              <w:right w:w="43" w:type="dxa"/>
            </w:tcMar>
            <w:vAlign w:val="center"/>
          </w:tcPr>
          <w:p w14:paraId="19E438AD" w14:textId="33FE1C8B" w:rsidR="007A66AC" w:rsidRDefault="007A66AC" w:rsidP="007A66AC">
            <w:pPr>
              <w:jc w:val="center"/>
              <w:rPr>
                <w:rFonts w:ascii="Arial" w:hAnsi="Arial" w:cs="Arial"/>
                <w:sz w:val="20"/>
                <w:szCs w:val="20"/>
              </w:rPr>
            </w:pPr>
            <w:r>
              <w:rPr>
                <w:rFonts w:ascii="Arial" w:hAnsi="Arial" w:cs="Arial"/>
                <w:sz w:val="20"/>
                <w:szCs w:val="20"/>
              </w:rPr>
              <w:t>G2407.5.3.2</w:t>
            </w:r>
          </w:p>
        </w:tc>
        <w:tc>
          <w:tcPr>
            <w:tcW w:w="3150" w:type="dxa"/>
            <w:vAlign w:val="center"/>
          </w:tcPr>
          <w:p w14:paraId="635F0EA6" w14:textId="5D995914" w:rsidR="007A66AC" w:rsidRPr="00C65EC3" w:rsidRDefault="007A66AC" w:rsidP="007A66AC">
            <w:pPr>
              <w:rPr>
                <w:rFonts w:ascii="Arial" w:hAnsi="Arial" w:cs="Arial"/>
                <w:sz w:val="20"/>
                <w:szCs w:val="20"/>
              </w:rPr>
            </w:pPr>
            <w:r>
              <w:rPr>
                <w:rFonts w:ascii="Arial" w:hAnsi="Arial" w:cs="Arial"/>
                <w:sz w:val="20"/>
                <w:szCs w:val="20"/>
              </w:rPr>
              <w:t>Combining spaces in different stories</w:t>
            </w:r>
          </w:p>
        </w:tc>
        <w:tc>
          <w:tcPr>
            <w:tcW w:w="1350" w:type="dxa"/>
            <w:tcMar>
              <w:left w:w="29" w:type="dxa"/>
              <w:right w:w="29" w:type="dxa"/>
            </w:tcMar>
            <w:vAlign w:val="center"/>
          </w:tcPr>
          <w:p w14:paraId="50C1F349" w14:textId="6A2E390A" w:rsidR="007A66AC" w:rsidRDefault="007A66AC" w:rsidP="007A66AC">
            <w:pPr>
              <w:jc w:val="center"/>
              <w:rPr>
                <w:rFonts w:ascii="Arial" w:hAnsi="Arial" w:cs="Arial"/>
                <w:sz w:val="20"/>
                <w:szCs w:val="20"/>
              </w:rPr>
            </w:pPr>
            <w:r>
              <w:rPr>
                <w:rFonts w:ascii="Arial" w:hAnsi="Arial" w:cs="Arial"/>
                <w:sz w:val="20"/>
                <w:szCs w:val="20"/>
              </w:rPr>
              <w:t>G2407.5.3.2</w:t>
            </w:r>
          </w:p>
        </w:tc>
        <w:tc>
          <w:tcPr>
            <w:tcW w:w="3420" w:type="dxa"/>
            <w:vAlign w:val="center"/>
          </w:tcPr>
          <w:p w14:paraId="3B9F1076" w14:textId="1BBEFD84" w:rsidR="007A66AC" w:rsidRDefault="007A66AC" w:rsidP="007A66AC">
            <w:pPr>
              <w:rPr>
                <w:rFonts w:ascii="Arial" w:hAnsi="Arial" w:cs="Arial"/>
                <w:sz w:val="20"/>
                <w:szCs w:val="20"/>
              </w:rPr>
            </w:pPr>
            <w:r>
              <w:rPr>
                <w:rFonts w:ascii="Arial" w:hAnsi="Arial" w:cs="Arial"/>
                <w:sz w:val="20"/>
                <w:szCs w:val="20"/>
              </w:rPr>
              <w:t>Combining spaces in different stories</w:t>
            </w:r>
          </w:p>
        </w:tc>
        <w:tc>
          <w:tcPr>
            <w:tcW w:w="4073" w:type="dxa"/>
            <w:vAlign w:val="center"/>
          </w:tcPr>
          <w:p w14:paraId="604749A5" w14:textId="3C9FCD2E" w:rsidR="007A66AC" w:rsidRDefault="007A66AC" w:rsidP="007A66AC">
            <w:pPr>
              <w:rPr>
                <w:rFonts w:ascii="Arial" w:hAnsi="Arial" w:cs="Arial"/>
                <w:sz w:val="20"/>
                <w:szCs w:val="20"/>
              </w:rPr>
            </w:pPr>
            <w:r>
              <w:rPr>
                <w:rFonts w:ascii="Arial" w:hAnsi="Arial" w:cs="Arial"/>
                <w:sz w:val="20"/>
                <w:szCs w:val="20"/>
              </w:rPr>
              <w:t>Section revised to clarify that the openings specified are required to b</w:t>
            </w:r>
            <w:r w:rsidR="00EA409E">
              <w:rPr>
                <w:rFonts w:ascii="Arial" w:hAnsi="Arial" w:cs="Arial"/>
                <w:sz w:val="20"/>
                <w:szCs w:val="20"/>
              </w:rPr>
              <w:t>e</w:t>
            </w:r>
            <w:r>
              <w:rPr>
                <w:rFonts w:ascii="Arial" w:hAnsi="Arial" w:cs="Arial"/>
                <w:sz w:val="20"/>
                <w:szCs w:val="20"/>
              </w:rPr>
              <w:t xml:space="preserve"> permanent openings.</w:t>
            </w:r>
          </w:p>
        </w:tc>
      </w:tr>
      <w:tr w:rsidR="00EA409E" w:rsidRPr="00C65EC3" w14:paraId="08E85D7F" w14:textId="77777777" w:rsidTr="00A41791">
        <w:tc>
          <w:tcPr>
            <w:tcW w:w="1435" w:type="dxa"/>
            <w:tcMar>
              <w:left w:w="43" w:type="dxa"/>
              <w:right w:w="43" w:type="dxa"/>
            </w:tcMar>
            <w:vAlign w:val="center"/>
          </w:tcPr>
          <w:p w14:paraId="3D18AFF7" w14:textId="68DDA71F" w:rsidR="00EA409E" w:rsidRPr="002860B7" w:rsidRDefault="00EA409E" w:rsidP="00EA409E">
            <w:pPr>
              <w:jc w:val="center"/>
              <w:rPr>
                <w:rFonts w:ascii="Arial" w:hAnsi="Arial" w:cs="Arial"/>
                <w:sz w:val="20"/>
                <w:szCs w:val="20"/>
              </w:rPr>
            </w:pPr>
            <w:r>
              <w:rPr>
                <w:rFonts w:ascii="Arial" w:hAnsi="Arial" w:cs="Arial"/>
                <w:sz w:val="20"/>
                <w:szCs w:val="20"/>
              </w:rPr>
              <w:lastRenderedPageBreak/>
              <w:t>G2411.1.1</w:t>
            </w:r>
          </w:p>
        </w:tc>
        <w:tc>
          <w:tcPr>
            <w:tcW w:w="3150" w:type="dxa"/>
            <w:vAlign w:val="center"/>
          </w:tcPr>
          <w:p w14:paraId="77236660" w14:textId="48F6D00C" w:rsidR="00EA409E" w:rsidRPr="002860B7" w:rsidRDefault="00EA409E" w:rsidP="00EA409E">
            <w:pPr>
              <w:rPr>
                <w:rFonts w:ascii="Arial" w:hAnsi="Arial" w:cs="Arial"/>
                <w:sz w:val="20"/>
                <w:szCs w:val="20"/>
              </w:rPr>
            </w:pPr>
            <w:r>
              <w:rPr>
                <w:rFonts w:ascii="Arial" w:hAnsi="Arial" w:cs="Arial"/>
                <w:sz w:val="20"/>
                <w:szCs w:val="20"/>
              </w:rPr>
              <w:t>CSST (electrical bonding)</w:t>
            </w:r>
          </w:p>
        </w:tc>
        <w:tc>
          <w:tcPr>
            <w:tcW w:w="1350" w:type="dxa"/>
            <w:tcMar>
              <w:left w:w="29" w:type="dxa"/>
              <w:right w:w="29" w:type="dxa"/>
            </w:tcMar>
            <w:vAlign w:val="center"/>
          </w:tcPr>
          <w:p w14:paraId="241B744D" w14:textId="596C85BB" w:rsidR="00EA409E" w:rsidRPr="002860B7" w:rsidRDefault="00EA409E" w:rsidP="00EA409E">
            <w:pPr>
              <w:jc w:val="center"/>
              <w:rPr>
                <w:rFonts w:ascii="Arial" w:hAnsi="Arial" w:cs="Arial"/>
                <w:sz w:val="20"/>
                <w:szCs w:val="20"/>
              </w:rPr>
            </w:pPr>
            <w:r>
              <w:rPr>
                <w:rFonts w:ascii="Arial" w:hAnsi="Arial" w:cs="Arial"/>
                <w:sz w:val="20"/>
                <w:szCs w:val="20"/>
              </w:rPr>
              <w:t>G2411.2</w:t>
            </w:r>
          </w:p>
        </w:tc>
        <w:tc>
          <w:tcPr>
            <w:tcW w:w="3420" w:type="dxa"/>
            <w:vAlign w:val="center"/>
          </w:tcPr>
          <w:p w14:paraId="4C497887" w14:textId="33534BF9" w:rsidR="00EA409E" w:rsidRPr="002860B7" w:rsidRDefault="00EA409E" w:rsidP="00EA409E">
            <w:pPr>
              <w:rPr>
                <w:rFonts w:ascii="Arial" w:hAnsi="Arial" w:cs="Arial"/>
                <w:sz w:val="20"/>
                <w:szCs w:val="20"/>
              </w:rPr>
            </w:pPr>
            <w:r>
              <w:rPr>
                <w:rFonts w:ascii="Arial" w:hAnsi="Arial" w:cs="Arial"/>
                <w:sz w:val="20"/>
                <w:szCs w:val="20"/>
              </w:rPr>
              <w:t>CSST (electrical bonding)</w:t>
            </w:r>
          </w:p>
        </w:tc>
        <w:tc>
          <w:tcPr>
            <w:tcW w:w="4073" w:type="dxa"/>
            <w:vAlign w:val="center"/>
          </w:tcPr>
          <w:p w14:paraId="39A1A29E" w14:textId="58A5C297" w:rsidR="00EA409E" w:rsidRPr="00EA409E" w:rsidRDefault="00EA409E" w:rsidP="00EA409E">
            <w:pPr>
              <w:autoSpaceDE w:val="0"/>
              <w:autoSpaceDN w:val="0"/>
              <w:adjustRightInd w:val="0"/>
              <w:rPr>
                <w:rFonts w:ascii="Arial" w:hAnsi="Arial" w:cs="Arial"/>
                <w:sz w:val="20"/>
                <w:szCs w:val="20"/>
              </w:rPr>
            </w:pPr>
            <w:r w:rsidRPr="00EA409E">
              <w:rPr>
                <w:rFonts w:ascii="Arial" w:hAnsi="Arial" w:cs="Arial"/>
                <w:sz w:val="20"/>
                <w:szCs w:val="20"/>
              </w:rPr>
              <w:t xml:space="preserve">Section revised to clarify that </w:t>
            </w:r>
            <w:r>
              <w:rPr>
                <w:rFonts w:ascii="Arial" w:eastAsiaTheme="minorHAnsi" w:hAnsi="Arial" w:cs="Arial"/>
                <w:sz w:val="20"/>
                <w:szCs w:val="20"/>
              </w:rPr>
              <w:t>t</w:t>
            </w:r>
            <w:r w:rsidRPr="00EA409E">
              <w:rPr>
                <w:rFonts w:ascii="Arial" w:eastAsiaTheme="minorHAnsi" w:hAnsi="Arial" w:cs="Arial"/>
                <w:sz w:val="20"/>
                <w:szCs w:val="20"/>
              </w:rPr>
              <w:t>his section applies to corrugated stainless steel tubing (CSST) that is not listed with an arc</w:t>
            </w:r>
            <w:r>
              <w:rPr>
                <w:rFonts w:ascii="Arial" w:eastAsiaTheme="minorHAnsi" w:hAnsi="Arial" w:cs="Arial"/>
                <w:sz w:val="20"/>
                <w:szCs w:val="20"/>
              </w:rPr>
              <w:t>-</w:t>
            </w:r>
            <w:r w:rsidRPr="00EA409E">
              <w:rPr>
                <w:rFonts w:ascii="Arial" w:eastAsiaTheme="minorHAnsi" w:hAnsi="Arial" w:cs="Arial"/>
                <w:sz w:val="20"/>
                <w:szCs w:val="20"/>
              </w:rPr>
              <w:t>resistant</w:t>
            </w:r>
            <w:r>
              <w:rPr>
                <w:rFonts w:ascii="Arial" w:eastAsiaTheme="minorHAnsi" w:hAnsi="Arial" w:cs="Arial"/>
                <w:sz w:val="20"/>
                <w:szCs w:val="20"/>
              </w:rPr>
              <w:t xml:space="preserve"> </w:t>
            </w:r>
            <w:r w:rsidRPr="00EA409E">
              <w:rPr>
                <w:rFonts w:ascii="Arial" w:eastAsiaTheme="minorHAnsi" w:hAnsi="Arial" w:cs="Arial"/>
                <w:sz w:val="20"/>
                <w:szCs w:val="20"/>
              </w:rPr>
              <w:t>jacket or coating system in accordance with ANSI LC 1/CSA 6.26.</w:t>
            </w:r>
            <w:r>
              <w:rPr>
                <w:rFonts w:ascii="Arial" w:eastAsiaTheme="minorHAnsi" w:hAnsi="Arial" w:cs="Arial"/>
                <w:sz w:val="20"/>
                <w:szCs w:val="20"/>
              </w:rPr>
              <w:t xml:space="preserve">  CSST gas piping systems and gas piping systems containing one or more segment of CSST are required to be electrically continuous</w:t>
            </w:r>
            <w:r w:rsidR="00BE1819">
              <w:rPr>
                <w:rFonts w:ascii="Arial" w:eastAsiaTheme="minorHAnsi" w:hAnsi="Arial" w:cs="Arial"/>
                <w:sz w:val="20"/>
                <w:szCs w:val="20"/>
              </w:rPr>
              <w:t>.</w:t>
            </w:r>
          </w:p>
        </w:tc>
      </w:tr>
      <w:tr w:rsidR="00EA409E" w:rsidRPr="00C65EC3" w14:paraId="702C6F59" w14:textId="77777777" w:rsidTr="00EA409E">
        <w:tc>
          <w:tcPr>
            <w:tcW w:w="1435" w:type="dxa"/>
            <w:tcMar>
              <w:left w:w="43" w:type="dxa"/>
              <w:right w:w="43" w:type="dxa"/>
            </w:tcMar>
            <w:vAlign w:val="center"/>
          </w:tcPr>
          <w:p w14:paraId="5557794C" w14:textId="5645CDED" w:rsidR="00EA409E" w:rsidRDefault="00EA409E" w:rsidP="00EA409E">
            <w:pPr>
              <w:jc w:val="center"/>
              <w:rPr>
                <w:rFonts w:ascii="Arial" w:hAnsi="Arial" w:cs="Arial"/>
                <w:sz w:val="20"/>
                <w:szCs w:val="20"/>
              </w:rPr>
            </w:pPr>
            <w:r>
              <w:rPr>
                <w:rFonts w:ascii="Arial" w:hAnsi="Arial" w:cs="Arial"/>
                <w:sz w:val="20"/>
                <w:szCs w:val="20"/>
              </w:rPr>
              <w:t>G2411.1.1.3</w:t>
            </w:r>
          </w:p>
        </w:tc>
        <w:tc>
          <w:tcPr>
            <w:tcW w:w="3150" w:type="dxa"/>
            <w:vAlign w:val="center"/>
          </w:tcPr>
          <w:p w14:paraId="17D5403D" w14:textId="70A05163" w:rsidR="00EA409E" w:rsidRPr="00C65EC3" w:rsidRDefault="00EA409E" w:rsidP="00EA409E">
            <w:pPr>
              <w:rPr>
                <w:rFonts w:ascii="Arial" w:hAnsi="Arial" w:cs="Arial"/>
                <w:sz w:val="20"/>
                <w:szCs w:val="20"/>
              </w:rPr>
            </w:pPr>
            <w:r>
              <w:rPr>
                <w:rFonts w:ascii="Arial" w:hAnsi="Arial" w:cs="Arial"/>
                <w:sz w:val="20"/>
                <w:szCs w:val="20"/>
              </w:rPr>
              <w:t>Bonding jumper length</w:t>
            </w:r>
          </w:p>
        </w:tc>
        <w:tc>
          <w:tcPr>
            <w:tcW w:w="1350" w:type="dxa"/>
            <w:tcMar>
              <w:left w:w="29" w:type="dxa"/>
              <w:right w:w="29" w:type="dxa"/>
            </w:tcMar>
            <w:vAlign w:val="center"/>
          </w:tcPr>
          <w:p w14:paraId="6B0E1FA7" w14:textId="7B7F0052" w:rsidR="00EA409E" w:rsidRPr="002860B7" w:rsidRDefault="00EA409E" w:rsidP="00EA409E">
            <w:pPr>
              <w:jc w:val="center"/>
              <w:rPr>
                <w:rFonts w:ascii="Arial" w:hAnsi="Arial" w:cs="Arial"/>
                <w:sz w:val="20"/>
                <w:szCs w:val="20"/>
              </w:rPr>
            </w:pPr>
            <w:r>
              <w:rPr>
                <w:rFonts w:ascii="Arial" w:hAnsi="Arial" w:cs="Arial"/>
                <w:sz w:val="20"/>
                <w:szCs w:val="20"/>
              </w:rPr>
              <w:t>G2411.2.3</w:t>
            </w:r>
          </w:p>
        </w:tc>
        <w:tc>
          <w:tcPr>
            <w:tcW w:w="3420" w:type="dxa"/>
            <w:vAlign w:val="center"/>
          </w:tcPr>
          <w:p w14:paraId="17E12C0D" w14:textId="4B1537EC" w:rsidR="00EA409E" w:rsidRPr="002860B7" w:rsidRDefault="00EA409E" w:rsidP="00EA409E">
            <w:pPr>
              <w:rPr>
                <w:rFonts w:ascii="Arial" w:hAnsi="Arial" w:cs="Arial"/>
                <w:sz w:val="20"/>
                <w:szCs w:val="20"/>
              </w:rPr>
            </w:pPr>
            <w:r>
              <w:rPr>
                <w:rFonts w:ascii="Arial" w:hAnsi="Arial" w:cs="Arial"/>
                <w:sz w:val="20"/>
                <w:szCs w:val="20"/>
              </w:rPr>
              <w:t>Bonding jumper length</w:t>
            </w:r>
          </w:p>
        </w:tc>
        <w:tc>
          <w:tcPr>
            <w:tcW w:w="4073" w:type="dxa"/>
            <w:vAlign w:val="center"/>
          </w:tcPr>
          <w:p w14:paraId="3463B53B" w14:textId="6A26F837" w:rsidR="00EA409E" w:rsidRPr="00642212" w:rsidRDefault="00EA409E" w:rsidP="00EA409E">
            <w:pPr>
              <w:autoSpaceDE w:val="0"/>
              <w:autoSpaceDN w:val="0"/>
              <w:adjustRightInd w:val="0"/>
              <w:rPr>
                <w:rFonts w:ascii="Arial" w:hAnsi="Arial" w:cs="Arial"/>
                <w:sz w:val="20"/>
                <w:szCs w:val="20"/>
              </w:rPr>
            </w:pPr>
            <w:r>
              <w:rPr>
                <w:rFonts w:ascii="Arial" w:hAnsi="Arial" w:cs="Arial"/>
                <w:sz w:val="20"/>
                <w:szCs w:val="20"/>
              </w:rPr>
              <w:t xml:space="preserve">Section revised to editorially clarify that this section applies to </w:t>
            </w:r>
            <w:proofErr w:type="spellStart"/>
            <w:r>
              <w:rPr>
                <w:rFonts w:ascii="Arial" w:hAnsi="Arial" w:cs="Arial"/>
                <w:sz w:val="20"/>
                <w:szCs w:val="20"/>
              </w:rPr>
              <w:t>additionall</w:t>
            </w:r>
            <w:proofErr w:type="spellEnd"/>
            <w:r>
              <w:rPr>
                <w:rFonts w:ascii="Arial" w:hAnsi="Arial" w:cs="Arial"/>
                <w:sz w:val="20"/>
                <w:szCs w:val="20"/>
              </w:rPr>
              <w:t xml:space="preserve"> grounding electrodes installed to meet the requirements of this section.</w:t>
            </w:r>
          </w:p>
        </w:tc>
      </w:tr>
      <w:tr w:rsidR="00EA409E" w:rsidRPr="00C65EC3" w14:paraId="2D24F2B5" w14:textId="77777777" w:rsidTr="00EA2370">
        <w:tc>
          <w:tcPr>
            <w:tcW w:w="1435" w:type="dxa"/>
            <w:tcMar>
              <w:left w:w="43" w:type="dxa"/>
              <w:right w:w="43" w:type="dxa"/>
            </w:tcMar>
            <w:vAlign w:val="center"/>
          </w:tcPr>
          <w:p w14:paraId="73B89E24" w14:textId="2F646BCC" w:rsidR="00EA409E" w:rsidRPr="00C65EC3" w:rsidRDefault="00EA2370" w:rsidP="00EA409E">
            <w:pPr>
              <w:jc w:val="center"/>
              <w:rPr>
                <w:rFonts w:ascii="Arial" w:hAnsi="Arial" w:cs="Arial"/>
                <w:sz w:val="20"/>
                <w:szCs w:val="20"/>
              </w:rPr>
            </w:pPr>
            <w:r>
              <w:rPr>
                <w:rFonts w:ascii="Arial" w:hAnsi="Arial" w:cs="Arial"/>
                <w:sz w:val="20"/>
                <w:szCs w:val="20"/>
              </w:rPr>
              <w:t>-</w:t>
            </w:r>
          </w:p>
        </w:tc>
        <w:tc>
          <w:tcPr>
            <w:tcW w:w="3150" w:type="dxa"/>
            <w:vAlign w:val="center"/>
          </w:tcPr>
          <w:p w14:paraId="0C97D22D" w14:textId="3A884C86" w:rsidR="00EA409E" w:rsidRPr="00C65EC3" w:rsidRDefault="00EA2370" w:rsidP="00EA2370">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3766CF02" w14:textId="430B5F98" w:rsidR="00EA409E" w:rsidRPr="00C65EC3" w:rsidRDefault="00EA2370" w:rsidP="00EA409E">
            <w:pPr>
              <w:jc w:val="center"/>
              <w:rPr>
                <w:rFonts w:ascii="Arial" w:hAnsi="Arial" w:cs="Arial"/>
                <w:sz w:val="20"/>
                <w:szCs w:val="20"/>
              </w:rPr>
            </w:pPr>
            <w:r>
              <w:rPr>
                <w:rFonts w:ascii="Arial" w:hAnsi="Arial" w:cs="Arial"/>
                <w:sz w:val="20"/>
                <w:szCs w:val="20"/>
              </w:rPr>
              <w:t>G2411.3</w:t>
            </w:r>
          </w:p>
        </w:tc>
        <w:tc>
          <w:tcPr>
            <w:tcW w:w="3420" w:type="dxa"/>
            <w:vAlign w:val="center"/>
          </w:tcPr>
          <w:p w14:paraId="7E203E37" w14:textId="1F341D99" w:rsidR="00EA409E" w:rsidRPr="00C65EC3" w:rsidRDefault="00EA2370" w:rsidP="00EA409E">
            <w:pPr>
              <w:rPr>
                <w:rFonts w:ascii="Arial" w:hAnsi="Arial" w:cs="Arial"/>
                <w:sz w:val="20"/>
                <w:szCs w:val="20"/>
              </w:rPr>
            </w:pPr>
            <w:r>
              <w:rPr>
                <w:rFonts w:ascii="Arial" w:hAnsi="Arial" w:cs="Arial"/>
                <w:sz w:val="20"/>
                <w:szCs w:val="20"/>
              </w:rPr>
              <w:t>Arc-resistant CSST</w:t>
            </w:r>
          </w:p>
        </w:tc>
        <w:tc>
          <w:tcPr>
            <w:tcW w:w="4073" w:type="dxa"/>
            <w:vAlign w:val="center"/>
          </w:tcPr>
          <w:p w14:paraId="6552CAF9" w14:textId="341B8C19" w:rsidR="00EA2370" w:rsidRPr="00EA2370" w:rsidRDefault="00EA2370" w:rsidP="00EA2370">
            <w:pPr>
              <w:autoSpaceDE w:val="0"/>
              <w:autoSpaceDN w:val="0"/>
              <w:adjustRightInd w:val="0"/>
              <w:rPr>
                <w:rFonts w:ascii="Arial" w:eastAsiaTheme="minorHAnsi" w:hAnsi="Arial" w:cs="Arial"/>
                <w:sz w:val="20"/>
                <w:szCs w:val="20"/>
              </w:rPr>
            </w:pPr>
            <w:r w:rsidRPr="00EA2370">
              <w:rPr>
                <w:rFonts w:ascii="Arial" w:hAnsi="Arial" w:cs="Arial"/>
                <w:sz w:val="20"/>
                <w:szCs w:val="20"/>
              </w:rPr>
              <w:t xml:space="preserve">New section added that applies to </w:t>
            </w:r>
            <w:r w:rsidRPr="00EA2370">
              <w:rPr>
                <w:rFonts w:ascii="Arial" w:eastAsiaTheme="minorHAnsi" w:hAnsi="Arial" w:cs="Arial"/>
                <w:sz w:val="20"/>
                <w:szCs w:val="20"/>
              </w:rPr>
              <w:t>CSST that is listed with an arc-resistant jacket or coating system in accordance with</w:t>
            </w:r>
          </w:p>
          <w:p w14:paraId="35FFB08D" w14:textId="06D3C5F0" w:rsidR="00EA409E" w:rsidRPr="00EA2370" w:rsidRDefault="00EA2370" w:rsidP="00EA2370">
            <w:pPr>
              <w:rPr>
                <w:rFonts w:ascii="Arial" w:hAnsi="Arial" w:cs="Arial"/>
                <w:sz w:val="20"/>
                <w:szCs w:val="20"/>
              </w:rPr>
            </w:pPr>
            <w:r w:rsidRPr="00EA2370">
              <w:rPr>
                <w:rFonts w:ascii="Arial" w:eastAsiaTheme="minorHAnsi" w:hAnsi="Arial" w:cs="Arial"/>
                <w:sz w:val="20"/>
                <w:szCs w:val="20"/>
              </w:rPr>
              <w:t>ANSI LC 1/CSA 6.26.</w:t>
            </w:r>
            <w:r>
              <w:rPr>
                <w:rFonts w:ascii="Arial" w:eastAsiaTheme="minorHAnsi" w:hAnsi="Arial" w:cs="Arial"/>
                <w:sz w:val="20"/>
                <w:szCs w:val="20"/>
              </w:rPr>
              <w:t xml:space="preserve">  Arc-resistant-jacketed CSST is considered to be bonded where it is connected to an appliance that is connected to the appliance grounding conductor of the circuit that supplies the appliance.</w:t>
            </w:r>
          </w:p>
        </w:tc>
      </w:tr>
      <w:tr w:rsidR="00EA2370" w:rsidRPr="00C65EC3" w14:paraId="004BDCC5" w14:textId="77777777" w:rsidTr="00A41791">
        <w:tc>
          <w:tcPr>
            <w:tcW w:w="1435" w:type="dxa"/>
            <w:tcMar>
              <w:left w:w="43" w:type="dxa"/>
              <w:right w:w="43" w:type="dxa"/>
            </w:tcMar>
            <w:vAlign w:val="center"/>
          </w:tcPr>
          <w:p w14:paraId="7D7FC94A" w14:textId="5F22E00B" w:rsidR="00EA2370" w:rsidRPr="00C65EC3" w:rsidRDefault="00EA2370" w:rsidP="00EA2370">
            <w:pPr>
              <w:jc w:val="center"/>
              <w:rPr>
                <w:rFonts w:ascii="Arial" w:hAnsi="Arial" w:cs="Arial"/>
                <w:sz w:val="20"/>
                <w:szCs w:val="20"/>
              </w:rPr>
            </w:pPr>
            <w:r>
              <w:rPr>
                <w:rFonts w:ascii="Arial" w:hAnsi="Arial" w:cs="Arial"/>
                <w:sz w:val="20"/>
                <w:szCs w:val="20"/>
              </w:rPr>
              <w:t>G2413.4</w:t>
            </w:r>
          </w:p>
        </w:tc>
        <w:tc>
          <w:tcPr>
            <w:tcW w:w="3150" w:type="dxa"/>
            <w:vAlign w:val="center"/>
          </w:tcPr>
          <w:p w14:paraId="2A5A1D49" w14:textId="6F54E53C" w:rsidR="00EA2370" w:rsidRPr="00C65EC3" w:rsidRDefault="00EA2370" w:rsidP="00EA2370">
            <w:pPr>
              <w:rPr>
                <w:rFonts w:ascii="Arial" w:hAnsi="Arial" w:cs="Arial"/>
                <w:sz w:val="20"/>
                <w:szCs w:val="20"/>
              </w:rPr>
            </w:pPr>
            <w:r>
              <w:rPr>
                <w:rFonts w:ascii="Arial" w:hAnsi="Arial" w:cs="Arial"/>
                <w:sz w:val="20"/>
                <w:szCs w:val="20"/>
              </w:rPr>
              <w:t>Sizing tables and equations</w:t>
            </w:r>
          </w:p>
        </w:tc>
        <w:tc>
          <w:tcPr>
            <w:tcW w:w="1350" w:type="dxa"/>
            <w:tcMar>
              <w:left w:w="29" w:type="dxa"/>
              <w:right w:w="29" w:type="dxa"/>
            </w:tcMar>
            <w:vAlign w:val="center"/>
          </w:tcPr>
          <w:p w14:paraId="5E2247AB" w14:textId="099F1AB2" w:rsidR="00EA2370" w:rsidRDefault="00EA2370" w:rsidP="00EA2370">
            <w:pPr>
              <w:jc w:val="center"/>
              <w:rPr>
                <w:rFonts w:ascii="Arial" w:hAnsi="Arial" w:cs="Arial"/>
                <w:sz w:val="20"/>
                <w:szCs w:val="20"/>
              </w:rPr>
            </w:pPr>
            <w:r>
              <w:rPr>
                <w:rFonts w:ascii="Arial" w:hAnsi="Arial" w:cs="Arial"/>
                <w:sz w:val="20"/>
                <w:szCs w:val="20"/>
              </w:rPr>
              <w:t>G2413.4</w:t>
            </w:r>
          </w:p>
        </w:tc>
        <w:tc>
          <w:tcPr>
            <w:tcW w:w="3420" w:type="dxa"/>
            <w:vAlign w:val="center"/>
          </w:tcPr>
          <w:p w14:paraId="64245644" w14:textId="37CFDDAE" w:rsidR="00EA2370" w:rsidRPr="00C65EC3" w:rsidRDefault="00EA2370" w:rsidP="00EA2370">
            <w:pPr>
              <w:jc w:val="center"/>
              <w:rPr>
                <w:rFonts w:ascii="Arial" w:hAnsi="Arial" w:cs="Arial"/>
                <w:sz w:val="20"/>
                <w:szCs w:val="20"/>
              </w:rPr>
            </w:pPr>
            <w:r>
              <w:rPr>
                <w:rFonts w:ascii="Arial" w:hAnsi="Arial" w:cs="Arial"/>
                <w:sz w:val="20"/>
                <w:szCs w:val="20"/>
              </w:rPr>
              <w:t>Sizing tables and equations</w:t>
            </w:r>
          </w:p>
        </w:tc>
        <w:tc>
          <w:tcPr>
            <w:tcW w:w="4073" w:type="dxa"/>
            <w:vAlign w:val="center"/>
          </w:tcPr>
          <w:p w14:paraId="610E652A" w14:textId="20A7E165" w:rsidR="00EA2370" w:rsidRPr="00031FC8" w:rsidRDefault="00EA2370" w:rsidP="00EA2370">
            <w:pPr>
              <w:rPr>
                <w:rFonts w:ascii="Arial" w:hAnsi="Arial" w:cs="Arial"/>
                <w:sz w:val="20"/>
                <w:szCs w:val="20"/>
              </w:rPr>
            </w:pPr>
            <w:r>
              <w:rPr>
                <w:rFonts w:ascii="Arial" w:hAnsi="Arial" w:cs="Arial"/>
                <w:sz w:val="20"/>
                <w:szCs w:val="20"/>
              </w:rPr>
              <w:t>Section revised to clarify that this section applies to piping materials other than noncorrugated stainless steel tubing.</w:t>
            </w:r>
          </w:p>
        </w:tc>
      </w:tr>
      <w:tr w:rsidR="00EA2370" w:rsidRPr="00C65EC3" w14:paraId="3B9F355E" w14:textId="77777777" w:rsidTr="00EA2370">
        <w:tc>
          <w:tcPr>
            <w:tcW w:w="1435" w:type="dxa"/>
            <w:tcMar>
              <w:left w:w="43" w:type="dxa"/>
              <w:right w:w="43" w:type="dxa"/>
            </w:tcMar>
            <w:vAlign w:val="center"/>
          </w:tcPr>
          <w:p w14:paraId="7961233E" w14:textId="637E9573" w:rsidR="00EA2370" w:rsidRPr="00C65EC3" w:rsidRDefault="00EA2370" w:rsidP="00EA2370">
            <w:pPr>
              <w:jc w:val="center"/>
              <w:rPr>
                <w:rFonts w:ascii="Arial" w:hAnsi="Arial" w:cs="Arial"/>
                <w:sz w:val="20"/>
                <w:szCs w:val="20"/>
              </w:rPr>
            </w:pPr>
            <w:r>
              <w:rPr>
                <w:rFonts w:ascii="Arial" w:hAnsi="Arial" w:cs="Arial"/>
                <w:sz w:val="20"/>
                <w:szCs w:val="20"/>
              </w:rPr>
              <w:t>-</w:t>
            </w:r>
          </w:p>
        </w:tc>
        <w:tc>
          <w:tcPr>
            <w:tcW w:w="3150" w:type="dxa"/>
            <w:vAlign w:val="center"/>
          </w:tcPr>
          <w:p w14:paraId="1E91EBC7" w14:textId="0A38565A" w:rsidR="00EA2370" w:rsidRPr="00C65EC3" w:rsidRDefault="00EA2370" w:rsidP="00EA2370">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5F0EE285" w14:textId="50605B61" w:rsidR="00EA2370" w:rsidRPr="00C65EC3" w:rsidRDefault="00EA2370" w:rsidP="00EA2370">
            <w:pPr>
              <w:jc w:val="center"/>
              <w:rPr>
                <w:rFonts w:ascii="Arial" w:hAnsi="Arial" w:cs="Arial"/>
                <w:sz w:val="20"/>
                <w:szCs w:val="20"/>
              </w:rPr>
            </w:pPr>
            <w:r>
              <w:rPr>
                <w:rFonts w:ascii="Arial" w:hAnsi="Arial" w:cs="Arial"/>
                <w:sz w:val="20"/>
                <w:szCs w:val="20"/>
              </w:rPr>
              <w:t>G2413.5</w:t>
            </w:r>
          </w:p>
        </w:tc>
        <w:tc>
          <w:tcPr>
            <w:tcW w:w="3420" w:type="dxa"/>
            <w:vAlign w:val="center"/>
          </w:tcPr>
          <w:p w14:paraId="5914EF1E" w14:textId="0A301896" w:rsidR="00EA2370" w:rsidRPr="00C65EC3" w:rsidRDefault="00EA2370" w:rsidP="00EA2370">
            <w:pPr>
              <w:rPr>
                <w:rFonts w:ascii="Arial" w:hAnsi="Arial" w:cs="Arial"/>
                <w:sz w:val="20"/>
                <w:szCs w:val="20"/>
              </w:rPr>
            </w:pPr>
            <w:r>
              <w:rPr>
                <w:rFonts w:ascii="Arial" w:hAnsi="Arial" w:cs="Arial"/>
                <w:sz w:val="20"/>
                <w:szCs w:val="20"/>
              </w:rPr>
              <w:t>Noncorrugated stainless steel tubing</w:t>
            </w:r>
          </w:p>
        </w:tc>
        <w:tc>
          <w:tcPr>
            <w:tcW w:w="4073" w:type="dxa"/>
            <w:vAlign w:val="center"/>
          </w:tcPr>
          <w:p w14:paraId="132633D5" w14:textId="69AEDB56" w:rsidR="00EA2370" w:rsidRPr="00031FC8" w:rsidRDefault="00EA2370" w:rsidP="00EA2370">
            <w:pPr>
              <w:rPr>
                <w:rFonts w:ascii="Arial" w:hAnsi="Arial" w:cs="Arial"/>
                <w:sz w:val="20"/>
                <w:szCs w:val="20"/>
              </w:rPr>
            </w:pPr>
            <w:r>
              <w:rPr>
                <w:rFonts w:ascii="Arial" w:hAnsi="Arial" w:cs="Arial"/>
                <w:sz w:val="20"/>
                <w:szCs w:val="20"/>
              </w:rPr>
              <w:t>New section requiring noncorrugated stainless steel tubing to be sized in accordance with Equation 24-3 and 24-4 of Section 2413.4 in conjunction with Section 2413.4.1, 2413.4.2, or 2413.4.3.</w:t>
            </w:r>
          </w:p>
        </w:tc>
      </w:tr>
      <w:tr w:rsidR="00EA2370" w:rsidRPr="00C65EC3" w14:paraId="01B3CA5A" w14:textId="77777777" w:rsidTr="00A41791">
        <w:tc>
          <w:tcPr>
            <w:tcW w:w="1435" w:type="dxa"/>
            <w:tcMar>
              <w:left w:w="43" w:type="dxa"/>
              <w:right w:w="43" w:type="dxa"/>
            </w:tcMar>
            <w:vAlign w:val="center"/>
          </w:tcPr>
          <w:p w14:paraId="65CF1975" w14:textId="4372DAAE" w:rsidR="00EA2370" w:rsidRPr="00C65EC3" w:rsidRDefault="00EA2370" w:rsidP="00EA2370">
            <w:pPr>
              <w:jc w:val="center"/>
              <w:rPr>
                <w:rFonts w:ascii="Arial" w:hAnsi="Arial" w:cs="Arial"/>
                <w:sz w:val="20"/>
                <w:szCs w:val="20"/>
              </w:rPr>
            </w:pPr>
            <w:r>
              <w:rPr>
                <w:rFonts w:ascii="Arial" w:hAnsi="Arial" w:cs="Arial"/>
                <w:sz w:val="20"/>
                <w:szCs w:val="20"/>
              </w:rPr>
              <w:t>G2413.6</w:t>
            </w:r>
          </w:p>
        </w:tc>
        <w:tc>
          <w:tcPr>
            <w:tcW w:w="3150" w:type="dxa"/>
            <w:vAlign w:val="center"/>
          </w:tcPr>
          <w:p w14:paraId="55109430" w14:textId="1615E198" w:rsidR="00EA2370" w:rsidRPr="00C65EC3" w:rsidRDefault="00EA2370" w:rsidP="00EA2370">
            <w:pPr>
              <w:rPr>
                <w:rFonts w:ascii="Arial" w:hAnsi="Arial" w:cs="Arial"/>
                <w:sz w:val="20"/>
                <w:szCs w:val="20"/>
              </w:rPr>
            </w:pPr>
            <w:r>
              <w:rPr>
                <w:rFonts w:ascii="Arial" w:hAnsi="Arial" w:cs="Arial"/>
                <w:sz w:val="20"/>
                <w:szCs w:val="20"/>
              </w:rPr>
              <w:t>Maximum design operating pressure</w:t>
            </w:r>
          </w:p>
        </w:tc>
        <w:tc>
          <w:tcPr>
            <w:tcW w:w="1350" w:type="dxa"/>
            <w:tcMar>
              <w:left w:w="29" w:type="dxa"/>
              <w:right w:w="29" w:type="dxa"/>
            </w:tcMar>
            <w:vAlign w:val="center"/>
          </w:tcPr>
          <w:p w14:paraId="7811EAD9" w14:textId="36AF5AC5" w:rsidR="00EA2370" w:rsidRPr="00C65EC3" w:rsidRDefault="00EA2370" w:rsidP="00EA2370">
            <w:pPr>
              <w:jc w:val="center"/>
              <w:rPr>
                <w:rFonts w:ascii="Arial" w:hAnsi="Arial" w:cs="Arial"/>
                <w:sz w:val="20"/>
                <w:szCs w:val="20"/>
              </w:rPr>
            </w:pPr>
            <w:r>
              <w:rPr>
                <w:rFonts w:ascii="Arial" w:hAnsi="Arial" w:cs="Arial"/>
                <w:sz w:val="20"/>
                <w:szCs w:val="20"/>
              </w:rPr>
              <w:t>G2413.7</w:t>
            </w:r>
          </w:p>
        </w:tc>
        <w:tc>
          <w:tcPr>
            <w:tcW w:w="3420" w:type="dxa"/>
            <w:vAlign w:val="center"/>
          </w:tcPr>
          <w:p w14:paraId="626B78DF" w14:textId="5E5EDA16" w:rsidR="00EA2370" w:rsidRPr="00C65EC3" w:rsidRDefault="00EA2370" w:rsidP="00EA2370">
            <w:pPr>
              <w:rPr>
                <w:rFonts w:ascii="Arial" w:hAnsi="Arial" w:cs="Arial"/>
                <w:sz w:val="20"/>
                <w:szCs w:val="20"/>
              </w:rPr>
            </w:pPr>
            <w:r>
              <w:rPr>
                <w:rFonts w:ascii="Arial" w:hAnsi="Arial" w:cs="Arial"/>
                <w:sz w:val="20"/>
                <w:szCs w:val="20"/>
              </w:rPr>
              <w:t>Maximum operating pressure</w:t>
            </w:r>
          </w:p>
        </w:tc>
        <w:tc>
          <w:tcPr>
            <w:tcW w:w="4073" w:type="dxa"/>
            <w:vAlign w:val="center"/>
          </w:tcPr>
          <w:p w14:paraId="5008EE88" w14:textId="4AED90A9" w:rsidR="00EA2370" w:rsidRPr="00031FC8" w:rsidRDefault="005A345A" w:rsidP="00EA2370">
            <w:pPr>
              <w:rPr>
                <w:rFonts w:ascii="Arial" w:hAnsi="Arial" w:cs="Arial"/>
                <w:sz w:val="20"/>
                <w:szCs w:val="20"/>
              </w:rPr>
            </w:pPr>
            <w:r>
              <w:rPr>
                <w:rFonts w:ascii="Arial" w:hAnsi="Arial" w:cs="Arial"/>
                <w:sz w:val="20"/>
                <w:szCs w:val="20"/>
              </w:rPr>
              <w:t>Section revised to change maximum design operating pressure to maximum operating pressure.  Conditions for exceeding the maximum 5 psig pressure have been revised. Condition 1 clarifies that the piping joints are required to be welded or brazed.  New condition 2 requires piping joints to be flanged and pipe-to-flange connections made by welding or brazing.</w:t>
            </w:r>
          </w:p>
        </w:tc>
      </w:tr>
      <w:tr w:rsidR="00230C90" w:rsidRPr="00C65EC3" w14:paraId="24C92964" w14:textId="77777777" w:rsidTr="00A41791">
        <w:tc>
          <w:tcPr>
            <w:tcW w:w="1435" w:type="dxa"/>
            <w:tcMar>
              <w:left w:w="43" w:type="dxa"/>
              <w:right w:w="43" w:type="dxa"/>
            </w:tcMar>
            <w:vAlign w:val="center"/>
          </w:tcPr>
          <w:p w14:paraId="6966843B" w14:textId="40088245" w:rsidR="00230C90" w:rsidRDefault="00230C90" w:rsidP="00230C90">
            <w:pPr>
              <w:jc w:val="center"/>
              <w:rPr>
                <w:rFonts w:ascii="Arial" w:hAnsi="Arial" w:cs="Arial"/>
                <w:sz w:val="20"/>
                <w:szCs w:val="20"/>
              </w:rPr>
            </w:pPr>
            <w:r>
              <w:rPr>
                <w:rFonts w:ascii="Arial" w:hAnsi="Arial" w:cs="Arial"/>
                <w:sz w:val="20"/>
                <w:szCs w:val="20"/>
              </w:rPr>
              <w:lastRenderedPageBreak/>
              <w:t>G2414.4.2</w:t>
            </w:r>
          </w:p>
        </w:tc>
        <w:tc>
          <w:tcPr>
            <w:tcW w:w="3150" w:type="dxa"/>
            <w:vAlign w:val="center"/>
          </w:tcPr>
          <w:p w14:paraId="1CEBCBB7" w14:textId="79CD6EEF" w:rsidR="00230C90" w:rsidRDefault="00230C90" w:rsidP="00230C90">
            <w:pPr>
              <w:rPr>
                <w:rFonts w:ascii="Arial" w:hAnsi="Arial" w:cs="Arial"/>
                <w:sz w:val="20"/>
                <w:szCs w:val="20"/>
              </w:rPr>
            </w:pPr>
            <w:r>
              <w:rPr>
                <w:rFonts w:ascii="Arial" w:hAnsi="Arial" w:cs="Arial"/>
                <w:sz w:val="20"/>
                <w:szCs w:val="20"/>
              </w:rPr>
              <w:t>Steel pipe (piping materials)</w:t>
            </w:r>
          </w:p>
        </w:tc>
        <w:tc>
          <w:tcPr>
            <w:tcW w:w="1350" w:type="dxa"/>
            <w:tcMar>
              <w:left w:w="29" w:type="dxa"/>
              <w:right w:w="29" w:type="dxa"/>
            </w:tcMar>
            <w:vAlign w:val="center"/>
          </w:tcPr>
          <w:p w14:paraId="1CF2F4C3" w14:textId="6980EE55" w:rsidR="00230C90" w:rsidRDefault="00230C90" w:rsidP="00230C90">
            <w:pPr>
              <w:jc w:val="center"/>
              <w:rPr>
                <w:rFonts w:ascii="Arial" w:hAnsi="Arial" w:cs="Arial"/>
                <w:sz w:val="20"/>
                <w:szCs w:val="20"/>
              </w:rPr>
            </w:pPr>
            <w:r>
              <w:rPr>
                <w:rFonts w:ascii="Arial" w:hAnsi="Arial" w:cs="Arial"/>
                <w:sz w:val="20"/>
                <w:szCs w:val="20"/>
              </w:rPr>
              <w:t>G2414.4.2</w:t>
            </w:r>
          </w:p>
        </w:tc>
        <w:tc>
          <w:tcPr>
            <w:tcW w:w="3420" w:type="dxa"/>
            <w:vAlign w:val="center"/>
          </w:tcPr>
          <w:p w14:paraId="2FA4A90B" w14:textId="6C3CA995" w:rsidR="00230C90" w:rsidRDefault="00230C90" w:rsidP="00230C90">
            <w:pPr>
              <w:rPr>
                <w:rFonts w:ascii="Arial" w:hAnsi="Arial" w:cs="Arial"/>
                <w:sz w:val="20"/>
                <w:szCs w:val="20"/>
              </w:rPr>
            </w:pPr>
            <w:r>
              <w:rPr>
                <w:rFonts w:ascii="Arial" w:hAnsi="Arial" w:cs="Arial"/>
                <w:sz w:val="20"/>
                <w:szCs w:val="20"/>
              </w:rPr>
              <w:t>Steel pipe (piping materials)</w:t>
            </w:r>
          </w:p>
        </w:tc>
        <w:tc>
          <w:tcPr>
            <w:tcW w:w="4073" w:type="dxa"/>
            <w:vAlign w:val="center"/>
          </w:tcPr>
          <w:p w14:paraId="5AF5DA6B" w14:textId="5108B37C" w:rsidR="00230C90" w:rsidRPr="00031FC8" w:rsidRDefault="00230C90" w:rsidP="00230C90">
            <w:pPr>
              <w:rPr>
                <w:rFonts w:ascii="Arial" w:hAnsi="Arial" w:cs="Arial"/>
                <w:sz w:val="20"/>
                <w:szCs w:val="20"/>
              </w:rPr>
            </w:pPr>
            <w:r>
              <w:rPr>
                <w:rFonts w:ascii="Arial" w:hAnsi="Arial" w:cs="Arial"/>
                <w:sz w:val="20"/>
                <w:szCs w:val="20"/>
              </w:rPr>
              <w:t>Section revised to also appl</w:t>
            </w:r>
            <w:r w:rsidR="00605CAE">
              <w:rPr>
                <w:rFonts w:ascii="Arial" w:hAnsi="Arial" w:cs="Arial"/>
                <w:sz w:val="20"/>
                <w:szCs w:val="20"/>
              </w:rPr>
              <w:t>y</w:t>
            </w:r>
            <w:r>
              <w:rPr>
                <w:rFonts w:ascii="Arial" w:hAnsi="Arial" w:cs="Arial"/>
                <w:sz w:val="20"/>
                <w:szCs w:val="20"/>
              </w:rPr>
              <w:t xml:space="preserve"> to stainless steel metallic pipe.  Requi</w:t>
            </w:r>
            <w:r w:rsidR="00792558">
              <w:rPr>
                <w:rFonts w:ascii="Arial" w:hAnsi="Arial" w:cs="Arial"/>
                <w:sz w:val="20"/>
                <w:szCs w:val="20"/>
              </w:rPr>
              <w:t>res steel to not be lighter than</w:t>
            </w:r>
            <w:r>
              <w:rPr>
                <w:rFonts w:ascii="Arial" w:hAnsi="Arial" w:cs="Arial"/>
                <w:sz w:val="20"/>
                <w:szCs w:val="20"/>
              </w:rPr>
              <w:t xml:space="preserve"> Schedule 10.  ASTM A312 has been added as a reference standard for steel pipe.</w:t>
            </w:r>
          </w:p>
        </w:tc>
      </w:tr>
      <w:tr w:rsidR="00230C90" w:rsidRPr="00C65EC3" w14:paraId="7C7137FC" w14:textId="77777777" w:rsidTr="00A41791">
        <w:tc>
          <w:tcPr>
            <w:tcW w:w="1435" w:type="dxa"/>
            <w:tcMar>
              <w:left w:w="43" w:type="dxa"/>
              <w:right w:w="43" w:type="dxa"/>
            </w:tcMar>
            <w:vAlign w:val="center"/>
          </w:tcPr>
          <w:p w14:paraId="1AFAF88C" w14:textId="2FCFE59D" w:rsidR="00230C90" w:rsidRPr="00C65EC3" w:rsidRDefault="00230C90" w:rsidP="00230C90">
            <w:pPr>
              <w:jc w:val="center"/>
              <w:rPr>
                <w:rFonts w:ascii="Arial" w:hAnsi="Arial" w:cs="Arial"/>
                <w:sz w:val="20"/>
                <w:szCs w:val="20"/>
              </w:rPr>
            </w:pPr>
            <w:r>
              <w:rPr>
                <w:rFonts w:ascii="Arial" w:hAnsi="Arial" w:cs="Arial"/>
                <w:sz w:val="20"/>
                <w:szCs w:val="20"/>
              </w:rPr>
              <w:t>G2414.5</w:t>
            </w:r>
          </w:p>
        </w:tc>
        <w:tc>
          <w:tcPr>
            <w:tcW w:w="3150" w:type="dxa"/>
            <w:vAlign w:val="center"/>
          </w:tcPr>
          <w:p w14:paraId="291DD433" w14:textId="6C47C5B4" w:rsidR="00230C90" w:rsidRPr="00C65EC3" w:rsidRDefault="00230C90" w:rsidP="00230C90">
            <w:pPr>
              <w:rPr>
                <w:rFonts w:ascii="Arial" w:hAnsi="Arial" w:cs="Arial"/>
                <w:sz w:val="20"/>
                <w:szCs w:val="20"/>
              </w:rPr>
            </w:pPr>
            <w:r>
              <w:rPr>
                <w:rFonts w:ascii="Arial" w:hAnsi="Arial" w:cs="Arial"/>
                <w:sz w:val="20"/>
                <w:szCs w:val="20"/>
              </w:rPr>
              <w:t>Metallic tubing</w:t>
            </w:r>
          </w:p>
        </w:tc>
        <w:tc>
          <w:tcPr>
            <w:tcW w:w="1350" w:type="dxa"/>
            <w:tcMar>
              <w:left w:w="29" w:type="dxa"/>
              <w:right w:w="29" w:type="dxa"/>
            </w:tcMar>
            <w:vAlign w:val="center"/>
          </w:tcPr>
          <w:p w14:paraId="78626AFC" w14:textId="400D5196" w:rsidR="00230C90" w:rsidRPr="00C65EC3" w:rsidRDefault="00230C90" w:rsidP="00230C90">
            <w:pPr>
              <w:jc w:val="center"/>
              <w:rPr>
                <w:rFonts w:ascii="Arial" w:hAnsi="Arial" w:cs="Arial"/>
                <w:sz w:val="20"/>
                <w:szCs w:val="20"/>
              </w:rPr>
            </w:pPr>
            <w:r>
              <w:rPr>
                <w:rFonts w:ascii="Arial" w:hAnsi="Arial" w:cs="Arial"/>
                <w:sz w:val="20"/>
                <w:szCs w:val="20"/>
              </w:rPr>
              <w:t>G2414.5</w:t>
            </w:r>
          </w:p>
        </w:tc>
        <w:tc>
          <w:tcPr>
            <w:tcW w:w="3420" w:type="dxa"/>
            <w:vAlign w:val="center"/>
          </w:tcPr>
          <w:p w14:paraId="72AF4A2B" w14:textId="59FFB172" w:rsidR="00230C90" w:rsidRPr="00C65EC3" w:rsidRDefault="00230C90" w:rsidP="00230C90">
            <w:pPr>
              <w:rPr>
                <w:rFonts w:ascii="Arial" w:hAnsi="Arial" w:cs="Arial"/>
                <w:sz w:val="20"/>
                <w:szCs w:val="20"/>
              </w:rPr>
            </w:pPr>
            <w:r>
              <w:rPr>
                <w:rFonts w:ascii="Arial" w:hAnsi="Arial" w:cs="Arial"/>
                <w:sz w:val="20"/>
                <w:szCs w:val="20"/>
              </w:rPr>
              <w:t>Metallic tubing</w:t>
            </w:r>
          </w:p>
        </w:tc>
        <w:tc>
          <w:tcPr>
            <w:tcW w:w="4073" w:type="dxa"/>
            <w:vAlign w:val="center"/>
          </w:tcPr>
          <w:p w14:paraId="49BD40F1" w14:textId="46677869" w:rsidR="00230C90" w:rsidRPr="00031FC8" w:rsidRDefault="00230C90" w:rsidP="00230C90">
            <w:pPr>
              <w:rPr>
                <w:rFonts w:ascii="Arial" w:hAnsi="Arial" w:cs="Arial"/>
                <w:sz w:val="20"/>
                <w:szCs w:val="20"/>
              </w:rPr>
            </w:pPr>
            <w:r>
              <w:rPr>
                <w:rFonts w:ascii="Arial" w:hAnsi="Arial" w:cs="Arial"/>
                <w:sz w:val="20"/>
                <w:szCs w:val="20"/>
              </w:rPr>
              <w:t>Section revised to prohibit the use of tubing materials where gases are corrosive to the tubing material.</w:t>
            </w:r>
          </w:p>
        </w:tc>
      </w:tr>
      <w:tr w:rsidR="00230C90" w:rsidRPr="00C65EC3" w14:paraId="2CBE60FD" w14:textId="77777777" w:rsidTr="00230C90">
        <w:tc>
          <w:tcPr>
            <w:tcW w:w="1435" w:type="dxa"/>
            <w:tcMar>
              <w:left w:w="43" w:type="dxa"/>
              <w:right w:w="43" w:type="dxa"/>
            </w:tcMar>
            <w:vAlign w:val="center"/>
          </w:tcPr>
          <w:p w14:paraId="1E7DC7F8" w14:textId="0A831F3A" w:rsidR="00230C90" w:rsidRPr="00C65EC3" w:rsidRDefault="00230C90" w:rsidP="00230C90">
            <w:pPr>
              <w:jc w:val="center"/>
              <w:rPr>
                <w:rFonts w:ascii="Arial" w:hAnsi="Arial" w:cs="Arial"/>
                <w:sz w:val="20"/>
                <w:szCs w:val="20"/>
              </w:rPr>
            </w:pPr>
            <w:r>
              <w:rPr>
                <w:rFonts w:ascii="Arial" w:hAnsi="Arial" w:cs="Arial"/>
                <w:sz w:val="20"/>
                <w:szCs w:val="20"/>
              </w:rPr>
              <w:t>-</w:t>
            </w:r>
          </w:p>
        </w:tc>
        <w:tc>
          <w:tcPr>
            <w:tcW w:w="3150" w:type="dxa"/>
            <w:vAlign w:val="center"/>
          </w:tcPr>
          <w:p w14:paraId="5A6D2DAA" w14:textId="6351A7B2" w:rsidR="00230C90" w:rsidRPr="00C65EC3" w:rsidRDefault="00230C90" w:rsidP="00230C90">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297DB1EB" w14:textId="7833DD0F" w:rsidR="00230C90" w:rsidRPr="00C65EC3" w:rsidRDefault="00230C90" w:rsidP="00230C90">
            <w:pPr>
              <w:jc w:val="center"/>
              <w:rPr>
                <w:rFonts w:ascii="Arial" w:hAnsi="Arial" w:cs="Arial"/>
                <w:sz w:val="20"/>
                <w:szCs w:val="20"/>
              </w:rPr>
            </w:pPr>
            <w:r>
              <w:rPr>
                <w:rFonts w:ascii="Arial" w:hAnsi="Arial" w:cs="Arial"/>
                <w:sz w:val="20"/>
                <w:szCs w:val="20"/>
              </w:rPr>
              <w:t>G2414.5.2</w:t>
            </w:r>
          </w:p>
        </w:tc>
        <w:tc>
          <w:tcPr>
            <w:tcW w:w="3420" w:type="dxa"/>
            <w:vAlign w:val="center"/>
          </w:tcPr>
          <w:p w14:paraId="561F5212" w14:textId="7BFD9952" w:rsidR="00230C90" w:rsidRPr="00C65EC3" w:rsidRDefault="00230C90" w:rsidP="00230C90">
            <w:pPr>
              <w:rPr>
                <w:rFonts w:ascii="Arial" w:hAnsi="Arial" w:cs="Arial"/>
                <w:sz w:val="20"/>
                <w:szCs w:val="20"/>
              </w:rPr>
            </w:pPr>
            <w:r>
              <w:rPr>
                <w:rFonts w:ascii="Arial" w:hAnsi="Arial" w:cs="Arial"/>
                <w:sz w:val="20"/>
                <w:szCs w:val="20"/>
              </w:rPr>
              <w:t>Stainless steel</w:t>
            </w:r>
          </w:p>
        </w:tc>
        <w:tc>
          <w:tcPr>
            <w:tcW w:w="4073" w:type="dxa"/>
            <w:vAlign w:val="center"/>
          </w:tcPr>
          <w:p w14:paraId="0A9C643E" w14:textId="5CBC1174" w:rsidR="00230C90" w:rsidRPr="00031FC8" w:rsidRDefault="00230C90" w:rsidP="00230C90">
            <w:pPr>
              <w:rPr>
                <w:rFonts w:ascii="Arial" w:hAnsi="Arial" w:cs="Arial"/>
                <w:sz w:val="20"/>
                <w:szCs w:val="20"/>
              </w:rPr>
            </w:pPr>
            <w:r>
              <w:rPr>
                <w:rFonts w:ascii="Arial" w:hAnsi="Arial" w:cs="Arial"/>
                <w:sz w:val="20"/>
                <w:szCs w:val="20"/>
              </w:rPr>
              <w:t>New section added requiring stainless steel tubing to comply with ASTM A268 or ASTM A269.</w:t>
            </w:r>
          </w:p>
        </w:tc>
      </w:tr>
      <w:tr w:rsidR="00682600" w:rsidRPr="00C65EC3" w14:paraId="6F3F2922" w14:textId="77777777" w:rsidTr="00A41791">
        <w:tc>
          <w:tcPr>
            <w:tcW w:w="1435" w:type="dxa"/>
            <w:tcMar>
              <w:left w:w="43" w:type="dxa"/>
              <w:right w:w="43" w:type="dxa"/>
            </w:tcMar>
            <w:vAlign w:val="center"/>
          </w:tcPr>
          <w:p w14:paraId="1E9B81CF" w14:textId="43AA8457" w:rsidR="00682600" w:rsidRPr="00C65EC3" w:rsidRDefault="00682600" w:rsidP="00682600">
            <w:pPr>
              <w:jc w:val="center"/>
              <w:rPr>
                <w:rFonts w:ascii="Arial" w:hAnsi="Arial" w:cs="Arial"/>
                <w:sz w:val="20"/>
                <w:szCs w:val="20"/>
              </w:rPr>
            </w:pPr>
            <w:r>
              <w:rPr>
                <w:rFonts w:ascii="Arial" w:hAnsi="Arial" w:cs="Arial"/>
                <w:sz w:val="20"/>
                <w:szCs w:val="20"/>
              </w:rPr>
              <w:t>G2414.6</w:t>
            </w:r>
          </w:p>
        </w:tc>
        <w:tc>
          <w:tcPr>
            <w:tcW w:w="3150" w:type="dxa"/>
            <w:vAlign w:val="center"/>
          </w:tcPr>
          <w:p w14:paraId="4ECFA902" w14:textId="649EB316" w:rsidR="00682600" w:rsidRPr="00C65EC3" w:rsidRDefault="00682600" w:rsidP="00682600">
            <w:pPr>
              <w:rPr>
                <w:rFonts w:ascii="Arial" w:hAnsi="Arial" w:cs="Arial"/>
                <w:sz w:val="20"/>
                <w:szCs w:val="20"/>
              </w:rPr>
            </w:pPr>
            <w:r>
              <w:rPr>
                <w:rFonts w:ascii="Arial" w:hAnsi="Arial" w:cs="Arial"/>
                <w:sz w:val="20"/>
                <w:szCs w:val="20"/>
              </w:rPr>
              <w:t>Plastic pipe, tubing and fittings</w:t>
            </w:r>
          </w:p>
        </w:tc>
        <w:tc>
          <w:tcPr>
            <w:tcW w:w="1350" w:type="dxa"/>
            <w:tcMar>
              <w:left w:w="29" w:type="dxa"/>
              <w:right w:w="29" w:type="dxa"/>
            </w:tcMar>
            <w:vAlign w:val="center"/>
          </w:tcPr>
          <w:p w14:paraId="0F937E28" w14:textId="2E2C3D6D" w:rsidR="00682600" w:rsidRPr="00C65EC3" w:rsidRDefault="00682600" w:rsidP="00682600">
            <w:pPr>
              <w:jc w:val="center"/>
              <w:rPr>
                <w:rFonts w:ascii="Arial" w:hAnsi="Arial" w:cs="Arial"/>
                <w:sz w:val="20"/>
                <w:szCs w:val="20"/>
              </w:rPr>
            </w:pPr>
            <w:r>
              <w:rPr>
                <w:rFonts w:ascii="Arial" w:hAnsi="Arial" w:cs="Arial"/>
                <w:sz w:val="20"/>
                <w:szCs w:val="20"/>
              </w:rPr>
              <w:t>G2414.6</w:t>
            </w:r>
          </w:p>
        </w:tc>
        <w:tc>
          <w:tcPr>
            <w:tcW w:w="3420" w:type="dxa"/>
            <w:vAlign w:val="center"/>
          </w:tcPr>
          <w:p w14:paraId="285B8280" w14:textId="723D4268" w:rsidR="00682600" w:rsidRPr="00C65EC3" w:rsidRDefault="00682600" w:rsidP="00682600">
            <w:pPr>
              <w:rPr>
                <w:rFonts w:ascii="Arial" w:hAnsi="Arial" w:cs="Arial"/>
                <w:sz w:val="20"/>
                <w:szCs w:val="20"/>
              </w:rPr>
            </w:pPr>
            <w:r>
              <w:rPr>
                <w:rFonts w:ascii="Arial" w:hAnsi="Arial" w:cs="Arial"/>
                <w:sz w:val="20"/>
                <w:szCs w:val="20"/>
              </w:rPr>
              <w:t>Plastic pipe, tubing and fittings</w:t>
            </w:r>
          </w:p>
        </w:tc>
        <w:tc>
          <w:tcPr>
            <w:tcW w:w="4073" w:type="dxa"/>
            <w:vAlign w:val="center"/>
          </w:tcPr>
          <w:p w14:paraId="59AA244B" w14:textId="0CE17E8D" w:rsidR="00682600" w:rsidRPr="00682600" w:rsidRDefault="00682600" w:rsidP="00682600">
            <w:pPr>
              <w:autoSpaceDE w:val="0"/>
              <w:autoSpaceDN w:val="0"/>
              <w:adjustRightInd w:val="0"/>
              <w:rPr>
                <w:rFonts w:ascii="Arial" w:hAnsi="Arial" w:cs="Arial"/>
                <w:sz w:val="20"/>
                <w:szCs w:val="20"/>
              </w:rPr>
            </w:pPr>
            <w:r w:rsidRPr="00682600">
              <w:rPr>
                <w:rFonts w:ascii="Arial" w:hAnsi="Arial" w:cs="Arial"/>
                <w:sz w:val="20"/>
                <w:szCs w:val="20"/>
              </w:rPr>
              <w:t xml:space="preserve">The requirement that </w:t>
            </w:r>
            <w:r>
              <w:rPr>
                <w:rFonts w:ascii="Arial" w:eastAsiaTheme="minorHAnsi" w:hAnsi="Arial" w:cs="Arial"/>
                <w:sz w:val="20"/>
                <w:szCs w:val="20"/>
              </w:rPr>
              <w:t>p</w:t>
            </w:r>
            <w:r w:rsidRPr="00682600">
              <w:rPr>
                <w:rFonts w:ascii="Arial" w:eastAsiaTheme="minorHAnsi" w:hAnsi="Arial" w:cs="Arial"/>
                <w:sz w:val="20"/>
                <w:szCs w:val="20"/>
              </w:rPr>
              <w:t xml:space="preserve">lastic pipe, </w:t>
            </w:r>
            <w:proofErr w:type="gramStart"/>
            <w:r w:rsidRPr="00682600">
              <w:rPr>
                <w:rFonts w:ascii="Arial" w:eastAsiaTheme="minorHAnsi" w:hAnsi="Arial" w:cs="Arial"/>
                <w:sz w:val="20"/>
                <w:szCs w:val="20"/>
              </w:rPr>
              <w:t>tubing</w:t>
            </w:r>
            <w:proofErr w:type="gramEnd"/>
            <w:r w:rsidRPr="00682600">
              <w:rPr>
                <w:rFonts w:ascii="Arial" w:eastAsiaTheme="minorHAnsi" w:hAnsi="Arial" w:cs="Arial"/>
                <w:sz w:val="20"/>
                <w:szCs w:val="20"/>
              </w:rPr>
              <w:t xml:space="preserve"> and fittings, other than polyethylene,</w:t>
            </w:r>
            <w:r>
              <w:rPr>
                <w:rFonts w:ascii="Arial" w:eastAsiaTheme="minorHAnsi" w:hAnsi="Arial" w:cs="Arial"/>
                <w:sz w:val="20"/>
                <w:szCs w:val="20"/>
              </w:rPr>
              <w:t xml:space="preserve"> </w:t>
            </w:r>
            <w:r w:rsidRPr="00682600">
              <w:rPr>
                <w:rFonts w:ascii="Arial" w:eastAsiaTheme="minorHAnsi" w:hAnsi="Arial" w:cs="Arial"/>
                <w:sz w:val="20"/>
                <w:szCs w:val="20"/>
              </w:rPr>
              <w:t>be identified and conform to the 2008</w:t>
            </w:r>
            <w:r>
              <w:rPr>
                <w:rFonts w:ascii="Arial" w:eastAsiaTheme="minorHAnsi" w:hAnsi="Arial" w:cs="Arial"/>
                <w:sz w:val="20"/>
                <w:szCs w:val="20"/>
              </w:rPr>
              <w:t xml:space="preserve"> </w:t>
            </w:r>
            <w:r w:rsidRPr="00682600">
              <w:rPr>
                <w:rFonts w:ascii="Arial" w:eastAsiaTheme="minorHAnsi" w:hAnsi="Arial" w:cs="Arial"/>
                <w:sz w:val="20"/>
                <w:szCs w:val="20"/>
              </w:rPr>
              <w:t>edition of ASTM</w:t>
            </w:r>
            <w:r>
              <w:rPr>
                <w:rFonts w:ascii="Arial" w:eastAsiaTheme="minorHAnsi" w:hAnsi="Arial" w:cs="Arial"/>
                <w:sz w:val="20"/>
                <w:szCs w:val="20"/>
              </w:rPr>
              <w:t xml:space="preserve"> </w:t>
            </w:r>
            <w:r w:rsidRPr="00682600">
              <w:rPr>
                <w:rFonts w:ascii="Arial" w:eastAsiaTheme="minorHAnsi" w:hAnsi="Arial" w:cs="Arial"/>
                <w:sz w:val="20"/>
                <w:szCs w:val="20"/>
              </w:rPr>
              <w:t>D2513</w:t>
            </w:r>
            <w:r>
              <w:rPr>
                <w:rFonts w:ascii="Arial" w:eastAsiaTheme="minorHAnsi" w:hAnsi="Arial" w:cs="Arial"/>
                <w:sz w:val="20"/>
                <w:szCs w:val="20"/>
              </w:rPr>
              <w:t xml:space="preserve"> has been deleted</w:t>
            </w:r>
            <w:r w:rsidRPr="00682600">
              <w:rPr>
                <w:rFonts w:ascii="Arial" w:eastAsiaTheme="minorHAnsi" w:hAnsi="Arial" w:cs="Arial"/>
                <w:sz w:val="20"/>
                <w:szCs w:val="20"/>
              </w:rPr>
              <w:t>.</w:t>
            </w:r>
            <w:r>
              <w:rPr>
                <w:rFonts w:ascii="Arial" w:eastAsiaTheme="minorHAnsi" w:hAnsi="Arial" w:cs="Arial"/>
                <w:sz w:val="20"/>
                <w:szCs w:val="20"/>
              </w:rPr>
              <w:t xml:space="preserve">  New language added requiring polyamide pipe, tubing, and fittings to be identified and conform to ASTM F2945.</w:t>
            </w:r>
          </w:p>
        </w:tc>
      </w:tr>
      <w:tr w:rsidR="00401166" w:rsidRPr="00C65EC3" w14:paraId="46529961" w14:textId="77777777" w:rsidTr="00A41791">
        <w:tc>
          <w:tcPr>
            <w:tcW w:w="1435" w:type="dxa"/>
            <w:tcMar>
              <w:left w:w="43" w:type="dxa"/>
              <w:right w:w="43" w:type="dxa"/>
            </w:tcMar>
            <w:vAlign w:val="center"/>
          </w:tcPr>
          <w:p w14:paraId="651A0006" w14:textId="20D897DB" w:rsidR="00401166" w:rsidRPr="00C65EC3" w:rsidRDefault="00401166" w:rsidP="00401166">
            <w:pPr>
              <w:jc w:val="center"/>
              <w:rPr>
                <w:rFonts w:ascii="Arial" w:hAnsi="Arial" w:cs="Arial"/>
                <w:sz w:val="20"/>
                <w:szCs w:val="20"/>
              </w:rPr>
            </w:pPr>
            <w:r>
              <w:rPr>
                <w:rFonts w:ascii="Arial" w:hAnsi="Arial" w:cs="Arial"/>
                <w:sz w:val="20"/>
                <w:szCs w:val="20"/>
              </w:rPr>
              <w:t>G2414.10.1</w:t>
            </w:r>
          </w:p>
        </w:tc>
        <w:tc>
          <w:tcPr>
            <w:tcW w:w="3150" w:type="dxa"/>
            <w:vAlign w:val="center"/>
          </w:tcPr>
          <w:p w14:paraId="317FDDFE" w14:textId="6F9F6BC8" w:rsidR="00401166" w:rsidRPr="00C65EC3" w:rsidRDefault="00401166" w:rsidP="00401166">
            <w:pPr>
              <w:rPr>
                <w:rFonts w:ascii="Arial" w:hAnsi="Arial" w:cs="Arial"/>
                <w:sz w:val="20"/>
                <w:szCs w:val="20"/>
              </w:rPr>
            </w:pPr>
            <w:r>
              <w:rPr>
                <w:rFonts w:ascii="Arial" w:hAnsi="Arial" w:cs="Arial"/>
                <w:sz w:val="20"/>
                <w:szCs w:val="20"/>
              </w:rPr>
              <w:t>Pipe joints (metallic)</w:t>
            </w:r>
          </w:p>
        </w:tc>
        <w:tc>
          <w:tcPr>
            <w:tcW w:w="1350" w:type="dxa"/>
            <w:tcMar>
              <w:left w:w="29" w:type="dxa"/>
              <w:right w:w="29" w:type="dxa"/>
            </w:tcMar>
            <w:vAlign w:val="center"/>
          </w:tcPr>
          <w:p w14:paraId="11741DC3" w14:textId="4E336BEE" w:rsidR="00401166" w:rsidRPr="00C65EC3" w:rsidRDefault="00401166" w:rsidP="00401166">
            <w:pPr>
              <w:jc w:val="center"/>
              <w:rPr>
                <w:rFonts w:ascii="Arial" w:hAnsi="Arial" w:cs="Arial"/>
                <w:sz w:val="20"/>
                <w:szCs w:val="20"/>
              </w:rPr>
            </w:pPr>
            <w:r>
              <w:rPr>
                <w:rFonts w:ascii="Arial" w:hAnsi="Arial" w:cs="Arial"/>
                <w:sz w:val="20"/>
                <w:szCs w:val="20"/>
              </w:rPr>
              <w:t>G2414.10.1</w:t>
            </w:r>
          </w:p>
        </w:tc>
        <w:tc>
          <w:tcPr>
            <w:tcW w:w="3420" w:type="dxa"/>
            <w:vAlign w:val="center"/>
          </w:tcPr>
          <w:p w14:paraId="2EA67611" w14:textId="25C05B82" w:rsidR="00401166" w:rsidRPr="00C65EC3" w:rsidRDefault="00401166" w:rsidP="00401166">
            <w:pPr>
              <w:rPr>
                <w:rFonts w:ascii="Arial" w:hAnsi="Arial" w:cs="Arial"/>
                <w:sz w:val="20"/>
                <w:szCs w:val="20"/>
              </w:rPr>
            </w:pPr>
            <w:r>
              <w:rPr>
                <w:rFonts w:ascii="Arial" w:hAnsi="Arial" w:cs="Arial"/>
                <w:sz w:val="20"/>
                <w:szCs w:val="20"/>
              </w:rPr>
              <w:t>Pipe joints (metallic)</w:t>
            </w:r>
          </w:p>
        </w:tc>
        <w:tc>
          <w:tcPr>
            <w:tcW w:w="4073" w:type="dxa"/>
            <w:vAlign w:val="center"/>
          </w:tcPr>
          <w:p w14:paraId="650DF580" w14:textId="77777777" w:rsidR="00F87120" w:rsidRPr="00F87120" w:rsidRDefault="00F87120" w:rsidP="00F87120">
            <w:pPr>
              <w:autoSpaceDE w:val="0"/>
              <w:autoSpaceDN w:val="0"/>
              <w:adjustRightInd w:val="0"/>
              <w:rPr>
                <w:rFonts w:ascii="Arial" w:eastAsiaTheme="minorHAnsi" w:hAnsi="Arial" w:cs="Arial"/>
                <w:sz w:val="20"/>
                <w:szCs w:val="20"/>
              </w:rPr>
            </w:pPr>
            <w:r w:rsidRPr="00F87120">
              <w:rPr>
                <w:rFonts w:ascii="Arial" w:hAnsi="Arial" w:cs="Arial"/>
                <w:sz w:val="20"/>
                <w:szCs w:val="20"/>
              </w:rPr>
              <w:t xml:space="preserve">Section revised to require </w:t>
            </w:r>
            <w:r w:rsidRPr="00F87120">
              <w:rPr>
                <w:rFonts w:ascii="Arial" w:eastAsiaTheme="minorHAnsi" w:hAnsi="Arial" w:cs="Arial"/>
                <w:sz w:val="20"/>
                <w:szCs w:val="20"/>
              </w:rPr>
              <w:t>Schedule 40 and</w:t>
            </w:r>
          </w:p>
          <w:p w14:paraId="430C34CE" w14:textId="722FB8AB" w:rsidR="00401166" w:rsidRPr="00F87120" w:rsidRDefault="00F87120" w:rsidP="00F87120">
            <w:pPr>
              <w:autoSpaceDE w:val="0"/>
              <w:autoSpaceDN w:val="0"/>
              <w:adjustRightInd w:val="0"/>
              <w:rPr>
                <w:rFonts w:ascii="Arial" w:hAnsi="Arial" w:cs="Arial"/>
                <w:sz w:val="20"/>
                <w:szCs w:val="20"/>
              </w:rPr>
            </w:pPr>
            <w:r w:rsidRPr="00F87120">
              <w:rPr>
                <w:rFonts w:ascii="Arial" w:eastAsiaTheme="minorHAnsi" w:hAnsi="Arial" w:cs="Arial"/>
                <w:sz w:val="20"/>
                <w:szCs w:val="20"/>
              </w:rPr>
              <w:t xml:space="preserve">heavier </w:t>
            </w:r>
            <w:r w:rsidRPr="00D24D5C">
              <w:rPr>
                <w:rFonts w:ascii="Arial" w:eastAsiaTheme="minorHAnsi" w:hAnsi="Arial" w:cs="Arial"/>
                <w:sz w:val="20"/>
                <w:szCs w:val="20"/>
              </w:rPr>
              <w:t>pipe</w:t>
            </w:r>
            <w:r w:rsidRPr="00F87120">
              <w:rPr>
                <w:rFonts w:ascii="Arial" w:eastAsiaTheme="minorHAnsi" w:hAnsi="Arial" w:cs="Arial"/>
                <w:i/>
                <w:iCs/>
                <w:sz w:val="20"/>
                <w:szCs w:val="20"/>
              </w:rPr>
              <w:t xml:space="preserve"> </w:t>
            </w:r>
            <w:r w:rsidRPr="00F87120">
              <w:rPr>
                <w:rFonts w:ascii="Arial" w:eastAsiaTheme="minorHAnsi" w:hAnsi="Arial" w:cs="Arial"/>
                <w:sz w:val="20"/>
                <w:szCs w:val="20"/>
              </w:rPr>
              <w:t xml:space="preserve">joints </w:t>
            </w:r>
            <w:r>
              <w:rPr>
                <w:rFonts w:ascii="Arial" w:eastAsiaTheme="minorHAnsi" w:hAnsi="Arial" w:cs="Arial"/>
                <w:sz w:val="20"/>
                <w:szCs w:val="20"/>
              </w:rPr>
              <w:t>to</w:t>
            </w:r>
            <w:r w:rsidRPr="00F87120">
              <w:rPr>
                <w:rFonts w:ascii="Arial" w:eastAsiaTheme="minorHAnsi" w:hAnsi="Arial" w:cs="Arial"/>
                <w:sz w:val="20"/>
                <w:szCs w:val="20"/>
              </w:rPr>
              <w:t xml:space="preserve"> be threaded, flanged, brazed, </w:t>
            </w:r>
            <w:r w:rsidR="00D24D5C" w:rsidRPr="00F87120">
              <w:rPr>
                <w:rFonts w:ascii="Arial" w:eastAsiaTheme="minorHAnsi" w:hAnsi="Arial" w:cs="Arial"/>
                <w:sz w:val="20"/>
                <w:szCs w:val="20"/>
              </w:rPr>
              <w:t>welded,</w:t>
            </w:r>
            <w:r w:rsidRPr="00F87120">
              <w:rPr>
                <w:rFonts w:ascii="Arial" w:eastAsiaTheme="minorHAnsi" w:hAnsi="Arial" w:cs="Arial"/>
                <w:sz w:val="20"/>
                <w:szCs w:val="20"/>
              </w:rPr>
              <w:t xml:space="preserve"> or assembled with press-connect fittings listed in accordance with ANSI LC4/CSA 6.32. Pipe lighter than Schedule 40 </w:t>
            </w:r>
            <w:r>
              <w:rPr>
                <w:rFonts w:ascii="Arial" w:eastAsiaTheme="minorHAnsi" w:hAnsi="Arial" w:cs="Arial"/>
                <w:sz w:val="20"/>
                <w:szCs w:val="20"/>
              </w:rPr>
              <w:t>is required to</w:t>
            </w:r>
            <w:r w:rsidRPr="00F87120">
              <w:rPr>
                <w:rFonts w:ascii="Arial" w:eastAsiaTheme="minorHAnsi" w:hAnsi="Arial" w:cs="Arial"/>
                <w:sz w:val="20"/>
                <w:szCs w:val="20"/>
              </w:rPr>
              <w:t xml:space="preserve"> be connected using press-connect fittings,</w:t>
            </w:r>
            <w:r>
              <w:rPr>
                <w:rFonts w:ascii="Arial" w:eastAsiaTheme="minorHAnsi" w:hAnsi="Arial" w:cs="Arial"/>
                <w:sz w:val="20"/>
                <w:szCs w:val="20"/>
              </w:rPr>
              <w:t xml:space="preserve"> </w:t>
            </w:r>
            <w:r w:rsidRPr="00F87120">
              <w:rPr>
                <w:rFonts w:ascii="Arial" w:eastAsiaTheme="minorHAnsi" w:hAnsi="Arial" w:cs="Arial"/>
                <w:sz w:val="20"/>
                <w:szCs w:val="20"/>
              </w:rPr>
              <w:t>flanges, brazing</w:t>
            </w:r>
            <w:r w:rsidR="00D24D5C">
              <w:rPr>
                <w:rFonts w:ascii="Arial" w:eastAsiaTheme="minorHAnsi" w:hAnsi="Arial" w:cs="Arial"/>
                <w:sz w:val="20"/>
                <w:szCs w:val="20"/>
              </w:rPr>
              <w:t>,</w:t>
            </w:r>
            <w:r w:rsidRPr="00F87120">
              <w:rPr>
                <w:rFonts w:ascii="Arial" w:eastAsiaTheme="minorHAnsi" w:hAnsi="Arial" w:cs="Arial"/>
                <w:sz w:val="20"/>
                <w:szCs w:val="20"/>
              </w:rPr>
              <w:t xml:space="preserve"> or welding.</w:t>
            </w:r>
          </w:p>
        </w:tc>
      </w:tr>
      <w:tr w:rsidR="00F87120" w:rsidRPr="00C65EC3" w14:paraId="4383BE37" w14:textId="77777777" w:rsidTr="00F87120">
        <w:tc>
          <w:tcPr>
            <w:tcW w:w="1435" w:type="dxa"/>
            <w:vMerge w:val="restart"/>
            <w:tcMar>
              <w:left w:w="43" w:type="dxa"/>
              <w:right w:w="43" w:type="dxa"/>
            </w:tcMar>
            <w:vAlign w:val="center"/>
          </w:tcPr>
          <w:p w14:paraId="69D2F035" w14:textId="38D77320" w:rsidR="00F87120" w:rsidRDefault="00F87120" w:rsidP="00401166">
            <w:pPr>
              <w:jc w:val="center"/>
              <w:rPr>
                <w:rFonts w:ascii="Arial" w:hAnsi="Arial" w:cs="Arial"/>
                <w:sz w:val="20"/>
                <w:szCs w:val="20"/>
              </w:rPr>
            </w:pPr>
            <w:r>
              <w:rPr>
                <w:rFonts w:ascii="Arial" w:hAnsi="Arial" w:cs="Arial"/>
                <w:sz w:val="20"/>
                <w:szCs w:val="20"/>
              </w:rPr>
              <w:t>G2414.10.2</w:t>
            </w:r>
          </w:p>
        </w:tc>
        <w:tc>
          <w:tcPr>
            <w:tcW w:w="3150" w:type="dxa"/>
            <w:vMerge w:val="restart"/>
            <w:vAlign w:val="center"/>
          </w:tcPr>
          <w:p w14:paraId="5C561684" w14:textId="33BCCF33" w:rsidR="00F87120" w:rsidRPr="00C65EC3" w:rsidRDefault="00F87120" w:rsidP="00F87120">
            <w:pPr>
              <w:rPr>
                <w:rFonts w:ascii="Arial" w:hAnsi="Arial" w:cs="Arial"/>
                <w:sz w:val="20"/>
                <w:szCs w:val="20"/>
              </w:rPr>
            </w:pPr>
            <w:r>
              <w:rPr>
                <w:rFonts w:ascii="Arial" w:hAnsi="Arial" w:cs="Arial"/>
                <w:sz w:val="20"/>
                <w:szCs w:val="20"/>
              </w:rPr>
              <w:t>Tubing joints</w:t>
            </w:r>
          </w:p>
        </w:tc>
        <w:tc>
          <w:tcPr>
            <w:tcW w:w="1350" w:type="dxa"/>
            <w:tcMar>
              <w:left w:w="29" w:type="dxa"/>
              <w:right w:w="29" w:type="dxa"/>
            </w:tcMar>
            <w:vAlign w:val="center"/>
          </w:tcPr>
          <w:p w14:paraId="6DAAAA0E" w14:textId="19E332FB" w:rsidR="00F87120" w:rsidRPr="00C65EC3" w:rsidRDefault="00F87120" w:rsidP="00401166">
            <w:pPr>
              <w:jc w:val="center"/>
              <w:rPr>
                <w:rFonts w:ascii="Arial" w:hAnsi="Arial" w:cs="Arial"/>
                <w:sz w:val="20"/>
                <w:szCs w:val="20"/>
              </w:rPr>
            </w:pPr>
            <w:r>
              <w:rPr>
                <w:rFonts w:ascii="Arial" w:hAnsi="Arial" w:cs="Arial"/>
                <w:sz w:val="20"/>
                <w:szCs w:val="20"/>
              </w:rPr>
              <w:t>G2414.10.2</w:t>
            </w:r>
          </w:p>
        </w:tc>
        <w:tc>
          <w:tcPr>
            <w:tcW w:w="3420" w:type="dxa"/>
            <w:vAlign w:val="center"/>
          </w:tcPr>
          <w:p w14:paraId="474ACEB3" w14:textId="3DF19A9E" w:rsidR="00F87120" w:rsidRPr="00C65EC3" w:rsidRDefault="00F87120" w:rsidP="00401166">
            <w:pPr>
              <w:rPr>
                <w:rFonts w:ascii="Arial" w:hAnsi="Arial" w:cs="Arial"/>
                <w:sz w:val="20"/>
                <w:szCs w:val="20"/>
              </w:rPr>
            </w:pPr>
            <w:r>
              <w:rPr>
                <w:rFonts w:ascii="Arial" w:hAnsi="Arial" w:cs="Arial"/>
                <w:sz w:val="20"/>
                <w:szCs w:val="20"/>
              </w:rPr>
              <w:t>Copper tubing joints</w:t>
            </w:r>
          </w:p>
        </w:tc>
        <w:tc>
          <w:tcPr>
            <w:tcW w:w="4073" w:type="dxa"/>
            <w:vMerge w:val="restart"/>
            <w:vAlign w:val="center"/>
          </w:tcPr>
          <w:p w14:paraId="1BE88D5C" w14:textId="3CEF5510" w:rsidR="00F87120" w:rsidRPr="00F00B7B" w:rsidRDefault="00F87120" w:rsidP="00401166">
            <w:pPr>
              <w:autoSpaceDE w:val="0"/>
              <w:autoSpaceDN w:val="0"/>
              <w:adjustRightInd w:val="0"/>
              <w:rPr>
                <w:rFonts w:ascii="Arial" w:hAnsi="Arial" w:cs="Arial"/>
                <w:sz w:val="20"/>
                <w:szCs w:val="20"/>
              </w:rPr>
            </w:pPr>
            <w:r>
              <w:rPr>
                <w:rFonts w:ascii="Arial" w:hAnsi="Arial" w:cs="Arial"/>
                <w:sz w:val="20"/>
                <w:szCs w:val="20"/>
              </w:rPr>
              <w:t>Requirements for tubing joints have been separated into 2 new sections addressing copper tubing joints and stainless steel tubing joints.</w:t>
            </w:r>
          </w:p>
        </w:tc>
      </w:tr>
      <w:tr w:rsidR="00F87120" w:rsidRPr="00C65EC3" w14:paraId="6DF7FCD9" w14:textId="77777777" w:rsidTr="00A41791">
        <w:tc>
          <w:tcPr>
            <w:tcW w:w="1435" w:type="dxa"/>
            <w:vMerge/>
            <w:tcMar>
              <w:left w:w="43" w:type="dxa"/>
              <w:right w:w="43" w:type="dxa"/>
            </w:tcMar>
            <w:vAlign w:val="center"/>
          </w:tcPr>
          <w:p w14:paraId="30251BDF" w14:textId="57E130ED" w:rsidR="00F87120" w:rsidRPr="00C65EC3" w:rsidRDefault="00F87120" w:rsidP="00401166">
            <w:pPr>
              <w:jc w:val="center"/>
              <w:rPr>
                <w:rFonts w:ascii="Arial" w:hAnsi="Arial" w:cs="Arial"/>
                <w:sz w:val="20"/>
                <w:szCs w:val="20"/>
              </w:rPr>
            </w:pPr>
          </w:p>
        </w:tc>
        <w:tc>
          <w:tcPr>
            <w:tcW w:w="3150" w:type="dxa"/>
            <w:vMerge/>
            <w:vAlign w:val="center"/>
          </w:tcPr>
          <w:p w14:paraId="1AAB1653" w14:textId="1C3928DC" w:rsidR="00F87120" w:rsidRPr="00C65EC3" w:rsidRDefault="00F87120" w:rsidP="00401166">
            <w:pPr>
              <w:rPr>
                <w:rFonts w:ascii="Arial" w:hAnsi="Arial" w:cs="Arial"/>
                <w:sz w:val="20"/>
                <w:szCs w:val="20"/>
              </w:rPr>
            </w:pPr>
          </w:p>
        </w:tc>
        <w:tc>
          <w:tcPr>
            <w:tcW w:w="1350" w:type="dxa"/>
            <w:tcMar>
              <w:left w:w="29" w:type="dxa"/>
              <w:right w:w="29" w:type="dxa"/>
            </w:tcMar>
            <w:vAlign w:val="center"/>
          </w:tcPr>
          <w:p w14:paraId="30843F9A" w14:textId="71306EF6" w:rsidR="00F87120" w:rsidRPr="00C65EC3" w:rsidRDefault="00F87120" w:rsidP="00401166">
            <w:pPr>
              <w:jc w:val="center"/>
              <w:rPr>
                <w:rFonts w:ascii="Arial" w:hAnsi="Arial" w:cs="Arial"/>
                <w:sz w:val="20"/>
                <w:szCs w:val="20"/>
              </w:rPr>
            </w:pPr>
            <w:r>
              <w:rPr>
                <w:rFonts w:ascii="Arial" w:hAnsi="Arial" w:cs="Arial"/>
                <w:sz w:val="20"/>
                <w:szCs w:val="20"/>
              </w:rPr>
              <w:t>G2414.10.3</w:t>
            </w:r>
          </w:p>
        </w:tc>
        <w:tc>
          <w:tcPr>
            <w:tcW w:w="3420" w:type="dxa"/>
            <w:vAlign w:val="center"/>
          </w:tcPr>
          <w:p w14:paraId="5C88BB6E" w14:textId="45598F63" w:rsidR="00F87120" w:rsidRPr="00C65EC3" w:rsidRDefault="00F87120" w:rsidP="00401166">
            <w:pPr>
              <w:rPr>
                <w:rFonts w:ascii="Arial" w:hAnsi="Arial" w:cs="Arial"/>
                <w:sz w:val="20"/>
                <w:szCs w:val="20"/>
              </w:rPr>
            </w:pPr>
            <w:r>
              <w:rPr>
                <w:rFonts w:ascii="Arial" w:hAnsi="Arial" w:cs="Arial"/>
                <w:sz w:val="20"/>
                <w:szCs w:val="20"/>
              </w:rPr>
              <w:t>Stainless steel tubing joints</w:t>
            </w:r>
          </w:p>
        </w:tc>
        <w:tc>
          <w:tcPr>
            <w:tcW w:w="4073" w:type="dxa"/>
            <w:vMerge/>
            <w:vAlign w:val="center"/>
          </w:tcPr>
          <w:p w14:paraId="048B458E" w14:textId="6695BB8A" w:rsidR="00F87120" w:rsidRPr="00C65EC3" w:rsidRDefault="00F87120" w:rsidP="00401166">
            <w:pPr>
              <w:rPr>
                <w:rFonts w:ascii="Arial" w:hAnsi="Arial" w:cs="Arial"/>
                <w:sz w:val="20"/>
                <w:szCs w:val="20"/>
              </w:rPr>
            </w:pPr>
          </w:p>
        </w:tc>
      </w:tr>
      <w:tr w:rsidR="00F87120" w:rsidRPr="00C65EC3" w14:paraId="6455ADD2" w14:textId="77777777" w:rsidTr="00A41791">
        <w:tc>
          <w:tcPr>
            <w:tcW w:w="1435" w:type="dxa"/>
            <w:tcMar>
              <w:left w:w="43" w:type="dxa"/>
              <w:right w:w="43" w:type="dxa"/>
            </w:tcMar>
            <w:vAlign w:val="center"/>
          </w:tcPr>
          <w:p w14:paraId="5DAC0DBC" w14:textId="6D590137" w:rsidR="00F87120" w:rsidRPr="00C65EC3" w:rsidRDefault="00F87120" w:rsidP="00F87120">
            <w:pPr>
              <w:jc w:val="center"/>
              <w:rPr>
                <w:rFonts w:ascii="Arial" w:hAnsi="Arial" w:cs="Arial"/>
                <w:sz w:val="20"/>
                <w:szCs w:val="20"/>
              </w:rPr>
            </w:pPr>
            <w:r>
              <w:rPr>
                <w:rFonts w:ascii="Arial" w:hAnsi="Arial" w:cs="Arial"/>
                <w:sz w:val="20"/>
                <w:szCs w:val="20"/>
              </w:rPr>
              <w:t>G2415.11 through G2415.11.4</w:t>
            </w:r>
          </w:p>
        </w:tc>
        <w:tc>
          <w:tcPr>
            <w:tcW w:w="3150" w:type="dxa"/>
            <w:vAlign w:val="center"/>
          </w:tcPr>
          <w:p w14:paraId="2C97DDB5" w14:textId="163F85A2" w:rsidR="00F87120" w:rsidRPr="00C65EC3" w:rsidRDefault="00F87120" w:rsidP="00F87120">
            <w:pPr>
              <w:rPr>
                <w:rFonts w:ascii="Arial" w:hAnsi="Arial" w:cs="Arial"/>
                <w:sz w:val="20"/>
                <w:szCs w:val="20"/>
              </w:rPr>
            </w:pPr>
            <w:r>
              <w:rPr>
                <w:rFonts w:ascii="Arial" w:hAnsi="Arial" w:cs="Arial"/>
                <w:sz w:val="20"/>
                <w:szCs w:val="20"/>
              </w:rPr>
              <w:t>Protection against corrosion</w:t>
            </w:r>
          </w:p>
        </w:tc>
        <w:tc>
          <w:tcPr>
            <w:tcW w:w="1350" w:type="dxa"/>
            <w:tcMar>
              <w:left w:w="29" w:type="dxa"/>
              <w:right w:w="29" w:type="dxa"/>
            </w:tcMar>
            <w:vAlign w:val="center"/>
          </w:tcPr>
          <w:p w14:paraId="59213E9F" w14:textId="171C1D8C" w:rsidR="00F87120" w:rsidRPr="00C65EC3" w:rsidRDefault="00F87120" w:rsidP="00F87120">
            <w:pPr>
              <w:jc w:val="center"/>
              <w:rPr>
                <w:rFonts w:ascii="Arial" w:hAnsi="Arial" w:cs="Arial"/>
                <w:sz w:val="20"/>
                <w:szCs w:val="20"/>
              </w:rPr>
            </w:pPr>
            <w:r>
              <w:rPr>
                <w:rFonts w:ascii="Arial" w:hAnsi="Arial" w:cs="Arial"/>
                <w:sz w:val="20"/>
                <w:szCs w:val="20"/>
              </w:rPr>
              <w:t>G2415.11 through G2415.11.4</w:t>
            </w:r>
          </w:p>
        </w:tc>
        <w:tc>
          <w:tcPr>
            <w:tcW w:w="3420" w:type="dxa"/>
            <w:vAlign w:val="center"/>
          </w:tcPr>
          <w:p w14:paraId="6B6C39BE" w14:textId="2CA64E0A" w:rsidR="00F87120" w:rsidRPr="00C65EC3" w:rsidRDefault="00F87120" w:rsidP="00F87120">
            <w:pPr>
              <w:rPr>
                <w:rFonts w:ascii="Arial" w:hAnsi="Arial" w:cs="Arial"/>
                <w:sz w:val="20"/>
                <w:szCs w:val="20"/>
              </w:rPr>
            </w:pPr>
            <w:r>
              <w:rPr>
                <w:rFonts w:ascii="Arial" w:hAnsi="Arial" w:cs="Arial"/>
                <w:sz w:val="20"/>
                <w:szCs w:val="20"/>
              </w:rPr>
              <w:t>Protection against corrosion</w:t>
            </w:r>
          </w:p>
        </w:tc>
        <w:tc>
          <w:tcPr>
            <w:tcW w:w="4073" w:type="dxa"/>
            <w:vAlign w:val="center"/>
          </w:tcPr>
          <w:p w14:paraId="31F02203" w14:textId="5C2CCF02" w:rsidR="00F87120" w:rsidRPr="00C65EC3" w:rsidRDefault="00F87120" w:rsidP="00F87120">
            <w:pPr>
              <w:autoSpaceDE w:val="0"/>
              <w:autoSpaceDN w:val="0"/>
              <w:adjustRightInd w:val="0"/>
              <w:rPr>
                <w:rFonts w:ascii="Arial" w:hAnsi="Arial" w:cs="Arial"/>
                <w:sz w:val="20"/>
                <w:szCs w:val="20"/>
              </w:rPr>
            </w:pPr>
            <w:r>
              <w:rPr>
                <w:rFonts w:ascii="Arial" w:hAnsi="Arial" w:cs="Arial"/>
                <w:sz w:val="20"/>
                <w:szCs w:val="20"/>
              </w:rPr>
              <w:t>The requirements for protecting pipe or tubing from corrosion have been revised and reorganized for clarity.</w:t>
            </w:r>
            <w:r w:rsidR="007B7D08">
              <w:rPr>
                <w:rFonts w:ascii="Arial" w:hAnsi="Arial" w:cs="Arial"/>
                <w:sz w:val="20"/>
                <w:szCs w:val="20"/>
              </w:rPr>
              <w:t xml:space="preserve">  Corrosion protection is required for steel piping exposed to corrosive action.  All steel piping is required to be factory coated where exposed to corrosive action.  An approved cathodic protective system is allowed.  New section added requiring protection of risers.</w:t>
            </w:r>
          </w:p>
        </w:tc>
      </w:tr>
      <w:tr w:rsidR="007B7D08" w:rsidRPr="00C65EC3" w14:paraId="2CECC3B3" w14:textId="77777777" w:rsidTr="00A41791">
        <w:tc>
          <w:tcPr>
            <w:tcW w:w="1435" w:type="dxa"/>
            <w:tcMar>
              <w:left w:w="43" w:type="dxa"/>
              <w:right w:w="43" w:type="dxa"/>
            </w:tcMar>
            <w:vAlign w:val="center"/>
          </w:tcPr>
          <w:p w14:paraId="45FA3E3C" w14:textId="2340638F" w:rsidR="007B7D08" w:rsidRPr="00C65EC3" w:rsidRDefault="007B7D08" w:rsidP="007B7D08">
            <w:pPr>
              <w:jc w:val="center"/>
              <w:rPr>
                <w:rFonts w:ascii="Arial" w:hAnsi="Arial" w:cs="Arial"/>
                <w:sz w:val="20"/>
                <w:szCs w:val="20"/>
              </w:rPr>
            </w:pPr>
            <w:r>
              <w:rPr>
                <w:rFonts w:ascii="Arial" w:hAnsi="Arial" w:cs="Arial"/>
                <w:sz w:val="20"/>
                <w:szCs w:val="20"/>
              </w:rPr>
              <w:lastRenderedPageBreak/>
              <w:t>G2415.14</w:t>
            </w:r>
          </w:p>
        </w:tc>
        <w:tc>
          <w:tcPr>
            <w:tcW w:w="3150" w:type="dxa"/>
            <w:vAlign w:val="center"/>
          </w:tcPr>
          <w:p w14:paraId="2C3261AF" w14:textId="1540A03E" w:rsidR="007B7D08" w:rsidRPr="00C65EC3" w:rsidRDefault="007B7D08" w:rsidP="007B7D08">
            <w:pPr>
              <w:rPr>
                <w:rFonts w:ascii="Arial" w:hAnsi="Arial" w:cs="Arial"/>
                <w:sz w:val="20"/>
                <w:szCs w:val="20"/>
              </w:rPr>
            </w:pPr>
            <w:r>
              <w:rPr>
                <w:rFonts w:ascii="Arial" w:hAnsi="Arial" w:cs="Arial"/>
                <w:sz w:val="20"/>
                <w:szCs w:val="20"/>
              </w:rPr>
              <w:t>Piping underground beneath buildings</w:t>
            </w:r>
          </w:p>
        </w:tc>
        <w:tc>
          <w:tcPr>
            <w:tcW w:w="1350" w:type="dxa"/>
            <w:tcMar>
              <w:left w:w="29" w:type="dxa"/>
              <w:right w:w="29" w:type="dxa"/>
            </w:tcMar>
            <w:vAlign w:val="center"/>
          </w:tcPr>
          <w:p w14:paraId="23DA40E8" w14:textId="3009227A" w:rsidR="007B7D08" w:rsidRPr="00C65EC3" w:rsidRDefault="007B7D08" w:rsidP="007B7D08">
            <w:pPr>
              <w:jc w:val="center"/>
              <w:rPr>
                <w:rFonts w:ascii="Arial" w:hAnsi="Arial" w:cs="Arial"/>
                <w:sz w:val="20"/>
                <w:szCs w:val="20"/>
              </w:rPr>
            </w:pPr>
            <w:r>
              <w:rPr>
                <w:rFonts w:ascii="Arial" w:hAnsi="Arial" w:cs="Arial"/>
                <w:sz w:val="20"/>
                <w:szCs w:val="20"/>
              </w:rPr>
              <w:t>G2415.14</w:t>
            </w:r>
          </w:p>
        </w:tc>
        <w:tc>
          <w:tcPr>
            <w:tcW w:w="3420" w:type="dxa"/>
            <w:vAlign w:val="center"/>
          </w:tcPr>
          <w:p w14:paraId="06F8BEF4" w14:textId="697C6621" w:rsidR="007B7D08" w:rsidRPr="00C65EC3" w:rsidRDefault="007B7D08" w:rsidP="007B7D08">
            <w:pPr>
              <w:rPr>
                <w:rFonts w:ascii="Arial" w:hAnsi="Arial" w:cs="Arial"/>
                <w:sz w:val="20"/>
                <w:szCs w:val="20"/>
              </w:rPr>
            </w:pPr>
            <w:r>
              <w:rPr>
                <w:rFonts w:ascii="Arial" w:hAnsi="Arial" w:cs="Arial"/>
                <w:sz w:val="20"/>
                <w:szCs w:val="20"/>
              </w:rPr>
              <w:t>Piping underground beneath buildings</w:t>
            </w:r>
          </w:p>
        </w:tc>
        <w:tc>
          <w:tcPr>
            <w:tcW w:w="4073" w:type="dxa"/>
            <w:vAlign w:val="center"/>
          </w:tcPr>
          <w:p w14:paraId="0FC252BD" w14:textId="757299BE" w:rsidR="007B7D08" w:rsidRPr="00572852" w:rsidRDefault="007B7D08" w:rsidP="007B7D08">
            <w:pPr>
              <w:autoSpaceDE w:val="0"/>
              <w:autoSpaceDN w:val="0"/>
              <w:adjustRightInd w:val="0"/>
              <w:rPr>
                <w:rFonts w:ascii="Arial" w:hAnsi="Arial" w:cs="Arial"/>
                <w:sz w:val="20"/>
                <w:szCs w:val="20"/>
              </w:rPr>
            </w:pPr>
            <w:r>
              <w:rPr>
                <w:rFonts w:ascii="Arial" w:hAnsi="Arial" w:cs="Arial"/>
                <w:sz w:val="20"/>
                <w:szCs w:val="20"/>
              </w:rPr>
              <w:t>A piping or encasement system listed for installation beneath buildings has been added as an option</w:t>
            </w:r>
            <w:r w:rsidR="001175AC">
              <w:rPr>
                <w:rFonts w:ascii="Arial" w:hAnsi="Arial" w:cs="Arial"/>
                <w:sz w:val="20"/>
                <w:szCs w:val="20"/>
              </w:rPr>
              <w:t xml:space="preserve"> for</w:t>
            </w:r>
            <w:r>
              <w:rPr>
                <w:rFonts w:ascii="Arial" w:hAnsi="Arial" w:cs="Arial"/>
                <w:sz w:val="20"/>
                <w:szCs w:val="20"/>
              </w:rPr>
              <w:t xml:space="preserve"> encasing piping</w:t>
            </w:r>
            <w:r w:rsidR="001175AC">
              <w:rPr>
                <w:rFonts w:ascii="Arial" w:hAnsi="Arial" w:cs="Arial"/>
                <w:sz w:val="20"/>
                <w:szCs w:val="20"/>
              </w:rPr>
              <w:t xml:space="preserve"> installed</w:t>
            </w:r>
            <w:r>
              <w:rPr>
                <w:rFonts w:ascii="Arial" w:hAnsi="Arial" w:cs="Arial"/>
                <w:sz w:val="20"/>
                <w:szCs w:val="20"/>
              </w:rPr>
              <w:t xml:space="preserve"> underground beneath buildings.</w:t>
            </w:r>
          </w:p>
        </w:tc>
      </w:tr>
      <w:tr w:rsidR="001175AC" w:rsidRPr="00C65EC3" w14:paraId="2ECA3206" w14:textId="77777777" w:rsidTr="001175AC">
        <w:tc>
          <w:tcPr>
            <w:tcW w:w="1435" w:type="dxa"/>
            <w:tcMar>
              <w:left w:w="43" w:type="dxa"/>
              <w:right w:w="43" w:type="dxa"/>
            </w:tcMar>
            <w:vAlign w:val="center"/>
          </w:tcPr>
          <w:p w14:paraId="121C75DC" w14:textId="7E5766F3" w:rsidR="001175AC" w:rsidRDefault="001175AC" w:rsidP="001175AC">
            <w:pPr>
              <w:jc w:val="center"/>
              <w:rPr>
                <w:rFonts w:ascii="Arial" w:hAnsi="Arial" w:cs="Arial"/>
                <w:sz w:val="20"/>
                <w:szCs w:val="20"/>
              </w:rPr>
            </w:pPr>
            <w:r>
              <w:rPr>
                <w:rFonts w:ascii="Arial" w:hAnsi="Arial" w:cs="Arial"/>
                <w:sz w:val="20"/>
                <w:szCs w:val="20"/>
              </w:rPr>
              <w:t>G2415.17.3</w:t>
            </w:r>
          </w:p>
        </w:tc>
        <w:tc>
          <w:tcPr>
            <w:tcW w:w="3150" w:type="dxa"/>
            <w:vAlign w:val="center"/>
          </w:tcPr>
          <w:p w14:paraId="68E22581" w14:textId="6B67963B" w:rsidR="001175AC" w:rsidRPr="00C65EC3" w:rsidRDefault="001175AC" w:rsidP="001175AC">
            <w:pPr>
              <w:rPr>
                <w:rFonts w:ascii="Arial" w:hAnsi="Arial" w:cs="Arial"/>
                <w:sz w:val="20"/>
                <w:szCs w:val="20"/>
              </w:rPr>
            </w:pPr>
            <w:r>
              <w:rPr>
                <w:rFonts w:ascii="Arial" w:hAnsi="Arial" w:cs="Arial"/>
                <w:sz w:val="20"/>
                <w:szCs w:val="20"/>
              </w:rPr>
              <w:t>Tracer</w:t>
            </w:r>
          </w:p>
        </w:tc>
        <w:tc>
          <w:tcPr>
            <w:tcW w:w="1350" w:type="dxa"/>
            <w:tcMar>
              <w:left w:w="29" w:type="dxa"/>
              <w:right w:w="29" w:type="dxa"/>
            </w:tcMar>
            <w:vAlign w:val="center"/>
          </w:tcPr>
          <w:p w14:paraId="46C5A2A0" w14:textId="4ED9868A" w:rsidR="001175AC" w:rsidRPr="00C65EC3" w:rsidRDefault="001175AC" w:rsidP="001175AC">
            <w:pPr>
              <w:jc w:val="center"/>
              <w:rPr>
                <w:rFonts w:ascii="Arial" w:hAnsi="Arial" w:cs="Arial"/>
                <w:sz w:val="20"/>
                <w:szCs w:val="20"/>
              </w:rPr>
            </w:pPr>
            <w:r>
              <w:rPr>
                <w:rFonts w:ascii="Arial" w:hAnsi="Arial" w:cs="Arial"/>
                <w:sz w:val="20"/>
                <w:szCs w:val="20"/>
              </w:rPr>
              <w:t>G2415.17.3</w:t>
            </w:r>
          </w:p>
        </w:tc>
        <w:tc>
          <w:tcPr>
            <w:tcW w:w="3420" w:type="dxa"/>
            <w:vAlign w:val="center"/>
          </w:tcPr>
          <w:p w14:paraId="26FCA905" w14:textId="0A0B4569" w:rsidR="001175AC" w:rsidRPr="00C65EC3" w:rsidRDefault="001175AC" w:rsidP="001175AC">
            <w:pPr>
              <w:rPr>
                <w:rFonts w:ascii="Arial" w:hAnsi="Arial" w:cs="Arial"/>
                <w:sz w:val="20"/>
                <w:szCs w:val="20"/>
              </w:rPr>
            </w:pPr>
            <w:r>
              <w:rPr>
                <w:rFonts w:ascii="Arial" w:hAnsi="Arial" w:cs="Arial"/>
                <w:sz w:val="20"/>
                <w:szCs w:val="20"/>
              </w:rPr>
              <w:t>Tracer</w:t>
            </w:r>
          </w:p>
        </w:tc>
        <w:tc>
          <w:tcPr>
            <w:tcW w:w="4073" w:type="dxa"/>
            <w:vAlign w:val="center"/>
          </w:tcPr>
          <w:p w14:paraId="45ECF6F0" w14:textId="0D0C2565" w:rsidR="001175AC" w:rsidRPr="00C65EC3" w:rsidRDefault="001175AC" w:rsidP="001175AC">
            <w:pPr>
              <w:rPr>
                <w:rFonts w:ascii="Arial" w:hAnsi="Arial" w:cs="Arial"/>
                <w:sz w:val="20"/>
                <w:szCs w:val="20"/>
              </w:rPr>
            </w:pPr>
            <w:r>
              <w:rPr>
                <w:rFonts w:ascii="Arial" w:hAnsi="Arial" w:cs="Arial"/>
                <w:sz w:val="20"/>
                <w:szCs w:val="20"/>
              </w:rPr>
              <w:t>A product specifically designed for that purpose has been added as an alternate to a yellow insulated copper tracer wire or approved conductor.</w:t>
            </w:r>
          </w:p>
        </w:tc>
      </w:tr>
      <w:tr w:rsidR="005E2CCB" w:rsidRPr="00C65EC3" w14:paraId="41A8561C" w14:textId="77777777" w:rsidTr="00A41791">
        <w:tc>
          <w:tcPr>
            <w:tcW w:w="1435" w:type="dxa"/>
            <w:tcMar>
              <w:left w:w="43" w:type="dxa"/>
              <w:right w:w="43" w:type="dxa"/>
            </w:tcMar>
            <w:vAlign w:val="center"/>
          </w:tcPr>
          <w:p w14:paraId="1DEDEC0B" w14:textId="0052693D" w:rsidR="005E2CCB" w:rsidRDefault="005E2CCB" w:rsidP="005E2CCB">
            <w:pPr>
              <w:jc w:val="center"/>
              <w:rPr>
                <w:rFonts w:ascii="Arial" w:hAnsi="Arial" w:cs="Arial"/>
                <w:sz w:val="20"/>
                <w:szCs w:val="20"/>
              </w:rPr>
            </w:pPr>
            <w:r>
              <w:rPr>
                <w:rFonts w:ascii="Arial" w:hAnsi="Arial" w:cs="Arial"/>
                <w:sz w:val="20"/>
                <w:szCs w:val="20"/>
              </w:rPr>
              <w:t>G2417.2</w:t>
            </w:r>
          </w:p>
        </w:tc>
        <w:tc>
          <w:tcPr>
            <w:tcW w:w="3150" w:type="dxa"/>
            <w:vAlign w:val="center"/>
          </w:tcPr>
          <w:p w14:paraId="4B852FFF" w14:textId="4B17C6BD" w:rsidR="005E2CCB" w:rsidRDefault="005E2CCB" w:rsidP="005E2CCB">
            <w:pPr>
              <w:rPr>
                <w:rFonts w:ascii="Arial" w:hAnsi="Arial" w:cs="Arial"/>
                <w:sz w:val="20"/>
                <w:szCs w:val="20"/>
              </w:rPr>
            </w:pPr>
            <w:r>
              <w:rPr>
                <w:rFonts w:ascii="Arial" w:hAnsi="Arial" w:cs="Arial"/>
                <w:sz w:val="20"/>
                <w:szCs w:val="20"/>
              </w:rPr>
              <w:t>Test medium</w:t>
            </w:r>
          </w:p>
        </w:tc>
        <w:tc>
          <w:tcPr>
            <w:tcW w:w="1350" w:type="dxa"/>
            <w:tcMar>
              <w:left w:w="29" w:type="dxa"/>
              <w:right w:w="29" w:type="dxa"/>
            </w:tcMar>
            <w:vAlign w:val="center"/>
          </w:tcPr>
          <w:p w14:paraId="4F8F26D9" w14:textId="12F0CD29" w:rsidR="005E2CCB" w:rsidRDefault="005E2CCB" w:rsidP="005E2CCB">
            <w:pPr>
              <w:jc w:val="center"/>
              <w:rPr>
                <w:rFonts w:ascii="Arial" w:hAnsi="Arial" w:cs="Arial"/>
                <w:sz w:val="20"/>
                <w:szCs w:val="20"/>
              </w:rPr>
            </w:pPr>
            <w:r>
              <w:rPr>
                <w:rFonts w:ascii="Arial" w:hAnsi="Arial" w:cs="Arial"/>
                <w:sz w:val="20"/>
                <w:szCs w:val="20"/>
              </w:rPr>
              <w:t>G2417.2</w:t>
            </w:r>
          </w:p>
        </w:tc>
        <w:tc>
          <w:tcPr>
            <w:tcW w:w="3420" w:type="dxa"/>
            <w:vAlign w:val="center"/>
          </w:tcPr>
          <w:p w14:paraId="41D22B2C" w14:textId="3AFB5292" w:rsidR="005E2CCB" w:rsidRDefault="005E2CCB" w:rsidP="005E2CCB">
            <w:pPr>
              <w:rPr>
                <w:rFonts w:ascii="Arial" w:hAnsi="Arial" w:cs="Arial"/>
                <w:sz w:val="20"/>
                <w:szCs w:val="20"/>
              </w:rPr>
            </w:pPr>
            <w:r>
              <w:rPr>
                <w:rFonts w:ascii="Arial" w:hAnsi="Arial" w:cs="Arial"/>
                <w:sz w:val="20"/>
                <w:szCs w:val="20"/>
              </w:rPr>
              <w:t>Test medium</w:t>
            </w:r>
          </w:p>
        </w:tc>
        <w:tc>
          <w:tcPr>
            <w:tcW w:w="4073" w:type="dxa"/>
            <w:vAlign w:val="center"/>
          </w:tcPr>
          <w:p w14:paraId="36CF16BE" w14:textId="613E5281" w:rsidR="005E2CCB" w:rsidRDefault="005E2CCB" w:rsidP="005E2CCB">
            <w:pPr>
              <w:rPr>
                <w:rFonts w:ascii="Arial" w:hAnsi="Arial" w:cs="Arial"/>
                <w:sz w:val="20"/>
                <w:szCs w:val="20"/>
              </w:rPr>
            </w:pPr>
            <w:r>
              <w:rPr>
                <w:rFonts w:ascii="Arial" w:hAnsi="Arial" w:cs="Arial"/>
                <w:sz w:val="20"/>
                <w:szCs w:val="20"/>
              </w:rPr>
              <w:t>Section editorially revised to clarify that oxygen is not permitted to be used as a test medium.</w:t>
            </w:r>
          </w:p>
        </w:tc>
      </w:tr>
      <w:tr w:rsidR="005E2CCB" w:rsidRPr="00C65EC3" w14:paraId="0F06C2BD" w14:textId="77777777" w:rsidTr="00CB1D6B">
        <w:tc>
          <w:tcPr>
            <w:tcW w:w="1435" w:type="dxa"/>
            <w:tcMar>
              <w:left w:w="43" w:type="dxa"/>
              <w:right w:w="43" w:type="dxa"/>
            </w:tcMar>
            <w:vAlign w:val="center"/>
          </w:tcPr>
          <w:p w14:paraId="71FC36E7" w14:textId="60781C11" w:rsidR="005E2CCB" w:rsidRDefault="005E2CCB" w:rsidP="005E2CCB">
            <w:pPr>
              <w:jc w:val="center"/>
              <w:rPr>
                <w:rFonts w:ascii="Arial" w:hAnsi="Arial" w:cs="Arial"/>
                <w:sz w:val="20"/>
                <w:szCs w:val="20"/>
              </w:rPr>
            </w:pPr>
            <w:r>
              <w:rPr>
                <w:rFonts w:ascii="Arial" w:hAnsi="Arial" w:cs="Arial"/>
                <w:sz w:val="20"/>
                <w:szCs w:val="20"/>
              </w:rPr>
              <w:t>G2420.5.1</w:t>
            </w:r>
          </w:p>
        </w:tc>
        <w:tc>
          <w:tcPr>
            <w:tcW w:w="3150" w:type="dxa"/>
            <w:vAlign w:val="center"/>
          </w:tcPr>
          <w:p w14:paraId="73D327BD" w14:textId="6C731E5D" w:rsidR="005E2CCB" w:rsidRPr="00C65EC3" w:rsidRDefault="005E2CCB" w:rsidP="005E2CCB">
            <w:pPr>
              <w:rPr>
                <w:rFonts w:ascii="Arial" w:hAnsi="Arial" w:cs="Arial"/>
                <w:sz w:val="20"/>
                <w:szCs w:val="20"/>
              </w:rPr>
            </w:pPr>
            <w:r>
              <w:rPr>
                <w:rFonts w:ascii="Arial" w:hAnsi="Arial" w:cs="Arial"/>
                <w:sz w:val="20"/>
                <w:szCs w:val="20"/>
              </w:rPr>
              <w:t>Located within same room (appliance shutoff valve)</w:t>
            </w:r>
          </w:p>
        </w:tc>
        <w:tc>
          <w:tcPr>
            <w:tcW w:w="1350" w:type="dxa"/>
            <w:tcMar>
              <w:left w:w="29" w:type="dxa"/>
              <w:right w:w="29" w:type="dxa"/>
            </w:tcMar>
            <w:vAlign w:val="center"/>
          </w:tcPr>
          <w:p w14:paraId="06A86630" w14:textId="675422EB" w:rsidR="005E2CCB" w:rsidRPr="00C65EC3" w:rsidRDefault="005E2CCB" w:rsidP="00CB1D6B">
            <w:pPr>
              <w:jc w:val="center"/>
              <w:rPr>
                <w:rFonts w:ascii="Arial" w:hAnsi="Arial" w:cs="Arial"/>
                <w:sz w:val="20"/>
                <w:szCs w:val="20"/>
              </w:rPr>
            </w:pPr>
            <w:r>
              <w:rPr>
                <w:rFonts w:ascii="Arial" w:hAnsi="Arial" w:cs="Arial"/>
                <w:sz w:val="20"/>
                <w:szCs w:val="20"/>
              </w:rPr>
              <w:t>G2420.5.1</w:t>
            </w:r>
          </w:p>
        </w:tc>
        <w:tc>
          <w:tcPr>
            <w:tcW w:w="3420" w:type="dxa"/>
            <w:vAlign w:val="center"/>
          </w:tcPr>
          <w:p w14:paraId="056501E7" w14:textId="21CC8D4E" w:rsidR="005E2CCB" w:rsidRPr="00C65EC3" w:rsidRDefault="005E2CCB" w:rsidP="005E2CCB">
            <w:pPr>
              <w:rPr>
                <w:rFonts w:ascii="Arial" w:hAnsi="Arial" w:cs="Arial"/>
                <w:sz w:val="20"/>
                <w:szCs w:val="20"/>
              </w:rPr>
            </w:pPr>
            <w:r>
              <w:rPr>
                <w:rFonts w:ascii="Arial" w:hAnsi="Arial" w:cs="Arial"/>
                <w:sz w:val="20"/>
                <w:szCs w:val="20"/>
              </w:rPr>
              <w:t>Located within same room (appliance shutoff valve)</w:t>
            </w:r>
          </w:p>
        </w:tc>
        <w:tc>
          <w:tcPr>
            <w:tcW w:w="4073" w:type="dxa"/>
            <w:vAlign w:val="center"/>
          </w:tcPr>
          <w:p w14:paraId="0F06B2D1" w14:textId="19A69A0C" w:rsidR="005E2CCB" w:rsidRPr="00C65EC3" w:rsidRDefault="005E2CCB" w:rsidP="005E2CCB">
            <w:pPr>
              <w:rPr>
                <w:rFonts w:ascii="Arial" w:hAnsi="Arial" w:cs="Arial"/>
                <w:sz w:val="20"/>
                <w:szCs w:val="20"/>
              </w:rPr>
            </w:pPr>
            <w:r>
              <w:rPr>
                <w:rFonts w:ascii="Arial" w:hAnsi="Arial" w:cs="Arial"/>
                <w:sz w:val="20"/>
                <w:szCs w:val="20"/>
              </w:rPr>
              <w:t>New language added recognizing sh</w:t>
            </w:r>
            <w:r w:rsidR="00CB1D6B">
              <w:rPr>
                <w:rFonts w:ascii="Arial" w:hAnsi="Arial" w:cs="Arial"/>
                <w:sz w:val="20"/>
                <w:szCs w:val="20"/>
              </w:rPr>
              <w:t>utoff valves serving movable appliances such as cooking appliances and clothes dryers as provided with access where the valves are installed behind such appliances.</w:t>
            </w:r>
          </w:p>
        </w:tc>
      </w:tr>
      <w:tr w:rsidR="005E2CCB" w:rsidRPr="00C65EC3" w14:paraId="39EF6ECC" w14:textId="77777777" w:rsidTr="00CB1D6B">
        <w:tc>
          <w:tcPr>
            <w:tcW w:w="1435" w:type="dxa"/>
            <w:tcMar>
              <w:left w:w="43" w:type="dxa"/>
              <w:right w:w="43" w:type="dxa"/>
            </w:tcMar>
            <w:vAlign w:val="center"/>
          </w:tcPr>
          <w:p w14:paraId="186394AF" w14:textId="27707E20" w:rsidR="005E2CCB" w:rsidRDefault="00CB1D6B" w:rsidP="005E2CCB">
            <w:pPr>
              <w:jc w:val="center"/>
              <w:rPr>
                <w:rFonts w:ascii="Arial" w:hAnsi="Arial" w:cs="Arial"/>
                <w:sz w:val="20"/>
                <w:szCs w:val="20"/>
              </w:rPr>
            </w:pPr>
            <w:r>
              <w:rPr>
                <w:rFonts w:ascii="Arial" w:hAnsi="Arial" w:cs="Arial"/>
                <w:sz w:val="20"/>
                <w:szCs w:val="20"/>
              </w:rPr>
              <w:t>-</w:t>
            </w:r>
          </w:p>
        </w:tc>
        <w:tc>
          <w:tcPr>
            <w:tcW w:w="3150" w:type="dxa"/>
            <w:vAlign w:val="center"/>
          </w:tcPr>
          <w:p w14:paraId="3F4BB2C6" w14:textId="21A35B35" w:rsidR="005E2CCB" w:rsidRPr="00C65EC3" w:rsidRDefault="00CB1D6B" w:rsidP="00CB1D6B">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56162E6B" w14:textId="3804730F" w:rsidR="005E2CCB" w:rsidRPr="00C65EC3" w:rsidRDefault="00CB1D6B" w:rsidP="00CB1D6B">
            <w:pPr>
              <w:jc w:val="center"/>
              <w:rPr>
                <w:rFonts w:ascii="Arial" w:hAnsi="Arial" w:cs="Arial"/>
                <w:sz w:val="20"/>
                <w:szCs w:val="20"/>
              </w:rPr>
            </w:pPr>
            <w:r>
              <w:rPr>
                <w:rFonts w:ascii="Arial" w:hAnsi="Arial" w:cs="Arial"/>
                <w:sz w:val="20"/>
                <w:szCs w:val="20"/>
              </w:rPr>
              <w:t>G2420.6</w:t>
            </w:r>
          </w:p>
        </w:tc>
        <w:tc>
          <w:tcPr>
            <w:tcW w:w="3420" w:type="dxa"/>
            <w:vAlign w:val="center"/>
          </w:tcPr>
          <w:p w14:paraId="2BFFAC91" w14:textId="160A9BEA" w:rsidR="005E2CCB" w:rsidRPr="00C65EC3" w:rsidRDefault="00CB1D6B" w:rsidP="005E2CCB">
            <w:pPr>
              <w:rPr>
                <w:rFonts w:ascii="Arial" w:hAnsi="Arial" w:cs="Arial"/>
                <w:sz w:val="20"/>
                <w:szCs w:val="20"/>
              </w:rPr>
            </w:pPr>
            <w:r>
              <w:rPr>
                <w:rFonts w:ascii="Arial" w:hAnsi="Arial" w:cs="Arial"/>
                <w:sz w:val="20"/>
                <w:szCs w:val="20"/>
              </w:rPr>
              <w:t>Shutoff valves in tubing systems</w:t>
            </w:r>
          </w:p>
        </w:tc>
        <w:tc>
          <w:tcPr>
            <w:tcW w:w="4073" w:type="dxa"/>
            <w:vAlign w:val="center"/>
          </w:tcPr>
          <w:p w14:paraId="0A8C0D85" w14:textId="62E287CE" w:rsidR="005E2CCB" w:rsidRPr="00C65EC3" w:rsidRDefault="00CB1D6B" w:rsidP="005E2CCB">
            <w:pPr>
              <w:rPr>
                <w:rFonts w:ascii="Arial" w:hAnsi="Arial" w:cs="Arial"/>
                <w:sz w:val="20"/>
                <w:szCs w:val="20"/>
              </w:rPr>
            </w:pPr>
            <w:r>
              <w:rPr>
                <w:rFonts w:ascii="Arial" w:hAnsi="Arial" w:cs="Arial"/>
                <w:sz w:val="20"/>
                <w:szCs w:val="20"/>
              </w:rPr>
              <w:t>New section requiring shutoff valves installed in tubing systems to be rigidly and securely supported independently of the tubing.</w:t>
            </w:r>
          </w:p>
        </w:tc>
      </w:tr>
      <w:tr w:rsidR="00AE4E00" w:rsidRPr="00C65EC3" w14:paraId="53C6264F" w14:textId="77777777" w:rsidTr="00CB1D6B">
        <w:tc>
          <w:tcPr>
            <w:tcW w:w="1435" w:type="dxa"/>
            <w:tcMar>
              <w:left w:w="43" w:type="dxa"/>
              <w:right w:w="43" w:type="dxa"/>
            </w:tcMar>
            <w:vAlign w:val="center"/>
          </w:tcPr>
          <w:p w14:paraId="1C133F63" w14:textId="3DACE590" w:rsidR="00AE4E00" w:rsidRDefault="00AE4E00" w:rsidP="00AE4E00">
            <w:pPr>
              <w:jc w:val="center"/>
              <w:rPr>
                <w:rFonts w:ascii="Arial" w:hAnsi="Arial" w:cs="Arial"/>
                <w:sz w:val="20"/>
                <w:szCs w:val="20"/>
              </w:rPr>
            </w:pPr>
            <w:r>
              <w:rPr>
                <w:rFonts w:ascii="Arial" w:hAnsi="Arial" w:cs="Arial"/>
                <w:sz w:val="20"/>
                <w:szCs w:val="20"/>
              </w:rPr>
              <w:t>G2421.2</w:t>
            </w:r>
          </w:p>
        </w:tc>
        <w:tc>
          <w:tcPr>
            <w:tcW w:w="3150" w:type="dxa"/>
            <w:vAlign w:val="center"/>
          </w:tcPr>
          <w:p w14:paraId="29737F66" w14:textId="573157E8" w:rsidR="00AE4E00" w:rsidRPr="00C65EC3" w:rsidRDefault="00AE4E00" w:rsidP="00AE4E00">
            <w:pPr>
              <w:rPr>
                <w:rFonts w:ascii="Arial" w:hAnsi="Arial" w:cs="Arial"/>
                <w:sz w:val="20"/>
                <w:szCs w:val="20"/>
              </w:rPr>
            </w:pPr>
            <w:r>
              <w:rPr>
                <w:rFonts w:ascii="Arial" w:hAnsi="Arial" w:cs="Arial"/>
                <w:sz w:val="20"/>
                <w:szCs w:val="20"/>
              </w:rPr>
              <w:t>MP regulators</w:t>
            </w:r>
          </w:p>
        </w:tc>
        <w:tc>
          <w:tcPr>
            <w:tcW w:w="1350" w:type="dxa"/>
            <w:tcMar>
              <w:left w:w="29" w:type="dxa"/>
              <w:right w:w="29" w:type="dxa"/>
            </w:tcMar>
            <w:vAlign w:val="center"/>
          </w:tcPr>
          <w:p w14:paraId="4EEB3C01" w14:textId="096AAF2C" w:rsidR="00AE4E00" w:rsidRPr="00C65EC3" w:rsidRDefault="00AE4E00" w:rsidP="00AE4E00">
            <w:pPr>
              <w:jc w:val="center"/>
              <w:rPr>
                <w:rFonts w:ascii="Arial" w:hAnsi="Arial" w:cs="Arial"/>
                <w:sz w:val="20"/>
                <w:szCs w:val="20"/>
              </w:rPr>
            </w:pPr>
            <w:r>
              <w:rPr>
                <w:rFonts w:ascii="Arial" w:hAnsi="Arial" w:cs="Arial"/>
                <w:sz w:val="20"/>
                <w:szCs w:val="20"/>
              </w:rPr>
              <w:t>G2421.2</w:t>
            </w:r>
          </w:p>
        </w:tc>
        <w:tc>
          <w:tcPr>
            <w:tcW w:w="3420" w:type="dxa"/>
            <w:vAlign w:val="center"/>
          </w:tcPr>
          <w:p w14:paraId="3169C4EF" w14:textId="5CCEDA56" w:rsidR="00AE4E00" w:rsidRPr="00C65EC3" w:rsidRDefault="00AE4E00" w:rsidP="00AE4E00">
            <w:pPr>
              <w:rPr>
                <w:rFonts w:ascii="Arial" w:hAnsi="Arial" w:cs="Arial"/>
                <w:sz w:val="20"/>
                <w:szCs w:val="20"/>
              </w:rPr>
            </w:pPr>
            <w:r>
              <w:rPr>
                <w:rFonts w:ascii="Arial" w:hAnsi="Arial" w:cs="Arial"/>
                <w:sz w:val="20"/>
                <w:szCs w:val="20"/>
              </w:rPr>
              <w:t>MP regulators</w:t>
            </w:r>
          </w:p>
        </w:tc>
        <w:tc>
          <w:tcPr>
            <w:tcW w:w="4073" w:type="dxa"/>
            <w:vAlign w:val="center"/>
          </w:tcPr>
          <w:p w14:paraId="41B4E51B" w14:textId="301385DF" w:rsidR="00AE4E00" w:rsidRPr="00C65EC3" w:rsidRDefault="00AE4E00" w:rsidP="00AE4E00">
            <w:pPr>
              <w:rPr>
                <w:rFonts w:ascii="Arial" w:hAnsi="Arial" w:cs="Arial"/>
                <w:sz w:val="20"/>
                <w:szCs w:val="20"/>
              </w:rPr>
            </w:pPr>
            <w:r>
              <w:rPr>
                <w:rFonts w:ascii="Arial" w:hAnsi="Arial" w:cs="Arial"/>
                <w:sz w:val="20"/>
                <w:szCs w:val="20"/>
              </w:rPr>
              <w:t>New language has been added to Item 6 regarding MP regulators clarifying that the tee fitting is not required where the MP regulator serves an appliance that has a pressure test port on the gas control inlet side and the appliance is located in the same room as the MP regulator.</w:t>
            </w:r>
          </w:p>
        </w:tc>
      </w:tr>
      <w:tr w:rsidR="00AE4E00" w:rsidRPr="00C65EC3" w14:paraId="52697A3F" w14:textId="77777777" w:rsidTr="00CB1D6B">
        <w:tc>
          <w:tcPr>
            <w:tcW w:w="1435" w:type="dxa"/>
            <w:tcMar>
              <w:left w:w="43" w:type="dxa"/>
              <w:right w:w="43" w:type="dxa"/>
            </w:tcMar>
            <w:vAlign w:val="center"/>
          </w:tcPr>
          <w:p w14:paraId="5B599F24" w14:textId="2FF45E7F" w:rsidR="00AE4E00" w:rsidRDefault="00AE4E00" w:rsidP="00AE4E00">
            <w:pPr>
              <w:jc w:val="center"/>
              <w:rPr>
                <w:rFonts w:ascii="Arial" w:hAnsi="Arial" w:cs="Arial"/>
                <w:sz w:val="20"/>
                <w:szCs w:val="20"/>
              </w:rPr>
            </w:pPr>
            <w:r>
              <w:rPr>
                <w:rFonts w:ascii="Arial" w:hAnsi="Arial" w:cs="Arial"/>
                <w:sz w:val="20"/>
                <w:szCs w:val="20"/>
              </w:rPr>
              <w:t>G2421.4</w:t>
            </w:r>
          </w:p>
        </w:tc>
        <w:tc>
          <w:tcPr>
            <w:tcW w:w="3150" w:type="dxa"/>
            <w:vAlign w:val="center"/>
          </w:tcPr>
          <w:p w14:paraId="183B1EB1" w14:textId="6DB242A6" w:rsidR="00AE4E00" w:rsidRPr="00C65EC3" w:rsidRDefault="00AE4E00" w:rsidP="00AE4E00">
            <w:pPr>
              <w:rPr>
                <w:rFonts w:ascii="Arial" w:hAnsi="Arial" w:cs="Arial"/>
                <w:sz w:val="20"/>
                <w:szCs w:val="20"/>
              </w:rPr>
            </w:pPr>
            <w:r>
              <w:rPr>
                <w:rFonts w:ascii="Arial" w:hAnsi="Arial" w:cs="Arial"/>
                <w:sz w:val="20"/>
                <w:szCs w:val="20"/>
              </w:rPr>
              <w:t>Excess flow valves</w:t>
            </w:r>
          </w:p>
        </w:tc>
        <w:tc>
          <w:tcPr>
            <w:tcW w:w="1350" w:type="dxa"/>
            <w:tcMar>
              <w:left w:w="29" w:type="dxa"/>
              <w:right w:w="29" w:type="dxa"/>
            </w:tcMar>
            <w:vAlign w:val="center"/>
          </w:tcPr>
          <w:p w14:paraId="2F153462" w14:textId="25B9B18D" w:rsidR="00AE4E00" w:rsidRPr="00C65EC3" w:rsidRDefault="00AE4E00" w:rsidP="00AE4E00">
            <w:pPr>
              <w:jc w:val="center"/>
              <w:rPr>
                <w:rFonts w:ascii="Arial" w:hAnsi="Arial" w:cs="Arial"/>
                <w:sz w:val="20"/>
                <w:szCs w:val="20"/>
              </w:rPr>
            </w:pPr>
            <w:r>
              <w:rPr>
                <w:rFonts w:ascii="Arial" w:hAnsi="Arial" w:cs="Arial"/>
                <w:sz w:val="20"/>
                <w:szCs w:val="20"/>
              </w:rPr>
              <w:t>G2421.4</w:t>
            </w:r>
          </w:p>
        </w:tc>
        <w:tc>
          <w:tcPr>
            <w:tcW w:w="3420" w:type="dxa"/>
            <w:vAlign w:val="center"/>
          </w:tcPr>
          <w:p w14:paraId="5B876366" w14:textId="5FDD41D7" w:rsidR="00AE4E00" w:rsidRPr="00C65EC3" w:rsidRDefault="00AE4E00" w:rsidP="00AE4E00">
            <w:pPr>
              <w:rPr>
                <w:rFonts w:ascii="Arial" w:hAnsi="Arial" w:cs="Arial"/>
                <w:sz w:val="20"/>
                <w:szCs w:val="20"/>
              </w:rPr>
            </w:pPr>
            <w:r>
              <w:rPr>
                <w:rFonts w:ascii="Arial" w:hAnsi="Arial" w:cs="Arial"/>
                <w:sz w:val="20"/>
                <w:szCs w:val="20"/>
              </w:rPr>
              <w:t>Excess flow valves</w:t>
            </w:r>
          </w:p>
        </w:tc>
        <w:tc>
          <w:tcPr>
            <w:tcW w:w="4073" w:type="dxa"/>
            <w:vAlign w:val="center"/>
          </w:tcPr>
          <w:p w14:paraId="73FD2B0D" w14:textId="3DE82292" w:rsidR="00AE4E00" w:rsidRPr="00C65EC3" w:rsidRDefault="00AE4E00" w:rsidP="00AE4E00">
            <w:pPr>
              <w:rPr>
                <w:rFonts w:ascii="Arial" w:hAnsi="Arial" w:cs="Arial"/>
                <w:sz w:val="20"/>
                <w:szCs w:val="20"/>
              </w:rPr>
            </w:pPr>
            <w:r>
              <w:rPr>
                <w:rFonts w:ascii="Arial" w:hAnsi="Arial" w:cs="Arial"/>
                <w:sz w:val="20"/>
                <w:szCs w:val="20"/>
              </w:rPr>
              <w:t>Section revised to require automatic excess flow valves to be listed in accordance with ANSI Z21.93/CSA 6.30.</w:t>
            </w:r>
          </w:p>
        </w:tc>
      </w:tr>
      <w:tr w:rsidR="00AE4E00" w:rsidRPr="00C65EC3" w14:paraId="0FF38A4E" w14:textId="77777777" w:rsidTr="00CB1D6B">
        <w:tc>
          <w:tcPr>
            <w:tcW w:w="1435" w:type="dxa"/>
            <w:tcMar>
              <w:left w:w="43" w:type="dxa"/>
              <w:right w:w="43" w:type="dxa"/>
            </w:tcMar>
            <w:vAlign w:val="center"/>
          </w:tcPr>
          <w:p w14:paraId="059CEA7E" w14:textId="61A4D1CD" w:rsidR="00AE4E00" w:rsidRDefault="00AE4E00" w:rsidP="00AE4E00">
            <w:pPr>
              <w:jc w:val="center"/>
              <w:rPr>
                <w:rFonts w:ascii="Arial" w:hAnsi="Arial" w:cs="Arial"/>
                <w:sz w:val="20"/>
                <w:szCs w:val="20"/>
              </w:rPr>
            </w:pPr>
            <w:r>
              <w:rPr>
                <w:rFonts w:ascii="Arial" w:hAnsi="Arial" w:cs="Arial"/>
                <w:sz w:val="20"/>
                <w:szCs w:val="20"/>
              </w:rPr>
              <w:t>G2427.3.3</w:t>
            </w:r>
          </w:p>
        </w:tc>
        <w:tc>
          <w:tcPr>
            <w:tcW w:w="3150" w:type="dxa"/>
            <w:vAlign w:val="center"/>
          </w:tcPr>
          <w:p w14:paraId="6FDC954C" w14:textId="32CAE958" w:rsidR="00AE4E00" w:rsidRPr="00C65EC3" w:rsidRDefault="00AE4E00" w:rsidP="00AE4E00">
            <w:pPr>
              <w:rPr>
                <w:rFonts w:ascii="Arial" w:hAnsi="Arial" w:cs="Arial"/>
                <w:sz w:val="20"/>
                <w:szCs w:val="20"/>
              </w:rPr>
            </w:pPr>
            <w:r>
              <w:rPr>
                <w:rFonts w:ascii="Arial" w:hAnsi="Arial" w:cs="Arial"/>
                <w:sz w:val="20"/>
                <w:szCs w:val="20"/>
              </w:rPr>
              <w:t>Mechanical draft systems</w:t>
            </w:r>
          </w:p>
        </w:tc>
        <w:tc>
          <w:tcPr>
            <w:tcW w:w="1350" w:type="dxa"/>
            <w:tcMar>
              <w:left w:w="29" w:type="dxa"/>
              <w:right w:w="29" w:type="dxa"/>
            </w:tcMar>
            <w:vAlign w:val="center"/>
          </w:tcPr>
          <w:p w14:paraId="7C588748" w14:textId="7AEF1FAB" w:rsidR="00AE4E00" w:rsidRPr="00C65EC3" w:rsidRDefault="00AE4E00" w:rsidP="00AE4E00">
            <w:pPr>
              <w:jc w:val="center"/>
              <w:rPr>
                <w:rFonts w:ascii="Arial" w:hAnsi="Arial" w:cs="Arial"/>
                <w:sz w:val="20"/>
                <w:szCs w:val="20"/>
              </w:rPr>
            </w:pPr>
            <w:r>
              <w:rPr>
                <w:rFonts w:ascii="Arial" w:hAnsi="Arial" w:cs="Arial"/>
                <w:sz w:val="20"/>
                <w:szCs w:val="20"/>
              </w:rPr>
              <w:t>G2427.3.3</w:t>
            </w:r>
          </w:p>
        </w:tc>
        <w:tc>
          <w:tcPr>
            <w:tcW w:w="3420" w:type="dxa"/>
            <w:vAlign w:val="center"/>
          </w:tcPr>
          <w:p w14:paraId="6B4ACCF7" w14:textId="429EE3A0" w:rsidR="00AE4E00" w:rsidRPr="00C65EC3" w:rsidRDefault="00AE4E00" w:rsidP="00AE4E00">
            <w:pPr>
              <w:rPr>
                <w:rFonts w:ascii="Arial" w:hAnsi="Arial" w:cs="Arial"/>
                <w:sz w:val="20"/>
                <w:szCs w:val="20"/>
              </w:rPr>
            </w:pPr>
            <w:r>
              <w:rPr>
                <w:rFonts w:ascii="Arial" w:hAnsi="Arial" w:cs="Arial"/>
                <w:sz w:val="20"/>
                <w:szCs w:val="20"/>
              </w:rPr>
              <w:t>Mechanical draft systems</w:t>
            </w:r>
          </w:p>
        </w:tc>
        <w:tc>
          <w:tcPr>
            <w:tcW w:w="4073" w:type="dxa"/>
            <w:vAlign w:val="center"/>
          </w:tcPr>
          <w:p w14:paraId="2FA60AA8" w14:textId="252430A5" w:rsidR="00AE4E00" w:rsidRPr="00C65EC3" w:rsidRDefault="00C16B31" w:rsidP="00AE4E00">
            <w:pPr>
              <w:rPr>
                <w:rFonts w:ascii="Arial" w:hAnsi="Arial" w:cs="Arial"/>
                <w:sz w:val="20"/>
                <w:szCs w:val="20"/>
              </w:rPr>
            </w:pPr>
            <w:r>
              <w:rPr>
                <w:rFonts w:ascii="Arial" w:hAnsi="Arial" w:cs="Arial"/>
                <w:sz w:val="20"/>
                <w:szCs w:val="20"/>
              </w:rPr>
              <w:t>Section revised to require mechanical draft systems to be listed in accordance with UL 378 and installed in accordance with the manufacturer’s instructions.</w:t>
            </w:r>
          </w:p>
        </w:tc>
      </w:tr>
      <w:tr w:rsidR="00C16B31" w:rsidRPr="00C65EC3" w14:paraId="6E64F220" w14:textId="77777777" w:rsidTr="00CB1D6B">
        <w:tc>
          <w:tcPr>
            <w:tcW w:w="1435" w:type="dxa"/>
            <w:tcMar>
              <w:left w:w="43" w:type="dxa"/>
              <w:right w:w="43" w:type="dxa"/>
            </w:tcMar>
            <w:vAlign w:val="center"/>
          </w:tcPr>
          <w:p w14:paraId="7028B41A" w14:textId="58FFD9E5" w:rsidR="00C16B31" w:rsidRDefault="00C16B31" w:rsidP="00C16B31">
            <w:pPr>
              <w:jc w:val="center"/>
              <w:rPr>
                <w:rFonts w:ascii="Arial" w:hAnsi="Arial" w:cs="Arial"/>
                <w:sz w:val="20"/>
                <w:szCs w:val="20"/>
              </w:rPr>
            </w:pPr>
            <w:r>
              <w:rPr>
                <w:rFonts w:ascii="Arial" w:hAnsi="Arial" w:cs="Arial"/>
                <w:sz w:val="20"/>
                <w:szCs w:val="20"/>
              </w:rPr>
              <w:t>G2427.4.1</w:t>
            </w:r>
          </w:p>
        </w:tc>
        <w:tc>
          <w:tcPr>
            <w:tcW w:w="3150" w:type="dxa"/>
            <w:vAlign w:val="center"/>
          </w:tcPr>
          <w:p w14:paraId="64923783" w14:textId="1C9660A0" w:rsidR="00C16B31" w:rsidRDefault="00C16B31" w:rsidP="00C16B31">
            <w:pPr>
              <w:rPr>
                <w:rFonts w:ascii="Arial" w:hAnsi="Arial" w:cs="Arial"/>
                <w:sz w:val="20"/>
                <w:szCs w:val="20"/>
              </w:rPr>
            </w:pPr>
            <w:r>
              <w:rPr>
                <w:rFonts w:ascii="Arial" w:hAnsi="Arial" w:cs="Arial"/>
                <w:sz w:val="20"/>
                <w:szCs w:val="20"/>
              </w:rPr>
              <w:t>Plastic piping (venting)</w:t>
            </w:r>
          </w:p>
        </w:tc>
        <w:tc>
          <w:tcPr>
            <w:tcW w:w="1350" w:type="dxa"/>
            <w:tcMar>
              <w:left w:w="29" w:type="dxa"/>
              <w:right w:w="29" w:type="dxa"/>
            </w:tcMar>
            <w:vAlign w:val="center"/>
          </w:tcPr>
          <w:p w14:paraId="58689659" w14:textId="7039E2F5" w:rsidR="00C16B31" w:rsidRDefault="00C16B31" w:rsidP="00C16B31">
            <w:pPr>
              <w:jc w:val="center"/>
              <w:rPr>
                <w:rFonts w:ascii="Arial" w:hAnsi="Arial" w:cs="Arial"/>
                <w:sz w:val="20"/>
                <w:szCs w:val="20"/>
              </w:rPr>
            </w:pPr>
            <w:r>
              <w:rPr>
                <w:rFonts w:ascii="Arial" w:hAnsi="Arial" w:cs="Arial"/>
                <w:sz w:val="20"/>
                <w:szCs w:val="20"/>
              </w:rPr>
              <w:t>G2427.4.1</w:t>
            </w:r>
          </w:p>
        </w:tc>
        <w:tc>
          <w:tcPr>
            <w:tcW w:w="3420" w:type="dxa"/>
            <w:vAlign w:val="center"/>
          </w:tcPr>
          <w:p w14:paraId="3F5CB48A" w14:textId="77C4CBE2" w:rsidR="00C16B31" w:rsidRDefault="00C16B31" w:rsidP="00C16B31">
            <w:pPr>
              <w:rPr>
                <w:rFonts w:ascii="Arial" w:hAnsi="Arial" w:cs="Arial"/>
                <w:sz w:val="20"/>
                <w:szCs w:val="20"/>
              </w:rPr>
            </w:pPr>
            <w:r>
              <w:rPr>
                <w:rFonts w:ascii="Arial" w:hAnsi="Arial" w:cs="Arial"/>
                <w:sz w:val="20"/>
                <w:szCs w:val="20"/>
              </w:rPr>
              <w:t>Plastic piping (venting)</w:t>
            </w:r>
          </w:p>
        </w:tc>
        <w:tc>
          <w:tcPr>
            <w:tcW w:w="4073" w:type="dxa"/>
            <w:vAlign w:val="center"/>
          </w:tcPr>
          <w:p w14:paraId="6286F4A9" w14:textId="1F5F60CB" w:rsidR="00C16B31" w:rsidRDefault="00C16B31" w:rsidP="00C16B31">
            <w:pPr>
              <w:rPr>
                <w:rFonts w:ascii="Arial" w:hAnsi="Arial" w:cs="Arial"/>
                <w:sz w:val="20"/>
                <w:szCs w:val="20"/>
              </w:rPr>
            </w:pPr>
            <w:r>
              <w:rPr>
                <w:rFonts w:ascii="Arial" w:hAnsi="Arial" w:cs="Arial"/>
                <w:sz w:val="20"/>
                <w:szCs w:val="20"/>
              </w:rPr>
              <w:t>New language added requiring plastic pipe venting materials to be labeled in accordance with the product standards specified by the appliance manufacturer or listed and labeled in accordance with UL 1738.</w:t>
            </w:r>
          </w:p>
        </w:tc>
      </w:tr>
      <w:tr w:rsidR="00C16B31" w:rsidRPr="00C65EC3" w14:paraId="60375A43" w14:textId="77777777" w:rsidTr="00CB1D6B">
        <w:tc>
          <w:tcPr>
            <w:tcW w:w="1435" w:type="dxa"/>
            <w:tcMar>
              <w:left w:w="43" w:type="dxa"/>
              <w:right w:w="43" w:type="dxa"/>
            </w:tcMar>
            <w:vAlign w:val="center"/>
          </w:tcPr>
          <w:p w14:paraId="790E9248" w14:textId="51F9EC7D" w:rsidR="00C16B31" w:rsidRDefault="00C16B31" w:rsidP="00C16B31">
            <w:pPr>
              <w:jc w:val="center"/>
              <w:rPr>
                <w:rFonts w:ascii="Arial" w:hAnsi="Arial" w:cs="Arial"/>
                <w:sz w:val="20"/>
                <w:szCs w:val="20"/>
              </w:rPr>
            </w:pPr>
            <w:r>
              <w:rPr>
                <w:rFonts w:ascii="Arial" w:hAnsi="Arial" w:cs="Arial"/>
                <w:sz w:val="20"/>
                <w:szCs w:val="20"/>
              </w:rPr>
              <w:lastRenderedPageBreak/>
              <w:t>G2427.4.1.1</w:t>
            </w:r>
          </w:p>
        </w:tc>
        <w:tc>
          <w:tcPr>
            <w:tcW w:w="3150" w:type="dxa"/>
            <w:vAlign w:val="center"/>
          </w:tcPr>
          <w:p w14:paraId="3F0EBE7B" w14:textId="4DEAB616" w:rsidR="00C16B31" w:rsidRDefault="00C16B31" w:rsidP="00C16B31">
            <w:pPr>
              <w:rPr>
                <w:rFonts w:ascii="Arial" w:hAnsi="Arial" w:cs="Arial"/>
                <w:sz w:val="20"/>
                <w:szCs w:val="20"/>
              </w:rPr>
            </w:pPr>
            <w:r>
              <w:rPr>
                <w:rFonts w:ascii="Arial" w:hAnsi="Arial" w:cs="Arial"/>
                <w:sz w:val="20"/>
                <w:szCs w:val="20"/>
              </w:rPr>
              <w:t>Plastic vent joints</w:t>
            </w:r>
          </w:p>
        </w:tc>
        <w:tc>
          <w:tcPr>
            <w:tcW w:w="1350" w:type="dxa"/>
            <w:tcMar>
              <w:left w:w="29" w:type="dxa"/>
              <w:right w:w="29" w:type="dxa"/>
            </w:tcMar>
            <w:vAlign w:val="center"/>
          </w:tcPr>
          <w:p w14:paraId="33AE44EF" w14:textId="0B10CEC1" w:rsidR="00C16B31" w:rsidRDefault="00C16B31" w:rsidP="00C16B31">
            <w:pPr>
              <w:jc w:val="center"/>
              <w:rPr>
                <w:rFonts w:ascii="Arial" w:hAnsi="Arial" w:cs="Arial"/>
                <w:sz w:val="20"/>
                <w:szCs w:val="20"/>
              </w:rPr>
            </w:pPr>
            <w:r>
              <w:rPr>
                <w:rFonts w:ascii="Arial" w:hAnsi="Arial" w:cs="Arial"/>
                <w:sz w:val="20"/>
                <w:szCs w:val="20"/>
              </w:rPr>
              <w:t>G2427.4.1.1</w:t>
            </w:r>
          </w:p>
        </w:tc>
        <w:tc>
          <w:tcPr>
            <w:tcW w:w="3420" w:type="dxa"/>
            <w:vAlign w:val="center"/>
          </w:tcPr>
          <w:p w14:paraId="3F974CE8" w14:textId="1ED881BB" w:rsidR="00C16B31" w:rsidRDefault="00C16B31" w:rsidP="00C16B31">
            <w:pPr>
              <w:rPr>
                <w:rFonts w:ascii="Arial" w:hAnsi="Arial" w:cs="Arial"/>
                <w:sz w:val="20"/>
                <w:szCs w:val="20"/>
              </w:rPr>
            </w:pPr>
            <w:r>
              <w:rPr>
                <w:rFonts w:ascii="Arial" w:hAnsi="Arial" w:cs="Arial"/>
                <w:sz w:val="20"/>
                <w:szCs w:val="20"/>
              </w:rPr>
              <w:t>Plastic vent joints</w:t>
            </w:r>
          </w:p>
        </w:tc>
        <w:tc>
          <w:tcPr>
            <w:tcW w:w="4073" w:type="dxa"/>
            <w:vAlign w:val="center"/>
          </w:tcPr>
          <w:p w14:paraId="2112A2C6" w14:textId="59F3B072" w:rsidR="00C16B31" w:rsidRPr="00C16B31" w:rsidRDefault="00C16B31" w:rsidP="00C16B31">
            <w:pPr>
              <w:autoSpaceDE w:val="0"/>
              <w:autoSpaceDN w:val="0"/>
              <w:adjustRightInd w:val="0"/>
              <w:rPr>
                <w:rFonts w:ascii="Arial" w:eastAsiaTheme="minorHAnsi" w:hAnsi="Arial" w:cs="Arial"/>
                <w:sz w:val="20"/>
                <w:szCs w:val="20"/>
              </w:rPr>
            </w:pPr>
            <w:r w:rsidRPr="00C16B31">
              <w:rPr>
                <w:rFonts w:ascii="Arial" w:hAnsi="Arial" w:cs="Arial"/>
                <w:sz w:val="20"/>
                <w:szCs w:val="20"/>
              </w:rPr>
              <w:t xml:space="preserve">New language added requiring </w:t>
            </w:r>
            <w:r w:rsidRPr="00C16B31">
              <w:rPr>
                <w:rFonts w:ascii="Arial" w:eastAsiaTheme="minorHAnsi" w:hAnsi="Arial" w:cs="Arial"/>
                <w:sz w:val="20"/>
                <w:szCs w:val="20"/>
              </w:rPr>
              <w:t xml:space="preserve">plastic </w:t>
            </w:r>
            <w:r w:rsidRPr="00C16B31">
              <w:rPr>
                <w:rFonts w:ascii="Arial" w:eastAsiaTheme="minorHAnsi" w:hAnsi="Arial" w:cs="Arial"/>
                <w:i/>
                <w:iCs/>
                <w:sz w:val="20"/>
                <w:szCs w:val="20"/>
              </w:rPr>
              <w:t xml:space="preserve">pipe </w:t>
            </w:r>
            <w:r w:rsidRPr="00C16B31">
              <w:rPr>
                <w:rFonts w:ascii="Arial" w:eastAsiaTheme="minorHAnsi" w:hAnsi="Arial" w:cs="Arial"/>
                <w:sz w:val="20"/>
                <w:szCs w:val="20"/>
              </w:rPr>
              <w:t xml:space="preserve">venting materials </w:t>
            </w:r>
            <w:r w:rsidRPr="00C16B31">
              <w:rPr>
                <w:rFonts w:ascii="Arial" w:eastAsiaTheme="minorHAnsi" w:hAnsi="Arial" w:cs="Arial"/>
                <w:i/>
                <w:iCs/>
                <w:sz w:val="20"/>
                <w:szCs w:val="20"/>
              </w:rPr>
              <w:t xml:space="preserve">listed </w:t>
            </w:r>
            <w:r w:rsidRPr="00C16B31">
              <w:rPr>
                <w:rFonts w:ascii="Arial" w:eastAsiaTheme="minorHAnsi" w:hAnsi="Arial" w:cs="Arial"/>
                <w:sz w:val="20"/>
                <w:szCs w:val="20"/>
              </w:rPr>
              <w:t xml:space="preserve">and </w:t>
            </w:r>
            <w:r w:rsidRPr="00C16B31">
              <w:rPr>
                <w:rFonts w:ascii="Arial" w:eastAsiaTheme="minorHAnsi" w:hAnsi="Arial" w:cs="Arial"/>
                <w:i/>
                <w:iCs/>
                <w:sz w:val="20"/>
                <w:szCs w:val="20"/>
              </w:rPr>
              <w:t xml:space="preserve">labeled </w:t>
            </w:r>
            <w:r w:rsidRPr="00C16B31">
              <w:rPr>
                <w:rFonts w:ascii="Arial" w:eastAsiaTheme="minorHAnsi" w:hAnsi="Arial" w:cs="Arial"/>
                <w:sz w:val="20"/>
                <w:szCs w:val="20"/>
              </w:rPr>
              <w:t>in accordance with UL 1738 to be installed in accordance with the vent manufacturer’s</w:t>
            </w:r>
          </w:p>
          <w:p w14:paraId="2A6E3015" w14:textId="62FB586D" w:rsidR="00C16B31" w:rsidRPr="00C16B31" w:rsidRDefault="00C16B31" w:rsidP="00C16B31">
            <w:pPr>
              <w:rPr>
                <w:rFonts w:ascii="Arial" w:hAnsi="Arial" w:cs="Arial"/>
                <w:sz w:val="20"/>
                <w:szCs w:val="20"/>
              </w:rPr>
            </w:pPr>
            <w:r w:rsidRPr="00C16B31">
              <w:rPr>
                <w:rFonts w:ascii="Arial" w:eastAsiaTheme="minorHAnsi" w:hAnsi="Arial" w:cs="Arial"/>
                <w:sz w:val="20"/>
                <w:szCs w:val="20"/>
              </w:rPr>
              <w:t>instructions.</w:t>
            </w:r>
          </w:p>
        </w:tc>
      </w:tr>
      <w:tr w:rsidR="00737325" w:rsidRPr="00C65EC3" w14:paraId="364CB2E9" w14:textId="77777777" w:rsidTr="00CB1D6B">
        <w:tc>
          <w:tcPr>
            <w:tcW w:w="1435" w:type="dxa"/>
            <w:tcMar>
              <w:left w:w="43" w:type="dxa"/>
              <w:right w:w="43" w:type="dxa"/>
            </w:tcMar>
            <w:vAlign w:val="center"/>
          </w:tcPr>
          <w:p w14:paraId="1535FF42" w14:textId="47B5725F" w:rsidR="00737325" w:rsidRDefault="00737325" w:rsidP="00737325">
            <w:pPr>
              <w:jc w:val="center"/>
              <w:rPr>
                <w:rFonts w:ascii="Arial" w:hAnsi="Arial" w:cs="Arial"/>
                <w:sz w:val="20"/>
                <w:szCs w:val="20"/>
              </w:rPr>
            </w:pPr>
            <w:r>
              <w:rPr>
                <w:rFonts w:ascii="Arial" w:hAnsi="Arial" w:cs="Arial"/>
                <w:sz w:val="20"/>
                <w:szCs w:val="20"/>
              </w:rPr>
              <w:t>G2427.4.2</w:t>
            </w:r>
          </w:p>
        </w:tc>
        <w:tc>
          <w:tcPr>
            <w:tcW w:w="3150" w:type="dxa"/>
            <w:vAlign w:val="center"/>
          </w:tcPr>
          <w:p w14:paraId="538E3103" w14:textId="321E5A24" w:rsidR="00737325" w:rsidRDefault="00737325" w:rsidP="00737325">
            <w:pPr>
              <w:rPr>
                <w:rFonts w:ascii="Arial" w:hAnsi="Arial" w:cs="Arial"/>
                <w:sz w:val="20"/>
                <w:szCs w:val="20"/>
              </w:rPr>
            </w:pPr>
            <w:r>
              <w:rPr>
                <w:rFonts w:ascii="Arial" w:hAnsi="Arial" w:cs="Arial"/>
                <w:sz w:val="20"/>
                <w:szCs w:val="20"/>
              </w:rPr>
              <w:t>Special gas vent</w:t>
            </w:r>
          </w:p>
        </w:tc>
        <w:tc>
          <w:tcPr>
            <w:tcW w:w="1350" w:type="dxa"/>
            <w:tcMar>
              <w:left w:w="29" w:type="dxa"/>
              <w:right w:w="29" w:type="dxa"/>
            </w:tcMar>
            <w:vAlign w:val="center"/>
          </w:tcPr>
          <w:p w14:paraId="10FB161C" w14:textId="43C3851B" w:rsidR="00737325" w:rsidRDefault="00737325" w:rsidP="00737325">
            <w:pPr>
              <w:jc w:val="center"/>
              <w:rPr>
                <w:rFonts w:ascii="Arial" w:hAnsi="Arial" w:cs="Arial"/>
                <w:sz w:val="20"/>
                <w:szCs w:val="20"/>
              </w:rPr>
            </w:pPr>
            <w:r>
              <w:rPr>
                <w:rFonts w:ascii="Arial" w:hAnsi="Arial" w:cs="Arial"/>
                <w:sz w:val="20"/>
                <w:szCs w:val="20"/>
              </w:rPr>
              <w:t>G2427.4.2</w:t>
            </w:r>
          </w:p>
        </w:tc>
        <w:tc>
          <w:tcPr>
            <w:tcW w:w="3420" w:type="dxa"/>
            <w:vAlign w:val="center"/>
          </w:tcPr>
          <w:p w14:paraId="0B8BF7BB" w14:textId="3ED62FC1" w:rsidR="00737325" w:rsidRDefault="00737325" w:rsidP="00737325">
            <w:pPr>
              <w:rPr>
                <w:rFonts w:ascii="Arial" w:hAnsi="Arial" w:cs="Arial"/>
                <w:sz w:val="20"/>
                <w:szCs w:val="20"/>
              </w:rPr>
            </w:pPr>
            <w:r>
              <w:rPr>
                <w:rFonts w:ascii="Arial" w:hAnsi="Arial" w:cs="Arial"/>
                <w:sz w:val="20"/>
                <w:szCs w:val="20"/>
              </w:rPr>
              <w:t>Special gas vent</w:t>
            </w:r>
          </w:p>
        </w:tc>
        <w:tc>
          <w:tcPr>
            <w:tcW w:w="4073" w:type="dxa"/>
            <w:vAlign w:val="center"/>
          </w:tcPr>
          <w:p w14:paraId="13AB8652" w14:textId="23E5067A" w:rsidR="00737325" w:rsidRDefault="00737325" w:rsidP="00737325">
            <w:pPr>
              <w:rPr>
                <w:rFonts w:ascii="Arial" w:hAnsi="Arial" w:cs="Arial"/>
                <w:sz w:val="20"/>
                <w:szCs w:val="20"/>
              </w:rPr>
            </w:pPr>
            <w:r>
              <w:rPr>
                <w:rFonts w:ascii="Arial" w:hAnsi="Arial" w:cs="Arial"/>
                <w:sz w:val="20"/>
                <w:szCs w:val="20"/>
              </w:rPr>
              <w:t>Section revised to require special gas vents to be listed in accordance with UL 1738 and installed in accordance with the manufacturer’s instructions.</w:t>
            </w:r>
          </w:p>
        </w:tc>
      </w:tr>
      <w:tr w:rsidR="005A09BC" w:rsidRPr="00C65EC3" w14:paraId="6A8256F8" w14:textId="77777777" w:rsidTr="00CB1D6B">
        <w:tc>
          <w:tcPr>
            <w:tcW w:w="1435" w:type="dxa"/>
            <w:tcMar>
              <w:left w:w="43" w:type="dxa"/>
              <w:right w:w="43" w:type="dxa"/>
            </w:tcMar>
            <w:vAlign w:val="center"/>
          </w:tcPr>
          <w:p w14:paraId="79127182" w14:textId="664EE0BF" w:rsidR="005A09BC" w:rsidRDefault="005A09BC" w:rsidP="005A09BC">
            <w:pPr>
              <w:jc w:val="center"/>
              <w:rPr>
                <w:rFonts w:ascii="Arial" w:hAnsi="Arial" w:cs="Arial"/>
                <w:sz w:val="20"/>
                <w:szCs w:val="20"/>
              </w:rPr>
            </w:pPr>
            <w:r>
              <w:rPr>
                <w:rFonts w:ascii="Arial" w:hAnsi="Arial" w:cs="Arial"/>
                <w:sz w:val="20"/>
                <w:szCs w:val="20"/>
              </w:rPr>
              <w:t>G2427.5.1</w:t>
            </w:r>
          </w:p>
        </w:tc>
        <w:tc>
          <w:tcPr>
            <w:tcW w:w="3150" w:type="dxa"/>
            <w:vAlign w:val="center"/>
          </w:tcPr>
          <w:p w14:paraId="53998608" w14:textId="1BB3F814" w:rsidR="005A09BC" w:rsidRDefault="005A09BC" w:rsidP="005A09BC">
            <w:pPr>
              <w:rPr>
                <w:rFonts w:ascii="Arial" w:hAnsi="Arial" w:cs="Arial"/>
                <w:sz w:val="20"/>
                <w:szCs w:val="20"/>
              </w:rPr>
            </w:pPr>
            <w:r>
              <w:rPr>
                <w:rFonts w:ascii="Arial" w:hAnsi="Arial" w:cs="Arial"/>
                <w:sz w:val="20"/>
                <w:szCs w:val="20"/>
              </w:rPr>
              <w:t>Factory-built chimneys</w:t>
            </w:r>
          </w:p>
        </w:tc>
        <w:tc>
          <w:tcPr>
            <w:tcW w:w="1350" w:type="dxa"/>
            <w:tcMar>
              <w:left w:w="29" w:type="dxa"/>
              <w:right w:w="29" w:type="dxa"/>
            </w:tcMar>
            <w:vAlign w:val="center"/>
          </w:tcPr>
          <w:p w14:paraId="43B7B9D9" w14:textId="6B249CDB" w:rsidR="005A09BC" w:rsidRDefault="005A09BC" w:rsidP="005A09BC">
            <w:pPr>
              <w:jc w:val="center"/>
              <w:rPr>
                <w:rFonts w:ascii="Arial" w:hAnsi="Arial" w:cs="Arial"/>
                <w:sz w:val="20"/>
                <w:szCs w:val="20"/>
              </w:rPr>
            </w:pPr>
            <w:r>
              <w:rPr>
                <w:rFonts w:ascii="Arial" w:hAnsi="Arial" w:cs="Arial"/>
                <w:sz w:val="20"/>
                <w:szCs w:val="20"/>
              </w:rPr>
              <w:t>G2427.5.1</w:t>
            </w:r>
          </w:p>
        </w:tc>
        <w:tc>
          <w:tcPr>
            <w:tcW w:w="3420" w:type="dxa"/>
            <w:vAlign w:val="center"/>
          </w:tcPr>
          <w:p w14:paraId="7A61849B" w14:textId="76A27477" w:rsidR="005A09BC" w:rsidRDefault="005A09BC" w:rsidP="005A09BC">
            <w:pPr>
              <w:rPr>
                <w:rFonts w:ascii="Arial" w:hAnsi="Arial" w:cs="Arial"/>
                <w:sz w:val="20"/>
                <w:szCs w:val="20"/>
              </w:rPr>
            </w:pPr>
            <w:r>
              <w:rPr>
                <w:rFonts w:ascii="Arial" w:hAnsi="Arial" w:cs="Arial"/>
                <w:sz w:val="20"/>
                <w:szCs w:val="20"/>
              </w:rPr>
              <w:t>Factory-built chimneys</w:t>
            </w:r>
          </w:p>
        </w:tc>
        <w:tc>
          <w:tcPr>
            <w:tcW w:w="4073" w:type="dxa"/>
            <w:vAlign w:val="center"/>
          </w:tcPr>
          <w:p w14:paraId="0A293928" w14:textId="3EC4804D" w:rsidR="005A09BC" w:rsidRDefault="005A09BC" w:rsidP="005A09BC">
            <w:pPr>
              <w:rPr>
                <w:rFonts w:ascii="Arial" w:hAnsi="Arial" w:cs="Arial"/>
                <w:sz w:val="20"/>
                <w:szCs w:val="20"/>
              </w:rPr>
            </w:pPr>
            <w:r>
              <w:rPr>
                <w:rFonts w:ascii="Arial" w:hAnsi="Arial" w:cs="Arial"/>
                <w:sz w:val="20"/>
                <w:szCs w:val="20"/>
              </w:rPr>
              <w:t>Section revised to require factory-built chimneys to be listed in accordance with UL 103 and installed in accordance with the manufacturer’s instructions.</w:t>
            </w:r>
          </w:p>
        </w:tc>
      </w:tr>
      <w:tr w:rsidR="005A09BC" w:rsidRPr="00C65EC3" w14:paraId="3A1B067B" w14:textId="77777777" w:rsidTr="00CB1D6B">
        <w:tc>
          <w:tcPr>
            <w:tcW w:w="1435" w:type="dxa"/>
            <w:tcMar>
              <w:left w:w="43" w:type="dxa"/>
              <w:right w:w="43" w:type="dxa"/>
            </w:tcMar>
            <w:vAlign w:val="center"/>
          </w:tcPr>
          <w:p w14:paraId="1B7EEA2C" w14:textId="48573480" w:rsidR="005A09BC" w:rsidRDefault="005A09BC" w:rsidP="005A09BC">
            <w:pPr>
              <w:jc w:val="center"/>
              <w:rPr>
                <w:rFonts w:ascii="Arial" w:hAnsi="Arial" w:cs="Arial"/>
                <w:sz w:val="20"/>
                <w:szCs w:val="20"/>
              </w:rPr>
            </w:pPr>
            <w:r>
              <w:rPr>
                <w:rFonts w:ascii="Arial" w:hAnsi="Arial" w:cs="Arial"/>
                <w:sz w:val="20"/>
                <w:szCs w:val="20"/>
              </w:rPr>
              <w:t>G2427.5.2</w:t>
            </w:r>
          </w:p>
        </w:tc>
        <w:tc>
          <w:tcPr>
            <w:tcW w:w="3150" w:type="dxa"/>
            <w:vAlign w:val="center"/>
          </w:tcPr>
          <w:p w14:paraId="6EEA516E" w14:textId="4867A060" w:rsidR="005A09BC" w:rsidRDefault="005A09BC" w:rsidP="005A09BC">
            <w:pPr>
              <w:rPr>
                <w:rFonts w:ascii="Arial" w:hAnsi="Arial" w:cs="Arial"/>
                <w:sz w:val="20"/>
                <w:szCs w:val="20"/>
              </w:rPr>
            </w:pPr>
            <w:r>
              <w:rPr>
                <w:rFonts w:ascii="Arial" w:hAnsi="Arial" w:cs="Arial"/>
                <w:sz w:val="20"/>
                <w:szCs w:val="20"/>
              </w:rPr>
              <w:t>Masonry chimneys</w:t>
            </w:r>
          </w:p>
        </w:tc>
        <w:tc>
          <w:tcPr>
            <w:tcW w:w="1350" w:type="dxa"/>
            <w:tcMar>
              <w:left w:w="29" w:type="dxa"/>
              <w:right w:w="29" w:type="dxa"/>
            </w:tcMar>
            <w:vAlign w:val="center"/>
          </w:tcPr>
          <w:p w14:paraId="2E42D2B0" w14:textId="482264FD" w:rsidR="005A09BC" w:rsidRDefault="005A09BC" w:rsidP="005A09BC">
            <w:pPr>
              <w:jc w:val="center"/>
              <w:rPr>
                <w:rFonts w:ascii="Arial" w:hAnsi="Arial" w:cs="Arial"/>
                <w:sz w:val="20"/>
                <w:szCs w:val="20"/>
              </w:rPr>
            </w:pPr>
            <w:r>
              <w:rPr>
                <w:rFonts w:ascii="Arial" w:hAnsi="Arial" w:cs="Arial"/>
                <w:sz w:val="20"/>
                <w:szCs w:val="20"/>
              </w:rPr>
              <w:t>G2427.5.2</w:t>
            </w:r>
          </w:p>
        </w:tc>
        <w:tc>
          <w:tcPr>
            <w:tcW w:w="3420" w:type="dxa"/>
            <w:vAlign w:val="center"/>
          </w:tcPr>
          <w:p w14:paraId="549968CD" w14:textId="6A891B7E" w:rsidR="005A09BC" w:rsidRDefault="005A09BC" w:rsidP="005A09BC">
            <w:pPr>
              <w:rPr>
                <w:rFonts w:ascii="Arial" w:hAnsi="Arial" w:cs="Arial"/>
                <w:sz w:val="20"/>
                <w:szCs w:val="20"/>
              </w:rPr>
            </w:pPr>
            <w:r>
              <w:rPr>
                <w:rFonts w:ascii="Arial" w:hAnsi="Arial" w:cs="Arial"/>
                <w:sz w:val="20"/>
                <w:szCs w:val="20"/>
              </w:rPr>
              <w:t>Masonry chimneys</w:t>
            </w:r>
          </w:p>
        </w:tc>
        <w:tc>
          <w:tcPr>
            <w:tcW w:w="4073" w:type="dxa"/>
            <w:vAlign w:val="center"/>
          </w:tcPr>
          <w:p w14:paraId="1C566986" w14:textId="5FA26828" w:rsidR="005A09BC" w:rsidRDefault="005A09BC" w:rsidP="005A09BC">
            <w:pPr>
              <w:rPr>
                <w:rFonts w:ascii="Arial" w:hAnsi="Arial" w:cs="Arial"/>
                <w:sz w:val="20"/>
                <w:szCs w:val="20"/>
              </w:rPr>
            </w:pPr>
            <w:r>
              <w:rPr>
                <w:rFonts w:ascii="Arial" w:hAnsi="Arial" w:cs="Arial"/>
                <w:sz w:val="20"/>
                <w:szCs w:val="20"/>
              </w:rPr>
              <w:t>Section revised to require chimney lining systems to be listed and labeled in accordance with UL 1777.</w:t>
            </w:r>
          </w:p>
        </w:tc>
      </w:tr>
      <w:tr w:rsidR="005A09BC" w:rsidRPr="00C65EC3" w14:paraId="6CA0FEE0" w14:textId="77777777" w:rsidTr="00CB1D6B">
        <w:tc>
          <w:tcPr>
            <w:tcW w:w="1435" w:type="dxa"/>
            <w:tcMar>
              <w:left w:w="43" w:type="dxa"/>
              <w:right w:w="43" w:type="dxa"/>
            </w:tcMar>
            <w:vAlign w:val="center"/>
          </w:tcPr>
          <w:p w14:paraId="7A9C7700" w14:textId="6E04EAB8" w:rsidR="005A09BC" w:rsidRDefault="005A09BC" w:rsidP="005A09BC">
            <w:pPr>
              <w:jc w:val="center"/>
              <w:rPr>
                <w:rFonts w:ascii="Arial" w:hAnsi="Arial" w:cs="Arial"/>
                <w:sz w:val="20"/>
                <w:szCs w:val="20"/>
              </w:rPr>
            </w:pPr>
            <w:r>
              <w:rPr>
                <w:rFonts w:ascii="Arial" w:hAnsi="Arial" w:cs="Arial"/>
                <w:sz w:val="20"/>
                <w:szCs w:val="20"/>
              </w:rPr>
              <w:t>G2427.5.5.2</w:t>
            </w:r>
          </w:p>
        </w:tc>
        <w:tc>
          <w:tcPr>
            <w:tcW w:w="3150" w:type="dxa"/>
            <w:vAlign w:val="center"/>
          </w:tcPr>
          <w:p w14:paraId="5F8E4012" w14:textId="1272A719" w:rsidR="005A09BC" w:rsidRPr="00C65EC3" w:rsidRDefault="005A09BC" w:rsidP="005A09BC">
            <w:pPr>
              <w:rPr>
                <w:rFonts w:ascii="Arial" w:hAnsi="Arial" w:cs="Arial"/>
                <w:sz w:val="20"/>
                <w:szCs w:val="20"/>
              </w:rPr>
            </w:pPr>
            <w:r>
              <w:rPr>
                <w:rFonts w:ascii="Arial" w:hAnsi="Arial" w:cs="Arial"/>
                <w:sz w:val="20"/>
                <w:szCs w:val="20"/>
              </w:rPr>
              <w:t>Cleanouts</w:t>
            </w:r>
          </w:p>
        </w:tc>
        <w:tc>
          <w:tcPr>
            <w:tcW w:w="1350" w:type="dxa"/>
            <w:tcMar>
              <w:left w:w="29" w:type="dxa"/>
              <w:right w:w="29" w:type="dxa"/>
            </w:tcMar>
            <w:vAlign w:val="center"/>
          </w:tcPr>
          <w:p w14:paraId="6F3CE327" w14:textId="3F9B1224" w:rsidR="005A09BC" w:rsidRPr="00C65EC3" w:rsidRDefault="005A09BC" w:rsidP="005A09BC">
            <w:pPr>
              <w:jc w:val="center"/>
              <w:rPr>
                <w:rFonts w:ascii="Arial" w:hAnsi="Arial" w:cs="Arial"/>
                <w:sz w:val="20"/>
                <w:szCs w:val="20"/>
              </w:rPr>
            </w:pPr>
            <w:r>
              <w:rPr>
                <w:rFonts w:ascii="Arial" w:hAnsi="Arial" w:cs="Arial"/>
                <w:sz w:val="20"/>
                <w:szCs w:val="20"/>
              </w:rPr>
              <w:t>G2427.5.5.2</w:t>
            </w:r>
          </w:p>
        </w:tc>
        <w:tc>
          <w:tcPr>
            <w:tcW w:w="3420" w:type="dxa"/>
            <w:vAlign w:val="center"/>
          </w:tcPr>
          <w:p w14:paraId="0DE34F99" w14:textId="3B13BAD5" w:rsidR="005A09BC" w:rsidRPr="00C65EC3" w:rsidRDefault="005A09BC" w:rsidP="005A09BC">
            <w:pPr>
              <w:rPr>
                <w:rFonts w:ascii="Arial" w:hAnsi="Arial" w:cs="Arial"/>
                <w:sz w:val="20"/>
                <w:szCs w:val="20"/>
              </w:rPr>
            </w:pPr>
            <w:r>
              <w:rPr>
                <w:rFonts w:ascii="Arial" w:hAnsi="Arial" w:cs="Arial"/>
                <w:sz w:val="20"/>
                <w:szCs w:val="20"/>
              </w:rPr>
              <w:t>Cleanouts</w:t>
            </w:r>
          </w:p>
        </w:tc>
        <w:tc>
          <w:tcPr>
            <w:tcW w:w="4073" w:type="dxa"/>
            <w:vAlign w:val="center"/>
          </w:tcPr>
          <w:p w14:paraId="647160F2" w14:textId="6C61D64F" w:rsidR="005A09BC" w:rsidRPr="00C65EC3" w:rsidRDefault="005A09BC" w:rsidP="005A09BC">
            <w:pPr>
              <w:rPr>
                <w:rFonts w:ascii="Arial" w:hAnsi="Arial" w:cs="Arial"/>
                <w:sz w:val="20"/>
                <w:szCs w:val="20"/>
              </w:rPr>
            </w:pPr>
            <w:r>
              <w:rPr>
                <w:rFonts w:ascii="Arial" w:hAnsi="Arial" w:cs="Arial"/>
                <w:sz w:val="20"/>
                <w:szCs w:val="20"/>
              </w:rPr>
              <w:t>Section revised to require cleanouts to be repaired or replaced where they do not remain tightly closed when not in use.</w:t>
            </w:r>
          </w:p>
        </w:tc>
      </w:tr>
      <w:tr w:rsidR="005A09BC" w:rsidRPr="00C65EC3" w14:paraId="21F7A1B7" w14:textId="77777777" w:rsidTr="00CB1D6B">
        <w:tc>
          <w:tcPr>
            <w:tcW w:w="1435" w:type="dxa"/>
            <w:tcMar>
              <w:left w:w="43" w:type="dxa"/>
              <w:right w:w="43" w:type="dxa"/>
            </w:tcMar>
            <w:vAlign w:val="center"/>
          </w:tcPr>
          <w:p w14:paraId="223D6241" w14:textId="3C8E38E4" w:rsidR="005A09BC" w:rsidRDefault="005A09BC" w:rsidP="005A09BC">
            <w:pPr>
              <w:jc w:val="center"/>
              <w:rPr>
                <w:rFonts w:ascii="Arial" w:hAnsi="Arial" w:cs="Arial"/>
                <w:sz w:val="20"/>
                <w:szCs w:val="20"/>
              </w:rPr>
            </w:pPr>
            <w:r>
              <w:rPr>
                <w:rFonts w:ascii="Arial" w:hAnsi="Arial" w:cs="Arial"/>
                <w:sz w:val="20"/>
                <w:szCs w:val="20"/>
              </w:rPr>
              <w:t>G2427.5.6.4</w:t>
            </w:r>
          </w:p>
        </w:tc>
        <w:tc>
          <w:tcPr>
            <w:tcW w:w="3150" w:type="dxa"/>
            <w:vAlign w:val="center"/>
          </w:tcPr>
          <w:p w14:paraId="27EF0E63" w14:textId="7FB69623" w:rsidR="005A09BC" w:rsidRDefault="005A09BC" w:rsidP="005A09BC">
            <w:pPr>
              <w:rPr>
                <w:rFonts w:ascii="Arial" w:hAnsi="Arial" w:cs="Arial"/>
                <w:sz w:val="20"/>
                <w:szCs w:val="20"/>
              </w:rPr>
            </w:pPr>
            <w:r>
              <w:rPr>
                <w:rFonts w:ascii="Arial" w:hAnsi="Arial" w:cs="Arial"/>
                <w:sz w:val="20"/>
                <w:szCs w:val="20"/>
              </w:rPr>
              <w:t>Combination gas- and oil-fuel-burning appliances</w:t>
            </w:r>
          </w:p>
        </w:tc>
        <w:tc>
          <w:tcPr>
            <w:tcW w:w="1350" w:type="dxa"/>
            <w:tcMar>
              <w:left w:w="29" w:type="dxa"/>
              <w:right w:w="29" w:type="dxa"/>
            </w:tcMar>
            <w:vAlign w:val="center"/>
          </w:tcPr>
          <w:p w14:paraId="1907BD57" w14:textId="1E775478" w:rsidR="005A09BC" w:rsidRPr="00C65EC3" w:rsidRDefault="005A09BC" w:rsidP="005A09BC">
            <w:pPr>
              <w:jc w:val="center"/>
              <w:rPr>
                <w:rFonts w:ascii="Arial" w:hAnsi="Arial" w:cs="Arial"/>
                <w:sz w:val="20"/>
                <w:szCs w:val="20"/>
              </w:rPr>
            </w:pPr>
            <w:r>
              <w:rPr>
                <w:rFonts w:ascii="Arial" w:hAnsi="Arial" w:cs="Arial"/>
                <w:sz w:val="20"/>
                <w:szCs w:val="20"/>
              </w:rPr>
              <w:t>G2427.5.6.4</w:t>
            </w:r>
          </w:p>
        </w:tc>
        <w:tc>
          <w:tcPr>
            <w:tcW w:w="3420" w:type="dxa"/>
            <w:vAlign w:val="center"/>
          </w:tcPr>
          <w:p w14:paraId="58F7701F" w14:textId="62F03DA2" w:rsidR="005A09BC" w:rsidRPr="00C65EC3" w:rsidRDefault="005A09BC" w:rsidP="005A09BC">
            <w:pPr>
              <w:rPr>
                <w:rFonts w:ascii="Arial" w:hAnsi="Arial" w:cs="Arial"/>
                <w:sz w:val="20"/>
                <w:szCs w:val="20"/>
              </w:rPr>
            </w:pPr>
            <w:r>
              <w:rPr>
                <w:rFonts w:ascii="Arial" w:hAnsi="Arial" w:cs="Arial"/>
                <w:sz w:val="20"/>
                <w:szCs w:val="20"/>
              </w:rPr>
              <w:t>Combination gas- and oil-fuel-burning appliances</w:t>
            </w:r>
          </w:p>
        </w:tc>
        <w:tc>
          <w:tcPr>
            <w:tcW w:w="4073" w:type="dxa"/>
            <w:vAlign w:val="center"/>
          </w:tcPr>
          <w:p w14:paraId="279533F9" w14:textId="08DCCE6A" w:rsidR="005A09BC" w:rsidRPr="00C65EC3" w:rsidRDefault="005A09BC" w:rsidP="005A09BC">
            <w:pPr>
              <w:rPr>
                <w:rFonts w:ascii="Arial" w:hAnsi="Arial" w:cs="Arial"/>
                <w:sz w:val="20"/>
                <w:szCs w:val="20"/>
              </w:rPr>
            </w:pPr>
            <w:r>
              <w:rPr>
                <w:rFonts w:ascii="Arial" w:hAnsi="Arial" w:cs="Arial"/>
                <w:sz w:val="20"/>
                <w:szCs w:val="20"/>
              </w:rPr>
              <w:t>Section revised to clarify that a single chimney flue serving a listed combination gas- and oil-fuel-burning appliance is required to be sized in accordance with the appliance manufacturer’s instructions.</w:t>
            </w:r>
          </w:p>
        </w:tc>
      </w:tr>
      <w:tr w:rsidR="00E6700A" w:rsidRPr="00C65EC3" w14:paraId="6A2D4557" w14:textId="77777777" w:rsidTr="00E6700A">
        <w:tc>
          <w:tcPr>
            <w:tcW w:w="1435" w:type="dxa"/>
            <w:tcMar>
              <w:left w:w="43" w:type="dxa"/>
              <w:right w:w="43" w:type="dxa"/>
            </w:tcMar>
            <w:vAlign w:val="center"/>
          </w:tcPr>
          <w:p w14:paraId="68B0F88A" w14:textId="0B1BC843" w:rsidR="00E6700A" w:rsidRDefault="00E6700A" w:rsidP="00E6700A">
            <w:pPr>
              <w:jc w:val="center"/>
              <w:rPr>
                <w:rFonts w:ascii="Arial" w:hAnsi="Arial" w:cs="Arial"/>
                <w:sz w:val="20"/>
                <w:szCs w:val="20"/>
              </w:rPr>
            </w:pPr>
            <w:r>
              <w:rPr>
                <w:rFonts w:ascii="Arial" w:hAnsi="Arial" w:cs="Arial"/>
                <w:sz w:val="20"/>
                <w:szCs w:val="20"/>
              </w:rPr>
              <w:t>-</w:t>
            </w:r>
          </w:p>
        </w:tc>
        <w:tc>
          <w:tcPr>
            <w:tcW w:w="3150" w:type="dxa"/>
            <w:vAlign w:val="center"/>
          </w:tcPr>
          <w:p w14:paraId="683BACA2" w14:textId="43DE6D3C" w:rsidR="00E6700A" w:rsidRDefault="00E6700A" w:rsidP="00E6700A">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545AAF46" w14:textId="02C11FD8" w:rsidR="00E6700A" w:rsidRPr="00C65EC3" w:rsidRDefault="00E6700A" w:rsidP="00E6700A">
            <w:pPr>
              <w:jc w:val="center"/>
              <w:rPr>
                <w:rFonts w:ascii="Arial" w:hAnsi="Arial" w:cs="Arial"/>
                <w:sz w:val="20"/>
                <w:szCs w:val="20"/>
              </w:rPr>
            </w:pPr>
            <w:r>
              <w:rPr>
                <w:rFonts w:ascii="Arial" w:hAnsi="Arial" w:cs="Arial"/>
                <w:sz w:val="20"/>
                <w:szCs w:val="20"/>
              </w:rPr>
              <w:t>G2427.5.10</w:t>
            </w:r>
          </w:p>
        </w:tc>
        <w:tc>
          <w:tcPr>
            <w:tcW w:w="3420" w:type="dxa"/>
            <w:vAlign w:val="center"/>
          </w:tcPr>
          <w:p w14:paraId="3602E3E7" w14:textId="45EF5EFC" w:rsidR="00E6700A" w:rsidRPr="00C65EC3" w:rsidRDefault="00E6700A" w:rsidP="00E6700A">
            <w:pPr>
              <w:rPr>
                <w:rFonts w:ascii="Arial" w:hAnsi="Arial" w:cs="Arial"/>
                <w:sz w:val="20"/>
                <w:szCs w:val="20"/>
              </w:rPr>
            </w:pPr>
            <w:r>
              <w:rPr>
                <w:rFonts w:ascii="Arial" w:hAnsi="Arial" w:cs="Arial"/>
                <w:sz w:val="20"/>
                <w:szCs w:val="20"/>
              </w:rPr>
              <w:t>Insulation shield</w:t>
            </w:r>
          </w:p>
        </w:tc>
        <w:tc>
          <w:tcPr>
            <w:tcW w:w="4073" w:type="dxa"/>
            <w:vAlign w:val="center"/>
          </w:tcPr>
          <w:p w14:paraId="27EDD5BC" w14:textId="62BA9F0A" w:rsidR="00E6700A" w:rsidRPr="00C65EC3" w:rsidRDefault="00E6700A" w:rsidP="00E6700A">
            <w:pPr>
              <w:rPr>
                <w:rFonts w:ascii="Arial" w:hAnsi="Arial" w:cs="Arial"/>
                <w:sz w:val="20"/>
                <w:szCs w:val="20"/>
              </w:rPr>
            </w:pPr>
            <w:r>
              <w:rPr>
                <w:rFonts w:ascii="Arial" w:hAnsi="Arial" w:cs="Arial"/>
                <w:sz w:val="20"/>
                <w:szCs w:val="20"/>
              </w:rPr>
              <w:t>New section requiring an insulation shield where a factory-built chimney passes through insulated assemblies to provide clearance between the chimney and the insulation material.</w:t>
            </w:r>
          </w:p>
        </w:tc>
      </w:tr>
      <w:tr w:rsidR="00E6700A" w:rsidRPr="00C65EC3" w14:paraId="516A8127" w14:textId="77777777" w:rsidTr="00B91B8B">
        <w:tc>
          <w:tcPr>
            <w:tcW w:w="1435" w:type="dxa"/>
            <w:tcMar>
              <w:left w:w="43" w:type="dxa"/>
              <w:right w:w="43" w:type="dxa"/>
            </w:tcMar>
            <w:vAlign w:val="center"/>
          </w:tcPr>
          <w:p w14:paraId="116972BA" w14:textId="3427C71A" w:rsidR="00E6700A" w:rsidRPr="00642212" w:rsidRDefault="00E6700A" w:rsidP="00E6700A">
            <w:pPr>
              <w:jc w:val="center"/>
              <w:rPr>
                <w:rFonts w:ascii="Arial" w:hAnsi="Arial" w:cs="Arial"/>
                <w:sz w:val="20"/>
                <w:szCs w:val="20"/>
              </w:rPr>
            </w:pPr>
            <w:r>
              <w:rPr>
                <w:rFonts w:ascii="Arial" w:hAnsi="Arial" w:cs="Arial"/>
                <w:sz w:val="20"/>
                <w:szCs w:val="20"/>
              </w:rPr>
              <w:t>-</w:t>
            </w:r>
          </w:p>
        </w:tc>
        <w:tc>
          <w:tcPr>
            <w:tcW w:w="3150" w:type="dxa"/>
            <w:vAlign w:val="center"/>
          </w:tcPr>
          <w:p w14:paraId="1563078A" w14:textId="750E0988" w:rsidR="00E6700A" w:rsidRPr="00642212" w:rsidRDefault="00E6700A" w:rsidP="00B91B8B">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1324F4EE" w14:textId="5A45A99B" w:rsidR="00E6700A" w:rsidRPr="00642212" w:rsidRDefault="00E6700A" w:rsidP="00E6700A">
            <w:pPr>
              <w:jc w:val="center"/>
              <w:rPr>
                <w:rFonts w:ascii="Arial" w:hAnsi="Arial" w:cs="Arial"/>
                <w:sz w:val="20"/>
                <w:szCs w:val="20"/>
              </w:rPr>
            </w:pPr>
            <w:r>
              <w:rPr>
                <w:rFonts w:ascii="Arial" w:hAnsi="Arial" w:cs="Arial"/>
                <w:sz w:val="20"/>
                <w:szCs w:val="20"/>
              </w:rPr>
              <w:t>G2427.6.1</w:t>
            </w:r>
          </w:p>
        </w:tc>
        <w:tc>
          <w:tcPr>
            <w:tcW w:w="3420" w:type="dxa"/>
            <w:vAlign w:val="center"/>
          </w:tcPr>
          <w:p w14:paraId="0BD4FFFE" w14:textId="3FE8F202" w:rsidR="00E6700A" w:rsidRPr="00642212" w:rsidRDefault="00E6700A" w:rsidP="00E6700A">
            <w:pPr>
              <w:rPr>
                <w:rFonts w:ascii="Arial" w:hAnsi="Arial" w:cs="Arial"/>
                <w:sz w:val="20"/>
                <w:szCs w:val="20"/>
              </w:rPr>
            </w:pPr>
            <w:r>
              <w:rPr>
                <w:rFonts w:ascii="Arial" w:hAnsi="Arial" w:cs="Arial"/>
                <w:sz w:val="20"/>
                <w:szCs w:val="20"/>
              </w:rPr>
              <w:t>Materials (gas vents)</w:t>
            </w:r>
          </w:p>
        </w:tc>
        <w:tc>
          <w:tcPr>
            <w:tcW w:w="4073" w:type="dxa"/>
            <w:vAlign w:val="center"/>
          </w:tcPr>
          <w:p w14:paraId="056D693A" w14:textId="0B528572" w:rsidR="00E6700A" w:rsidRDefault="00E6700A" w:rsidP="00E6700A">
            <w:pPr>
              <w:rPr>
                <w:rFonts w:ascii="Arial" w:hAnsi="Arial" w:cs="Arial"/>
                <w:sz w:val="20"/>
                <w:szCs w:val="20"/>
              </w:rPr>
            </w:pPr>
            <w:r>
              <w:rPr>
                <w:rFonts w:ascii="Arial" w:hAnsi="Arial" w:cs="Arial"/>
                <w:sz w:val="20"/>
                <w:szCs w:val="20"/>
              </w:rPr>
              <w:t>New section added requiring Type B and BW gas vents to be listed in accordance with UL 441.  Vents for listed combination gas- and oil-fuel-burning appliances are required to be listed in accordance with UL 641.</w:t>
            </w:r>
          </w:p>
        </w:tc>
      </w:tr>
      <w:tr w:rsidR="00895700" w:rsidRPr="00C65EC3" w14:paraId="638E6088" w14:textId="77777777" w:rsidTr="00CB1D6B">
        <w:tc>
          <w:tcPr>
            <w:tcW w:w="1435" w:type="dxa"/>
            <w:vMerge w:val="restart"/>
            <w:tcMar>
              <w:left w:w="43" w:type="dxa"/>
              <w:right w:w="43" w:type="dxa"/>
            </w:tcMar>
            <w:vAlign w:val="center"/>
          </w:tcPr>
          <w:p w14:paraId="0072423C" w14:textId="61D3C6F3" w:rsidR="00895700" w:rsidRDefault="00895700" w:rsidP="00895700">
            <w:pPr>
              <w:jc w:val="center"/>
              <w:rPr>
                <w:rFonts w:ascii="Arial" w:hAnsi="Arial" w:cs="Arial"/>
                <w:sz w:val="20"/>
                <w:szCs w:val="20"/>
              </w:rPr>
            </w:pPr>
            <w:r>
              <w:rPr>
                <w:rFonts w:ascii="Arial" w:hAnsi="Arial" w:cs="Arial"/>
                <w:sz w:val="20"/>
                <w:szCs w:val="20"/>
              </w:rPr>
              <w:t>G2427.8</w:t>
            </w:r>
          </w:p>
        </w:tc>
        <w:tc>
          <w:tcPr>
            <w:tcW w:w="3150" w:type="dxa"/>
            <w:vMerge w:val="restart"/>
            <w:vAlign w:val="center"/>
          </w:tcPr>
          <w:p w14:paraId="3A639CBD" w14:textId="1BB6F2D6" w:rsidR="00895700" w:rsidRDefault="00895700" w:rsidP="00895700">
            <w:pPr>
              <w:rPr>
                <w:rFonts w:ascii="Arial" w:hAnsi="Arial" w:cs="Arial"/>
                <w:sz w:val="20"/>
                <w:szCs w:val="20"/>
              </w:rPr>
            </w:pPr>
            <w:r>
              <w:rPr>
                <w:rFonts w:ascii="Arial" w:hAnsi="Arial" w:cs="Arial"/>
                <w:sz w:val="20"/>
                <w:szCs w:val="20"/>
              </w:rPr>
              <w:t>Venting system termination location</w:t>
            </w:r>
          </w:p>
        </w:tc>
        <w:tc>
          <w:tcPr>
            <w:tcW w:w="1350" w:type="dxa"/>
            <w:tcMar>
              <w:left w:w="29" w:type="dxa"/>
              <w:right w:w="29" w:type="dxa"/>
            </w:tcMar>
            <w:vAlign w:val="center"/>
          </w:tcPr>
          <w:p w14:paraId="1A80C732" w14:textId="6598C5D5" w:rsidR="00895700" w:rsidRDefault="00895700" w:rsidP="00895700">
            <w:pPr>
              <w:jc w:val="center"/>
              <w:rPr>
                <w:rFonts w:ascii="Arial" w:hAnsi="Arial" w:cs="Arial"/>
                <w:sz w:val="20"/>
                <w:szCs w:val="20"/>
              </w:rPr>
            </w:pPr>
            <w:r>
              <w:rPr>
                <w:rFonts w:ascii="Arial" w:hAnsi="Arial" w:cs="Arial"/>
                <w:sz w:val="20"/>
                <w:szCs w:val="20"/>
              </w:rPr>
              <w:t>G2427.8</w:t>
            </w:r>
          </w:p>
        </w:tc>
        <w:tc>
          <w:tcPr>
            <w:tcW w:w="3420" w:type="dxa"/>
            <w:vAlign w:val="center"/>
          </w:tcPr>
          <w:p w14:paraId="59668182" w14:textId="30EA6701" w:rsidR="00895700" w:rsidRDefault="00895700" w:rsidP="00895700">
            <w:pPr>
              <w:rPr>
                <w:rFonts w:ascii="Arial" w:hAnsi="Arial" w:cs="Arial"/>
                <w:sz w:val="20"/>
                <w:szCs w:val="20"/>
              </w:rPr>
            </w:pPr>
            <w:r>
              <w:rPr>
                <w:rFonts w:ascii="Arial" w:hAnsi="Arial" w:cs="Arial"/>
                <w:sz w:val="20"/>
                <w:szCs w:val="20"/>
              </w:rPr>
              <w:t>Venting system termination location</w:t>
            </w:r>
          </w:p>
        </w:tc>
        <w:tc>
          <w:tcPr>
            <w:tcW w:w="4073" w:type="dxa"/>
            <w:vMerge w:val="restart"/>
            <w:vAlign w:val="center"/>
          </w:tcPr>
          <w:p w14:paraId="4C8348D8" w14:textId="3F1826DF" w:rsidR="00895700" w:rsidRDefault="00895700" w:rsidP="00895700">
            <w:pPr>
              <w:rPr>
                <w:rFonts w:ascii="Arial" w:hAnsi="Arial" w:cs="Arial"/>
                <w:sz w:val="20"/>
                <w:szCs w:val="20"/>
              </w:rPr>
            </w:pPr>
            <w:r>
              <w:rPr>
                <w:rFonts w:ascii="Arial" w:hAnsi="Arial" w:cs="Arial"/>
                <w:sz w:val="20"/>
                <w:szCs w:val="20"/>
              </w:rPr>
              <w:t>The required through-the-wall direct vent termination clearances in Item 3 have been relocated to a new table.  A new category requires where the direct-vent appliance input rating exceeds 150,000 Btu/</w:t>
            </w:r>
            <w:r w:rsidR="00D9376A">
              <w:rPr>
                <w:rFonts w:ascii="Arial" w:hAnsi="Arial" w:cs="Arial"/>
                <w:sz w:val="20"/>
                <w:szCs w:val="20"/>
              </w:rPr>
              <w:t>hr.</w:t>
            </w:r>
            <w:r>
              <w:rPr>
                <w:rFonts w:ascii="Arial" w:hAnsi="Arial" w:cs="Arial"/>
                <w:sz w:val="20"/>
                <w:szCs w:val="20"/>
              </w:rPr>
              <w:t xml:space="preserve">, the </w:t>
            </w:r>
            <w:r>
              <w:rPr>
                <w:rFonts w:ascii="Arial" w:hAnsi="Arial" w:cs="Arial"/>
                <w:sz w:val="20"/>
                <w:szCs w:val="20"/>
              </w:rPr>
              <w:lastRenderedPageBreak/>
              <w:t>clearance from an air opening in the building is required to be in accordance with the appliance manufacturer’s instructions but not less than the clearances specified in Section G2427.8, Item 2.</w:t>
            </w:r>
          </w:p>
        </w:tc>
      </w:tr>
      <w:tr w:rsidR="00895700" w:rsidRPr="00C65EC3" w14:paraId="34EEE971" w14:textId="77777777" w:rsidTr="00CB1D6B">
        <w:tc>
          <w:tcPr>
            <w:tcW w:w="1435" w:type="dxa"/>
            <w:vMerge/>
            <w:tcMar>
              <w:left w:w="43" w:type="dxa"/>
              <w:right w:w="43" w:type="dxa"/>
            </w:tcMar>
            <w:vAlign w:val="center"/>
          </w:tcPr>
          <w:p w14:paraId="0143E06E" w14:textId="77777777" w:rsidR="00895700" w:rsidRDefault="00895700" w:rsidP="00895700">
            <w:pPr>
              <w:jc w:val="center"/>
              <w:rPr>
                <w:rFonts w:ascii="Arial" w:hAnsi="Arial" w:cs="Arial"/>
                <w:sz w:val="20"/>
                <w:szCs w:val="20"/>
              </w:rPr>
            </w:pPr>
          </w:p>
        </w:tc>
        <w:tc>
          <w:tcPr>
            <w:tcW w:w="3150" w:type="dxa"/>
            <w:vMerge/>
            <w:vAlign w:val="center"/>
          </w:tcPr>
          <w:p w14:paraId="24057BA8" w14:textId="77777777" w:rsidR="00895700" w:rsidRDefault="00895700" w:rsidP="00895700">
            <w:pPr>
              <w:rPr>
                <w:rFonts w:ascii="Arial" w:hAnsi="Arial" w:cs="Arial"/>
                <w:sz w:val="20"/>
                <w:szCs w:val="20"/>
              </w:rPr>
            </w:pPr>
          </w:p>
        </w:tc>
        <w:tc>
          <w:tcPr>
            <w:tcW w:w="1350" w:type="dxa"/>
            <w:tcMar>
              <w:left w:w="29" w:type="dxa"/>
              <w:right w:w="29" w:type="dxa"/>
            </w:tcMar>
            <w:vAlign w:val="center"/>
          </w:tcPr>
          <w:p w14:paraId="0165AF82" w14:textId="64C94444" w:rsidR="00895700" w:rsidRDefault="00895700" w:rsidP="00895700">
            <w:pPr>
              <w:jc w:val="center"/>
              <w:rPr>
                <w:rFonts w:ascii="Arial" w:hAnsi="Arial" w:cs="Arial"/>
                <w:sz w:val="20"/>
                <w:szCs w:val="20"/>
              </w:rPr>
            </w:pPr>
            <w:r>
              <w:rPr>
                <w:rFonts w:ascii="Arial" w:hAnsi="Arial" w:cs="Arial"/>
                <w:sz w:val="20"/>
                <w:szCs w:val="20"/>
              </w:rPr>
              <w:t>Table G2427.8</w:t>
            </w:r>
          </w:p>
        </w:tc>
        <w:tc>
          <w:tcPr>
            <w:tcW w:w="3420" w:type="dxa"/>
            <w:vAlign w:val="center"/>
          </w:tcPr>
          <w:p w14:paraId="350AB42E" w14:textId="6E6B2B3F" w:rsidR="00895700" w:rsidRDefault="00895700" w:rsidP="00895700">
            <w:pPr>
              <w:rPr>
                <w:rFonts w:ascii="Arial" w:hAnsi="Arial" w:cs="Arial"/>
                <w:sz w:val="20"/>
                <w:szCs w:val="20"/>
              </w:rPr>
            </w:pPr>
            <w:r>
              <w:rPr>
                <w:rFonts w:ascii="Arial" w:hAnsi="Arial" w:cs="Arial"/>
                <w:sz w:val="20"/>
                <w:szCs w:val="20"/>
              </w:rPr>
              <w:t>Through-the-Wall, Direct-Vent Termination Clearances</w:t>
            </w:r>
          </w:p>
        </w:tc>
        <w:tc>
          <w:tcPr>
            <w:tcW w:w="4073" w:type="dxa"/>
            <w:vMerge/>
            <w:vAlign w:val="center"/>
          </w:tcPr>
          <w:p w14:paraId="76AF0F67" w14:textId="77777777" w:rsidR="00895700" w:rsidRDefault="00895700" w:rsidP="00895700">
            <w:pPr>
              <w:rPr>
                <w:rFonts w:ascii="Arial" w:hAnsi="Arial" w:cs="Arial"/>
                <w:sz w:val="20"/>
                <w:szCs w:val="20"/>
              </w:rPr>
            </w:pPr>
          </w:p>
        </w:tc>
      </w:tr>
      <w:tr w:rsidR="00895700" w:rsidRPr="00C65EC3" w14:paraId="3DA279F4" w14:textId="77777777" w:rsidTr="00CB1D6B">
        <w:tc>
          <w:tcPr>
            <w:tcW w:w="1435" w:type="dxa"/>
            <w:tcMar>
              <w:left w:w="43" w:type="dxa"/>
              <w:right w:w="43" w:type="dxa"/>
            </w:tcMar>
            <w:vAlign w:val="center"/>
          </w:tcPr>
          <w:p w14:paraId="31102DA5" w14:textId="52FEF115" w:rsidR="00895700" w:rsidRDefault="00895700" w:rsidP="00895700">
            <w:pPr>
              <w:jc w:val="center"/>
              <w:rPr>
                <w:rFonts w:ascii="Arial" w:hAnsi="Arial" w:cs="Arial"/>
                <w:sz w:val="20"/>
                <w:szCs w:val="20"/>
              </w:rPr>
            </w:pPr>
            <w:r>
              <w:rPr>
                <w:rFonts w:ascii="Arial" w:hAnsi="Arial" w:cs="Arial"/>
                <w:sz w:val="20"/>
                <w:szCs w:val="20"/>
              </w:rPr>
              <w:t>G2439.3</w:t>
            </w:r>
          </w:p>
        </w:tc>
        <w:tc>
          <w:tcPr>
            <w:tcW w:w="3150" w:type="dxa"/>
            <w:vAlign w:val="center"/>
          </w:tcPr>
          <w:p w14:paraId="54B3CDE9" w14:textId="3B89B031" w:rsidR="00895700" w:rsidRDefault="00895700" w:rsidP="00895700">
            <w:pPr>
              <w:rPr>
                <w:rFonts w:ascii="Arial" w:hAnsi="Arial" w:cs="Arial"/>
                <w:sz w:val="20"/>
                <w:szCs w:val="20"/>
              </w:rPr>
            </w:pPr>
            <w:r>
              <w:rPr>
                <w:rFonts w:ascii="Arial" w:hAnsi="Arial" w:cs="Arial"/>
                <w:sz w:val="20"/>
                <w:szCs w:val="20"/>
              </w:rPr>
              <w:t>Exhaust installation (clothes dryer exhaust)</w:t>
            </w:r>
          </w:p>
        </w:tc>
        <w:tc>
          <w:tcPr>
            <w:tcW w:w="1350" w:type="dxa"/>
            <w:tcMar>
              <w:left w:w="29" w:type="dxa"/>
              <w:right w:w="29" w:type="dxa"/>
            </w:tcMar>
            <w:vAlign w:val="center"/>
          </w:tcPr>
          <w:p w14:paraId="10EF3B9D" w14:textId="5D353103" w:rsidR="00895700" w:rsidRDefault="00895700" w:rsidP="00895700">
            <w:pPr>
              <w:jc w:val="center"/>
              <w:rPr>
                <w:rFonts w:ascii="Arial" w:hAnsi="Arial" w:cs="Arial"/>
                <w:sz w:val="20"/>
                <w:szCs w:val="20"/>
              </w:rPr>
            </w:pPr>
            <w:r>
              <w:rPr>
                <w:rFonts w:ascii="Arial" w:hAnsi="Arial" w:cs="Arial"/>
                <w:sz w:val="20"/>
                <w:szCs w:val="20"/>
              </w:rPr>
              <w:t>G2439.3</w:t>
            </w:r>
          </w:p>
        </w:tc>
        <w:tc>
          <w:tcPr>
            <w:tcW w:w="3420" w:type="dxa"/>
            <w:vAlign w:val="center"/>
          </w:tcPr>
          <w:p w14:paraId="44CEB2F4" w14:textId="7E78B241" w:rsidR="00895700" w:rsidRDefault="00895700" w:rsidP="00895700">
            <w:pPr>
              <w:rPr>
                <w:rFonts w:ascii="Arial" w:hAnsi="Arial" w:cs="Arial"/>
                <w:sz w:val="20"/>
                <w:szCs w:val="20"/>
              </w:rPr>
            </w:pPr>
            <w:r>
              <w:rPr>
                <w:rFonts w:ascii="Arial" w:hAnsi="Arial" w:cs="Arial"/>
                <w:sz w:val="20"/>
                <w:szCs w:val="20"/>
              </w:rPr>
              <w:t>Exhaust installation (clothes dryer exhaust)</w:t>
            </w:r>
          </w:p>
        </w:tc>
        <w:tc>
          <w:tcPr>
            <w:tcW w:w="4073" w:type="dxa"/>
            <w:vAlign w:val="center"/>
          </w:tcPr>
          <w:p w14:paraId="48B407F7" w14:textId="0AB4DB2A" w:rsidR="00895700" w:rsidRDefault="00233970" w:rsidP="00895700">
            <w:pPr>
              <w:rPr>
                <w:rFonts w:ascii="Arial" w:hAnsi="Arial" w:cs="Arial"/>
                <w:sz w:val="20"/>
                <w:szCs w:val="20"/>
              </w:rPr>
            </w:pPr>
            <w:r>
              <w:rPr>
                <w:rFonts w:ascii="Arial" w:hAnsi="Arial" w:cs="Arial"/>
                <w:sz w:val="20"/>
                <w:szCs w:val="20"/>
              </w:rPr>
              <w:t>Section revised to require clothes dryer exhaust ducts to be sealed in accordance with Section M1601.4.1.</w:t>
            </w:r>
          </w:p>
        </w:tc>
      </w:tr>
      <w:tr w:rsidR="00895700" w:rsidRPr="00C65EC3" w14:paraId="55287624" w14:textId="77777777" w:rsidTr="00233970">
        <w:tc>
          <w:tcPr>
            <w:tcW w:w="1435" w:type="dxa"/>
            <w:tcMar>
              <w:left w:w="43" w:type="dxa"/>
              <w:right w:w="43" w:type="dxa"/>
            </w:tcMar>
            <w:vAlign w:val="center"/>
          </w:tcPr>
          <w:p w14:paraId="14E04DEF" w14:textId="574894DA" w:rsidR="00895700" w:rsidRDefault="00233970" w:rsidP="00895700">
            <w:pPr>
              <w:jc w:val="center"/>
              <w:rPr>
                <w:rFonts w:ascii="Arial" w:hAnsi="Arial" w:cs="Arial"/>
                <w:sz w:val="20"/>
                <w:szCs w:val="20"/>
              </w:rPr>
            </w:pPr>
            <w:r>
              <w:rPr>
                <w:rFonts w:ascii="Arial" w:hAnsi="Arial" w:cs="Arial"/>
                <w:sz w:val="20"/>
                <w:szCs w:val="20"/>
              </w:rPr>
              <w:t>-</w:t>
            </w:r>
          </w:p>
        </w:tc>
        <w:tc>
          <w:tcPr>
            <w:tcW w:w="3150" w:type="dxa"/>
            <w:vAlign w:val="center"/>
          </w:tcPr>
          <w:p w14:paraId="7C1A9220" w14:textId="16834AB0" w:rsidR="00895700" w:rsidRDefault="00233970" w:rsidP="00233970">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2264E0B2" w14:textId="1F9CE888" w:rsidR="00895700" w:rsidRDefault="00233970" w:rsidP="00895700">
            <w:pPr>
              <w:jc w:val="center"/>
              <w:rPr>
                <w:rFonts w:ascii="Arial" w:hAnsi="Arial" w:cs="Arial"/>
                <w:sz w:val="20"/>
                <w:szCs w:val="20"/>
              </w:rPr>
            </w:pPr>
            <w:r>
              <w:rPr>
                <w:rFonts w:ascii="Arial" w:hAnsi="Arial" w:cs="Arial"/>
                <w:sz w:val="20"/>
                <w:szCs w:val="20"/>
              </w:rPr>
              <w:t>G2439.3.1</w:t>
            </w:r>
          </w:p>
        </w:tc>
        <w:tc>
          <w:tcPr>
            <w:tcW w:w="3420" w:type="dxa"/>
            <w:vAlign w:val="center"/>
          </w:tcPr>
          <w:p w14:paraId="130CC4F0" w14:textId="0D5E8272" w:rsidR="00895700" w:rsidRDefault="00233970" w:rsidP="00895700">
            <w:pPr>
              <w:rPr>
                <w:rFonts w:ascii="Arial" w:hAnsi="Arial" w:cs="Arial"/>
                <w:sz w:val="20"/>
                <w:szCs w:val="20"/>
              </w:rPr>
            </w:pPr>
            <w:r>
              <w:rPr>
                <w:rFonts w:ascii="Arial" w:hAnsi="Arial" w:cs="Arial"/>
                <w:sz w:val="20"/>
                <w:szCs w:val="20"/>
              </w:rPr>
              <w:t>Exhaust termination outlet and passageway</w:t>
            </w:r>
          </w:p>
        </w:tc>
        <w:tc>
          <w:tcPr>
            <w:tcW w:w="4073" w:type="dxa"/>
            <w:vAlign w:val="center"/>
          </w:tcPr>
          <w:p w14:paraId="6BEBEE79" w14:textId="098324D7" w:rsidR="00895700" w:rsidRDefault="00233970" w:rsidP="00895700">
            <w:pPr>
              <w:rPr>
                <w:rFonts w:ascii="Arial" w:hAnsi="Arial" w:cs="Arial"/>
                <w:sz w:val="20"/>
                <w:szCs w:val="20"/>
              </w:rPr>
            </w:pPr>
            <w:r>
              <w:rPr>
                <w:rFonts w:ascii="Arial" w:hAnsi="Arial" w:cs="Arial"/>
                <w:sz w:val="20"/>
                <w:szCs w:val="20"/>
              </w:rPr>
              <w:t>New section requiring the passageway of dryer exhaust duct terminals to be undiminished in size and provide an open area of not less than 12.5 square inches.</w:t>
            </w:r>
          </w:p>
        </w:tc>
      </w:tr>
      <w:tr w:rsidR="00233970" w:rsidRPr="00C65EC3" w14:paraId="32977389" w14:textId="77777777" w:rsidTr="00CB1D6B">
        <w:tc>
          <w:tcPr>
            <w:tcW w:w="1435" w:type="dxa"/>
            <w:tcMar>
              <w:left w:w="43" w:type="dxa"/>
              <w:right w:w="43" w:type="dxa"/>
            </w:tcMar>
            <w:vAlign w:val="center"/>
          </w:tcPr>
          <w:p w14:paraId="21981AED" w14:textId="1E237777" w:rsidR="00233970" w:rsidRDefault="00233970" w:rsidP="00233970">
            <w:pPr>
              <w:jc w:val="center"/>
              <w:rPr>
                <w:rFonts w:ascii="Arial" w:hAnsi="Arial" w:cs="Arial"/>
                <w:sz w:val="20"/>
                <w:szCs w:val="20"/>
              </w:rPr>
            </w:pPr>
            <w:r>
              <w:rPr>
                <w:rFonts w:ascii="Arial" w:hAnsi="Arial" w:cs="Arial"/>
                <w:sz w:val="20"/>
                <w:szCs w:val="20"/>
              </w:rPr>
              <w:t>G2439.7.2</w:t>
            </w:r>
          </w:p>
        </w:tc>
        <w:tc>
          <w:tcPr>
            <w:tcW w:w="3150" w:type="dxa"/>
            <w:vAlign w:val="center"/>
          </w:tcPr>
          <w:p w14:paraId="634DB51C" w14:textId="2E04612C" w:rsidR="00233970" w:rsidRDefault="00233970" w:rsidP="00233970">
            <w:pPr>
              <w:rPr>
                <w:rFonts w:ascii="Arial" w:hAnsi="Arial" w:cs="Arial"/>
                <w:sz w:val="20"/>
                <w:szCs w:val="20"/>
              </w:rPr>
            </w:pPr>
            <w:r>
              <w:rPr>
                <w:rFonts w:ascii="Arial" w:hAnsi="Arial" w:cs="Arial"/>
                <w:sz w:val="20"/>
                <w:szCs w:val="20"/>
              </w:rPr>
              <w:t>Duct installation</w:t>
            </w:r>
          </w:p>
        </w:tc>
        <w:tc>
          <w:tcPr>
            <w:tcW w:w="1350" w:type="dxa"/>
            <w:tcMar>
              <w:left w:w="29" w:type="dxa"/>
              <w:right w:w="29" w:type="dxa"/>
            </w:tcMar>
            <w:vAlign w:val="center"/>
          </w:tcPr>
          <w:p w14:paraId="3729EA29" w14:textId="5181A816" w:rsidR="00233970" w:rsidRDefault="00233970" w:rsidP="00233970">
            <w:pPr>
              <w:jc w:val="center"/>
              <w:rPr>
                <w:rFonts w:ascii="Arial" w:hAnsi="Arial" w:cs="Arial"/>
                <w:sz w:val="20"/>
                <w:szCs w:val="20"/>
              </w:rPr>
            </w:pPr>
            <w:r>
              <w:rPr>
                <w:rFonts w:ascii="Arial" w:hAnsi="Arial" w:cs="Arial"/>
                <w:sz w:val="20"/>
                <w:szCs w:val="20"/>
              </w:rPr>
              <w:t>G2439.7.2</w:t>
            </w:r>
          </w:p>
        </w:tc>
        <w:tc>
          <w:tcPr>
            <w:tcW w:w="3420" w:type="dxa"/>
            <w:vAlign w:val="center"/>
          </w:tcPr>
          <w:p w14:paraId="5E08EB74" w14:textId="761A3AB7" w:rsidR="00233970" w:rsidRDefault="00233970" w:rsidP="00233970">
            <w:pPr>
              <w:rPr>
                <w:rFonts w:ascii="Arial" w:hAnsi="Arial" w:cs="Arial"/>
                <w:sz w:val="20"/>
                <w:szCs w:val="20"/>
              </w:rPr>
            </w:pPr>
            <w:r>
              <w:rPr>
                <w:rFonts w:ascii="Arial" w:hAnsi="Arial" w:cs="Arial"/>
                <w:sz w:val="20"/>
                <w:szCs w:val="20"/>
              </w:rPr>
              <w:t>Duct installation</w:t>
            </w:r>
          </w:p>
        </w:tc>
        <w:tc>
          <w:tcPr>
            <w:tcW w:w="4073" w:type="dxa"/>
            <w:vAlign w:val="center"/>
          </w:tcPr>
          <w:p w14:paraId="173DA2B3" w14:textId="045BD1CB" w:rsidR="00233970" w:rsidRDefault="00233970" w:rsidP="00233970">
            <w:pPr>
              <w:rPr>
                <w:rFonts w:ascii="Arial" w:hAnsi="Arial" w:cs="Arial"/>
                <w:sz w:val="20"/>
                <w:szCs w:val="20"/>
              </w:rPr>
            </w:pPr>
            <w:r>
              <w:rPr>
                <w:rFonts w:ascii="Arial" w:hAnsi="Arial" w:cs="Arial"/>
                <w:sz w:val="20"/>
                <w:szCs w:val="20"/>
              </w:rPr>
              <w:t>New language added requiring where dryer ducts are enclosed in wall or ceiling cavities, the cavities are required to allow the installation of the ducts without deformation.</w:t>
            </w:r>
          </w:p>
        </w:tc>
      </w:tr>
      <w:tr w:rsidR="00233970" w:rsidRPr="00C65EC3" w14:paraId="315A605C" w14:textId="77777777" w:rsidTr="002E38D7">
        <w:tc>
          <w:tcPr>
            <w:tcW w:w="1435" w:type="dxa"/>
            <w:tcMar>
              <w:left w:w="43" w:type="dxa"/>
              <w:right w:w="43" w:type="dxa"/>
            </w:tcMar>
            <w:vAlign w:val="center"/>
          </w:tcPr>
          <w:p w14:paraId="2BF1FC05" w14:textId="21C34D8E" w:rsidR="00233970" w:rsidRDefault="002E38D7" w:rsidP="00233970">
            <w:pPr>
              <w:jc w:val="center"/>
              <w:rPr>
                <w:rFonts w:ascii="Arial" w:hAnsi="Arial" w:cs="Arial"/>
                <w:sz w:val="20"/>
                <w:szCs w:val="20"/>
              </w:rPr>
            </w:pPr>
            <w:r>
              <w:rPr>
                <w:rFonts w:ascii="Arial" w:hAnsi="Arial" w:cs="Arial"/>
                <w:sz w:val="20"/>
                <w:szCs w:val="20"/>
              </w:rPr>
              <w:t>G2442.2.2</w:t>
            </w:r>
          </w:p>
        </w:tc>
        <w:tc>
          <w:tcPr>
            <w:tcW w:w="3150" w:type="dxa"/>
            <w:vAlign w:val="center"/>
          </w:tcPr>
          <w:p w14:paraId="7D5E24C1" w14:textId="7F887A18" w:rsidR="00233970" w:rsidRDefault="002E38D7" w:rsidP="00233970">
            <w:pPr>
              <w:rPr>
                <w:rFonts w:ascii="Arial" w:hAnsi="Arial" w:cs="Arial"/>
                <w:sz w:val="20"/>
                <w:szCs w:val="20"/>
              </w:rPr>
            </w:pPr>
            <w:r>
              <w:rPr>
                <w:rFonts w:ascii="Arial" w:hAnsi="Arial" w:cs="Arial"/>
                <w:sz w:val="20"/>
                <w:szCs w:val="20"/>
              </w:rPr>
              <w:t>Forced-air furnaces</w:t>
            </w:r>
          </w:p>
        </w:tc>
        <w:tc>
          <w:tcPr>
            <w:tcW w:w="1350" w:type="dxa"/>
            <w:tcMar>
              <w:left w:w="29" w:type="dxa"/>
              <w:right w:w="29" w:type="dxa"/>
            </w:tcMar>
            <w:vAlign w:val="center"/>
          </w:tcPr>
          <w:p w14:paraId="1FB4F142" w14:textId="31C0D7AA" w:rsidR="00233970" w:rsidRDefault="002E38D7" w:rsidP="00233970">
            <w:pPr>
              <w:jc w:val="center"/>
              <w:rPr>
                <w:rFonts w:ascii="Arial" w:hAnsi="Arial" w:cs="Arial"/>
                <w:sz w:val="20"/>
                <w:szCs w:val="20"/>
              </w:rPr>
            </w:pPr>
            <w:r>
              <w:rPr>
                <w:rFonts w:ascii="Arial" w:hAnsi="Arial" w:cs="Arial"/>
                <w:sz w:val="20"/>
                <w:szCs w:val="20"/>
              </w:rPr>
              <w:t>-</w:t>
            </w:r>
          </w:p>
        </w:tc>
        <w:tc>
          <w:tcPr>
            <w:tcW w:w="3420" w:type="dxa"/>
            <w:vAlign w:val="center"/>
          </w:tcPr>
          <w:p w14:paraId="7B982F3D" w14:textId="4E1E72CB" w:rsidR="00233970" w:rsidRDefault="002E38D7" w:rsidP="002E38D7">
            <w:pPr>
              <w:jc w:val="center"/>
              <w:rPr>
                <w:rFonts w:ascii="Arial" w:hAnsi="Arial" w:cs="Arial"/>
                <w:sz w:val="20"/>
                <w:szCs w:val="20"/>
              </w:rPr>
            </w:pPr>
            <w:r>
              <w:rPr>
                <w:rFonts w:ascii="Arial" w:hAnsi="Arial" w:cs="Arial"/>
                <w:sz w:val="20"/>
                <w:szCs w:val="20"/>
              </w:rPr>
              <w:t>-</w:t>
            </w:r>
          </w:p>
        </w:tc>
        <w:tc>
          <w:tcPr>
            <w:tcW w:w="4073" w:type="dxa"/>
            <w:vAlign w:val="center"/>
          </w:tcPr>
          <w:p w14:paraId="18593531" w14:textId="1D1F72C5" w:rsidR="00233970" w:rsidRDefault="002E38D7" w:rsidP="00233970">
            <w:pPr>
              <w:rPr>
                <w:rFonts w:ascii="Arial" w:hAnsi="Arial" w:cs="Arial"/>
                <w:sz w:val="20"/>
                <w:szCs w:val="20"/>
              </w:rPr>
            </w:pPr>
            <w:r>
              <w:rPr>
                <w:rFonts w:ascii="Arial" w:hAnsi="Arial" w:cs="Arial"/>
                <w:sz w:val="20"/>
                <w:szCs w:val="20"/>
              </w:rPr>
              <w:t>Section deleted in its entirety.</w:t>
            </w:r>
          </w:p>
        </w:tc>
      </w:tr>
      <w:tr w:rsidR="00624CC9" w:rsidRPr="00C65EC3" w14:paraId="5EF075D2" w14:textId="77777777" w:rsidTr="00CB1D6B">
        <w:tc>
          <w:tcPr>
            <w:tcW w:w="1435" w:type="dxa"/>
            <w:tcMar>
              <w:left w:w="43" w:type="dxa"/>
              <w:right w:w="43" w:type="dxa"/>
            </w:tcMar>
            <w:vAlign w:val="center"/>
          </w:tcPr>
          <w:p w14:paraId="7DE9A003" w14:textId="6906AAAC" w:rsidR="00624CC9" w:rsidRPr="00642212" w:rsidRDefault="00624CC9" w:rsidP="00624CC9">
            <w:pPr>
              <w:jc w:val="center"/>
              <w:rPr>
                <w:rFonts w:ascii="Arial" w:hAnsi="Arial" w:cs="Arial"/>
                <w:sz w:val="20"/>
                <w:szCs w:val="20"/>
              </w:rPr>
            </w:pPr>
            <w:r>
              <w:rPr>
                <w:rFonts w:ascii="Arial" w:hAnsi="Arial" w:cs="Arial"/>
                <w:sz w:val="20"/>
                <w:szCs w:val="20"/>
              </w:rPr>
              <w:t>G2447.2</w:t>
            </w:r>
          </w:p>
        </w:tc>
        <w:tc>
          <w:tcPr>
            <w:tcW w:w="3150" w:type="dxa"/>
            <w:vAlign w:val="center"/>
          </w:tcPr>
          <w:p w14:paraId="06AC940C" w14:textId="24F61BE2" w:rsidR="00624CC9" w:rsidRPr="00642212" w:rsidRDefault="00624CC9" w:rsidP="00624CC9">
            <w:pPr>
              <w:rPr>
                <w:rFonts w:ascii="Arial" w:hAnsi="Arial" w:cs="Arial"/>
                <w:sz w:val="20"/>
                <w:szCs w:val="20"/>
              </w:rPr>
            </w:pPr>
            <w:r>
              <w:rPr>
                <w:rFonts w:ascii="Arial" w:hAnsi="Arial" w:cs="Arial"/>
                <w:sz w:val="20"/>
                <w:szCs w:val="20"/>
              </w:rPr>
              <w:t>Prohibited location (cooking appliances)</w:t>
            </w:r>
          </w:p>
        </w:tc>
        <w:tc>
          <w:tcPr>
            <w:tcW w:w="1350" w:type="dxa"/>
            <w:tcMar>
              <w:left w:w="29" w:type="dxa"/>
              <w:right w:w="29" w:type="dxa"/>
            </w:tcMar>
            <w:vAlign w:val="center"/>
          </w:tcPr>
          <w:p w14:paraId="25B834B4" w14:textId="361E7E37" w:rsidR="00624CC9" w:rsidRPr="00642212" w:rsidRDefault="00624CC9" w:rsidP="00624CC9">
            <w:pPr>
              <w:jc w:val="center"/>
              <w:rPr>
                <w:rFonts w:ascii="Arial" w:hAnsi="Arial" w:cs="Arial"/>
                <w:sz w:val="20"/>
                <w:szCs w:val="20"/>
              </w:rPr>
            </w:pPr>
            <w:r>
              <w:rPr>
                <w:rFonts w:ascii="Arial" w:hAnsi="Arial" w:cs="Arial"/>
                <w:sz w:val="20"/>
                <w:szCs w:val="20"/>
              </w:rPr>
              <w:t>G2447.2</w:t>
            </w:r>
          </w:p>
        </w:tc>
        <w:tc>
          <w:tcPr>
            <w:tcW w:w="3420" w:type="dxa"/>
            <w:vAlign w:val="center"/>
          </w:tcPr>
          <w:p w14:paraId="26CA948A" w14:textId="4ADCCDEF" w:rsidR="00624CC9" w:rsidRPr="00642212" w:rsidRDefault="00624CC9" w:rsidP="00624CC9">
            <w:pPr>
              <w:rPr>
                <w:rFonts w:ascii="Arial" w:hAnsi="Arial" w:cs="Arial"/>
                <w:sz w:val="20"/>
                <w:szCs w:val="20"/>
              </w:rPr>
            </w:pPr>
            <w:r>
              <w:rPr>
                <w:rFonts w:ascii="Arial" w:hAnsi="Arial" w:cs="Arial"/>
                <w:sz w:val="20"/>
                <w:szCs w:val="20"/>
              </w:rPr>
              <w:t>Prohibited location (cooking appliances)</w:t>
            </w:r>
          </w:p>
        </w:tc>
        <w:tc>
          <w:tcPr>
            <w:tcW w:w="4073" w:type="dxa"/>
            <w:vAlign w:val="center"/>
          </w:tcPr>
          <w:p w14:paraId="44B13FFC" w14:textId="21EF8160" w:rsidR="00624CC9" w:rsidRPr="00C65EC3" w:rsidRDefault="00AC71F1" w:rsidP="00624CC9">
            <w:pPr>
              <w:rPr>
                <w:rFonts w:ascii="Arial" w:hAnsi="Arial" w:cs="Arial"/>
                <w:sz w:val="20"/>
                <w:szCs w:val="20"/>
              </w:rPr>
            </w:pPr>
            <w:r>
              <w:rPr>
                <w:rFonts w:ascii="Arial" w:hAnsi="Arial" w:cs="Arial"/>
                <w:sz w:val="20"/>
                <w:szCs w:val="20"/>
              </w:rPr>
              <w:t>New exception added permitting cooking appliances for commercial occupancies to be installed within dwelling units where the installation is designed by a licensed professional engineer, in compliance with the manufacturer’s installation instructions.</w:t>
            </w:r>
          </w:p>
        </w:tc>
      </w:tr>
      <w:tr w:rsidR="00624CC9" w:rsidRPr="00C65EC3" w14:paraId="6B871F05" w14:textId="77777777" w:rsidTr="00A41791">
        <w:tc>
          <w:tcPr>
            <w:tcW w:w="13428" w:type="dxa"/>
            <w:gridSpan w:val="5"/>
            <w:shd w:val="clear" w:color="auto" w:fill="7F7F7F" w:themeFill="text1" w:themeFillTint="80"/>
            <w:tcMar>
              <w:left w:w="43" w:type="dxa"/>
              <w:right w:w="43" w:type="dxa"/>
            </w:tcMar>
            <w:vAlign w:val="center"/>
          </w:tcPr>
          <w:p w14:paraId="49E4D9DF" w14:textId="77777777" w:rsidR="00624CC9" w:rsidRPr="00815071" w:rsidRDefault="00624CC9" w:rsidP="00624CC9">
            <w:pPr>
              <w:rPr>
                <w:rFonts w:ascii="Arial" w:hAnsi="Arial" w:cs="Arial"/>
                <w:b/>
                <w:sz w:val="20"/>
                <w:szCs w:val="20"/>
              </w:rPr>
            </w:pPr>
            <w:r>
              <w:rPr>
                <w:rFonts w:ascii="Arial" w:hAnsi="Arial" w:cs="Arial"/>
                <w:b/>
                <w:sz w:val="20"/>
                <w:szCs w:val="20"/>
              </w:rPr>
              <w:t>Chapter 25: Plumbing Administration</w:t>
            </w:r>
          </w:p>
        </w:tc>
      </w:tr>
      <w:tr w:rsidR="00624CC9" w:rsidRPr="00C65EC3" w14:paraId="4A805090" w14:textId="77777777" w:rsidTr="00A41791">
        <w:tc>
          <w:tcPr>
            <w:tcW w:w="1435" w:type="dxa"/>
            <w:tcMar>
              <w:left w:w="43" w:type="dxa"/>
              <w:right w:w="43" w:type="dxa"/>
            </w:tcMar>
            <w:vAlign w:val="center"/>
          </w:tcPr>
          <w:p w14:paraId="39BDE8F2" w14:textId="22A3AC0A" w:rsidR="00624CC9" w:rsidRPr="00C65EC3" w:rsidRDefault="00624CC9" w:rsidP="00624CC9">
            <w:pPr>
              <w:jc w:val="center"/>
              <w:rPr>
                <w:rFonts w:ascii="Arial" w:hAnsi="Arial" w:cs="Arial"/>
                <w:sz w:val="20"/>
                <w:szCs w:val="20"/>
              </w:rPr>
            </w:pPr>
            <w:r>
              <w:rPr>
                <w:rFonts w:ascii="Arial" w:hAnsi="Arial" w:cs="Arial"/>
                <w:sz w:val="20"/>
                <w:szCs w:val="20"/>
              </w:rPr>
              <w:t>P2503.7</w:t>
            </w:r>
          </w:p>
        </w:tc>
        <w:tc>
          <w:tcPr>
            <w:tcW w:w="3150" w:type="dxa"/>
            <w:vAlign w:val="center"/>
          </w:tcPr>
          <w:p w14:paraId="459E5592" w14:textId="240EB5D4" w:rsidR="00624CC9" w:rsidRPr="00BC2681" w:rsidRDefault="00624CC9" w:rsidP="00624CC9">
            <w:pPr>
              <w:rPr>
                <w:rFonts w:ascii="Arial" w:hAnsi="Arial" w:cs="Arial"/>
                <w:sz w:val="20"/>
                <w:szCs w:val="20"/>
              </w:rPr>
            </w:pPr>
            <w:r>
              <w:rPr>
                <w:rFonts w:ascii="Arial" w:hAnsi="Arial" w:cs="Arial"/>
                <w:sz w:val="20"/>
                <w:szCs w:val="20"/>
              </w:rPr>
              <w:t>Water-supply system testing</w:t>
            </w:r>
          </w:p>
        </w:tc>
        <w:tc>
          <w:tcPr>
            <w:tcW w:w="1350" w:type="dxa"/>
            <w:tcMar>
              <w:left w:w="29" w:type="dxa"/>
              <w:right w:w="29" w:type="dxa"/>
            </w:tcMar>
            <w:vAlign w:val="center"/>
          </w:tcPr>
          <w:p w14:paraId="66458AB8" w14:textId="1DC692B0" w:rsidR="00624CC9" w:rsidRPr="00C65EC3" w:rsidRDefault="00624CC9" w:rsidP="00624CC9">
            <w:pPr>
              <w:jc w:val="center"/>
              <w:rPr>
                <w:rFonts w:ascii="Arial" w:hAnsi="Arial" w:cs="Arial"/>
                <w:sz w:val="20"/>
                <w:szCs w:val="20"/>
              </w:rPr>
            </w:pPr>
            <w:r>
              <w:rPr>
                <w:rFonts w:ascii="Arial" w:hAnsi="Arial" w:cs="Arial"/>
                <w:sz w:val="20"/>
                <w:szCs w:val="20"/>
              </w:rPr>
              <w:t>P2503.7</w:t>
            </w:r>
          </w:p>
        </w:tc>
        <w:tc>
          <w:tcPr>
            <w:tcW w:w="3420" w:type="dxa"/>
            <w:vAlign w:val="center"/>
          </w:tcPr>
          <w:p w14:paraId="14E79607" w14:textId="65F63730" w:rsidR="00624CC9" w:rsidRPr="00BC2681" w:rsidRDefault="00624CC9" w:rsidP="00624CC9">
            <w:pPr>
              <w:rPr>
                <w:rFonts w:ascii="Arial" w:hAnsi="Arial" w:cs="Arial"/>
                <w:sz w:val="20"/>
                <w:szCs w:val="20"/>
              </w:rPr>
            </w:pPr>
            <w:r>
              <w:rPr>
                <w:rFonts w:ascii="Arial" w:hAnsi="Arial" w:cs="Arial"/>
                <w:sz w:val="20"/>
                <w:szCs w:val="20"/>
              </w:rPr>
              <w:t>Water-supply system testing</w:t>
            </w:r>
          </w:p>
        </w:tc>
        <w:tc>
          <w:tcPr>
            <w:tcW w:w="4073" w:type="dxa"/>
            <w:vAlign w:val="center"/>
          </w:tcPr>
          <w:p w14:paraId="13735493" w14:textId="07CBEFC4" w:rsidR="00624CC9" w:rsidRPr="00C65EC3" w:rsidRDefault="00624CC9" w:rsidP="00624CC9">
            <w:pPr>
              <w:rPr>
                <w:rFonts w:ascii="Arial" w:hAnsi="Arial" w:cs="Arial"/>
                <w:sz w:val="20"/>
                <w:szCs w:val="20"/>
              </w:rPr>
            </w:pPr>
            <w:r>
              <w:rPr>
                <w:rFonts w:ascii="Arial" w:hAnsi="Arial" w:cs="Arial"/>
                <w:sz w:val="20"/>
                <w:szCs w:val="20"/>
              </w:rPr>
              <w:t>New exception permits testing with compressed gas as an alternative to hydrostatic testing for PEX piping systems where permitted by the manufacturer’s instructions for PEX pipe and fittings and not prohibited by other laws, codes, or regulations.</w:t>
            </w:r>
          </w:p>
        </w:tc>
      </w:tr>
      <w:tr w:rsidR="00624CC9" w:rsidRPr="00C65EC3" w14:paraId="14FB5470" w14:textId="77777777" w:rsidTr="00A41791">
        <w:tc>
          <w:tcPr>
            <w:tcW w:w="13428" w:type="dxa"/>
            <w:gridSpan w:val="5"/>
            <w:shd w:val="clear" w:color="auto" w:fill="7F7F7F" w:themeFill="text1" w:themeFillTint="80"/>
            <w:tcMar>
              <w:left w:w="43" w:type="dxa"/>
              <w:right w:w="43" w:type="dxa"/>
            </w:tcMar>
            <w:vAlign w:val="center"/>
          </w:tcPr>
          <w:p w14:paraId="347F5C0E" w14:textId="77777777" w:rsidR="00624CC9" w:rsidRPr="002556BE" w:rsidRDefault="00624CC9" w:rsidP="00624CC9">
            <w:pPr>
              <w:autoSpaceDE w:val="0"/>
              <w:autoSpaceDN w:val="0"/>
              <w:adjustRightInd w:val="0"/>
              <w:rPr>
                <w:rFonts w:ascii="Arial" w:hAnsi="Arial" w:cs="Arial"/>
                <w:b/>
                <w:sz w:val="20"/>
                <w:szCs w:val="20"/>
              </w:rPr>
            </w:pPr>
            <w:r>
              <w:rPr>
                <w:rFonts w:ascii="Arial" w:hAnsi="Arial" w:cs="Arial"/>
                <w:b/>
                <w:sz w:val="20"/>
                <w:szCs w:val="20"/>
              </w:rPr>
              <w:t>Chapter 26: General Plumbing Requirements</w:t>
            </w:r>
          </w:p>
        </w:tc>
      </w:tr>
      <w:tr w:rsidR="00624CC9" w:rsidRPr="00C65EC3" w14:paraId="5347C7C4" w14:textId="77777777" w:rsidTr="00A41791">
        <w:tc>
          <w:tcPr>
            <w:tcW w:w="1435" w:type="dxa"/>
            <w:tcMar>
              <w:left w:w="43" w:type="dxa"/>
              <w:right w:w="43" w:type="dxa"/>
            </w:tcMar>
            <w:vAlign w:val="center"/>
          </w:tcPr>
          <w:p w14:paraId="08E30DE1" w14:textId="09961578" w:rsidR="00624CC9" w:rsidRPr="00C65EC3" w:rsidRDefault="00624CC9" w:rsidP="00624CC9">
            <w:pPr>
              <w:jc w:val="center"/>
              <w:rPr>
                <w:rFonts w:ascii="Arial" w:hAnsi="Arial" w:cs="Arial"/>
                <w:sz w:val="20"/>
                <w:szCs w:val="20"/>
              </w:rPr>
            </w:pPr>
            <w:r>
              <w:rPr>
                <w:rFonts w:ascii="Arial" w:hAnsi="Arial" w:cs="Arial"/>
                <w:sz w:val="20"/>
                <w:szCs w:val="20"/>
              </w:rPr>
              <w:t>P2602.1</w:t>
            </w:r>
          </w:p>
        </w:tc>
        <w:tc>
          <w:tcPr>
            <w:tcW w:w="3150" w:type="dxa"/>
            <w:vAlign w:val="center"/>
          </w:tcPr>
          <w:p w14:paraId="09982544" w14:textId="5E89EE6E" w:rsidR="00624CC9" w:rsidRPr="00BC2681" w:rsidRDefault="00624CC9" w:rsidP="00624CC9">
            <w:pPr>
              <w:rPr>
                <w:rFonts w:ascii="Arial" w:hAnsi="Arial" w:cs="Arial"/>
                <w:sz w:val="20"/>
                <w:szCs w:val="20"/>
              </w:rPr>
            </w:pPr>
            <w:r>
              <w:rPr>
                <w:rFonts w:ascii="Arial" w:hAnsi="Arial" w:cs="Arial"/>
                <w:sz w:val="20"/>
                <w:szCs w:val="20"/>
              </w:rPr>
              <w:t>General (individual water supply and sewage disposal)</w:t>
            </w:r>
          </w:p>
        </w:tc>
        <w:tc>
          <w:tcPr>
            <w:tcW w:w="1350" w:type="dxa"/>
            <w:tcMar>
              <w:left w:w="29" w:type="dxa"/>
              <w:right w:w="29" w:type="dxa"/>
            </w:tcMar>
            <w:vAlign w:val="center"/>
          </w:tcPr>
          <w:p w14:paraId="2CDA61D8" w14:textId="1489CDFC" w:rsidR="00624CC9" w:rsidRPr="00C65EC3" w:rsidRDefault="00624CC9" w:rsidP="00624CC9">
            <w:pPr>
              <w:jc w:val="center"/>
              <w:rPr>
                <w:rFonts w:ascii="Arial" w:hAnsi="Arial" w:cs="Arial"/>
                <w:sz w:val="20"/>
                <w:szCs w:val="20"/>
              </w:rPr>
            </w:pPr>
            <w:r>
              <w:rPr>
                <w:rFonts w:ascii="Arial" w:hAnsi="Arial" w:cs="Arial"/>
                <w:sz w:val="20"/>
                <w:szCs w:val="20"/>
              </w:rPr>
              <w:t>P2602.1</w:t>
            </w:r>
          </w:p>
        </w:tc>
        <w:tc>
          <w:tcPr>
            <w:tcW w:w="3420" w:type="dxa"/>
            <w:vAlign w:val="center"/>
          </w:tcPr>
          <w:p w14:paraId="50E86187" w14:textId="05AFE6F6" w:rsidR="00624CC9" w:rsidRPr="00BC2681" w:rsidRDefault="00624CC9" w:rsidP="00624CC9">
            <w:pPr>
              <w:rPr>
                <w:rFonts w:ascii="Arial" w:hAnsi="Arial" w:cs="Arial"/>
                <w:sz w:val="20"/>
                <w:szCs w:val="20"/>
              </w:rPr>
            </w:pPr>
            <w:r>
              <w:rPr>
                <w:rFonts w:ascii="Arial" w:hAnsi="Arial" w:cs="Arial"/>
                <w:sz w:val="20"/>
                <w:szCs w:val="20"/>
              </w:rPr>
              <w:t>General (individual water supply and sewage disposal)</w:t>
            </w:r>
          </w:p>
        </w:tc>
        <w:tc>
          <w:tcPr>
            <w:tcW w:w="4073" w:type="dxa"/>
            <w:vAlign w:val="center"/>
          </w:tcPr>
          <w:p w14:paraId="7DF24B82" w14:textId="5E957572" w:rsidR="00624CC9" w:rsidRPr="007D5296" w:rsidRDefault="00624CC9" w:rsidP="00624CC9">
            <w:pPr>
              <w:autoSpaceDE w:val="0"/>
              <w:autoSpaceDN w:val="0"/>
              <w:adjustRightInd w:val="0"/>
              <w:rPr>
                <w:rFonts w:ascii="Arial" w:hAnsi="Arial" w:cs="Arial"/>
                <w:sz w:val="20"/>
                <w:szCs w:val="20"/>
              </w:rPr>
            </w:pPr>
            <w:r>
              <w:rPr>
                <w:rFonts w:ascii="Arial" w:hAnsi="Arial" w:cs="Arial"/>
                <w:sz w:val="20"/>
                <w:szCs w:val="20"/>
              </w:rPr>
              <w:t xml:space="preserve">New language added to address well construction in areas in a jurisdiction not covered by state or local laws.  Individual water supplies are required to comply with NFWA-01 Water Well Construction Standard where state or local laws do not </w:t>
            </w:r>
            <w:r>
              <w:rPr>
                <w:rFonts w:ascii="Arial" w:hAnsi="Arial" w:cs="Arial"/>
                <w:sz w:val="20"/>
                <w:szCs w:val="20"/>
              </w:rPr>
              <w:lastRenderedPageBreak/>
              <w:t xml:space="preserve">address well construction.  Additionally, where such state or local laws do not address </w:t>
            </w:r>
            <w:r w:rsidR="00D24D5C">
              <w:rPr>
                <w:rFonts w:ascii="Arial" w:hAnsi="Arial" w:cs="Arial"/>
                <w:sz w:val="20"/>
                <w:szCs w:val="20"/>
              </w:rPr>
              <w:t>all</w:t>
            </w:r>
            <w:r>
              <w:rPr>
                <w:rFonts w:ascii="Arial" w:hAnsi="Arial" w:cs="Arial"/>
                <w:sz w:val="20"/>
                <w:szCs w:val="20"/>
              </w:rPr>
              <w:t xml:space="preserve"> the requirements set forth in NGWA-01, individual water supplies are required to comply with NGWA for those requirements not addressed.</w:t>
            </w:r>
          </w:p>
        </w:tc>
      </w:tr>
      <w:tr w:rsidR="00624CC9" w:rsidRPr="00C65EC3" w14:paraId="75477B76" w14:textId="77777777" w:rsidTr="00A41791">
        <w:tc>
          <w:tcPr>
            <w:tcW w:w="1435" w:type="dxa"/>
            <w:tcMar>
              <w:left w:w="43" w:type="dxa"/>
              <w:right w:w="43" w:type="dxa"/>
            </w:tcMar>
            <w:vAlign w:val="center"/>
          </w:tcPr>
          <w:p w14:paraId="03C788B1" w14:textId="31954785" w:rsidR="00624CC9" w:rsidRPr="00C65EC3" w:rsidRDefault="00624CC9" w:rsidP="00624CC9">
            <w:pPr>
              <w:jc w:val="center"/>
              <w:rPr>
                <w:rFonts w:ascii="Arial" w:hAnsi="Arial" w:cs="Arial"/>
                <w:sz w:val="20"/>
                <w:szCs w:val="20"/>
              </w:rPr>
            </w:pPr>
            <w:r>
              <w:rPr>
                <w:rFonts w:ascii="Arial" w:hAnsi="Arial" w:cs="Arial"/>
                <w:sz w:val="20"/>
                <w:szCs w:val="20"/>
              </w:rPr>
              <w:lastRenderedPageBreak/>
              <w:t>P2605.1</w:t>
            </w:r>
          </w:p>
        </w:tc>
        <w:tc>
          <w:tcPr>
            <w:tcW w:w="3150" w:type="dxa"/>
            <w:vAlign w:val="center"/>
          </w:tcPr>
          <w:p w14:paraId="18D3A3A7" w14:textId="52C05BA3" w:rsidR="00624CC9" w:rsidRPr="00BC2681" w:rsidRDefault="00624CC9" w:rsidP="00624CC9">
            <w:pPr>
              <w:rPr>
                <w:rFonts w:ascii="Arial" w:hAnsi="Arial" w:cs="Arial"/>
                <w:sz w:val="20"/>
                <w:szCs w:val="20"/>
              </w:rPr>
            </w:pPr>
            <w:r>
              <w:rPr>
                <w:rFonts w:ascii="Arial" w:hAnsi="Arial" w:cs="Arial"/>
                <w:sz w:val="20"/>
                <w:szCs w:val="20"/>
              </w:rPr>
              <w:t>General (support)</w:t>
            </w:r>
          </w:p>
        </w:tc>
        <w:tc>
          <w:tcPr>
            <w:tcW w:w="1350" w:type="dxa"/>
            <w:tcMar>
              <w:left w:w="29" w:type="dxa"/>
              <w:right w:w="29" w:type="dxa"/>
            </w:tcMar>
            <w:vAlign w:val="center"/>
          </w:tcPr>
          <w:p w14:paraId="0A39FDBC" w14:textId="361821BC" w:rsidR="00624CC9" w:rsidRPr="00C65EC3" w:rsidRDefault="00624CC9" w:rsidP="00624CC9">
            <w:pPr>
              <w:jc w:val="center"/>
              <w:rPr>
                <w:rFonts w:ascii="Arial" w:hAnsi="Arial" w:cs="Arial"/>
                <w:sz w:val="20"/>
                <w:szCs w:val="20"/>
              </w:rPr>
            </w:pPr>
            <w:r>
              <w:rPr>
                <w:rFonts w:ascii="Arial" w:hAnsi="Arial" w:cs="Arial"/>
                <w:sz w:val="20"/>
                <w:szCs w:val="20"/>
              </w:rPr>
              <w:t>P2605.1</w:t>
            </w:r>
          </w:p>
        </w:tc>
        <w:tc>
          <w:tcPr>
            <w:tcW w:w="3420" w:type="dxa"/>
            <w:vAlign w:val="center"/>
          </w:tcPr>
          <w:p w14:paraId="6DC7D462" w14:textId="56D30AA1" w:rsidR="00624CC9" w:rsidRPr="00BC2681" w:rsidRDefault="00624CC9" w:rsidP="00624CC9">
            <w:pPr>
              <w:rPr>
                <w:rFonts w:ascii="Arial" w:hAnsi="Arial" w:cs="Arial"/>
                <w:sz w:val="20"/>
                <w:szCs w:val="20"/>
              </w:rPr>
            </w:pPr>
            <w:r>
              <w:rPr>
                <w:rFonts w:ascii="Arial" w:hAnsi="Arial" w:cs="Arial"/>
                <w:sz w:val="20"/>
                <w:szCs w:val="20"/>
              </w:rPr>
              <w:t>General (support)</w:t>
            </w:r>
          </w:p>
        </w:tc>
        <w:tc>
          <w:tcPr>
            <w:tcW w:w="4073" w:type="dxa"/>
            <w:vAlign w:val="center"/>
          </w:tcPr>
          <w:p w14:paraId="262BB18F" w14:textId="4E595005" w:rsidR="00624CC9" w:rsidRPr="00C65EC3" w:rsidRDefault="00624CC9" w:rsidP="00624CC9">
            <w:pPr>
              <w:rPr>
                <w:rFonts w:ascii="Arial" w:hAnsi="Arial" w:cs="Arial"/>
                <w:sz w:val="20"/>
                <w:szCs w:val="20"/>
              </w:rPr>
            </w:pPr>
            <w:r>
              <w:rPr>
                <w:rFonts w:ascii="Arial" w:hAnsi="Arial" w:cs="Arial"/>
                <w:sz w:val="20"/>
                <w:szCs w:val="20"/>
              </w:rPr>
              <w:t>Piping support for changes in flow direction greater than 45 degrees for drainage and waste horizontal pipes 4 inches and larger has been clarified.  New language requires rigid bracing or other rigid support to be installed to resist movement of the upstream pipe.  A change of flow direction into vertical pipe does not require the upstream pipe to be braced.</w:t>
            </w:r>
          </w:p>
        </w:tc>
      </w:tr>
      <w:tr w:rsidR="00624CC9" w:rsidRPr="00C65EC3" w14:paraId="0613007C" w14:textId="77777777" w:rsidTr="00A41791">
        <w:tc>
          <w:tcPr>
            <w:tcW w:w="13428" w:type="dxa"/>
            <w:gridSpan w:val="5"/>
            <w:shd w:val="clear" w:color="auto" w:fill="7F7F7F" w:themeFill="text1" w:themeFillTint="80"/>
            <w:tcMar>
              <w:left w:w="43" w:type="dxa"/>
              <w:right w:w="43" w:type="dxa"/>
            </w:tcMar>
            <w:vAlign w:val="center"/>
          </w:tcPr>
          <w:p w14:paraId="40EAAD9C" w14:textId="77777777" w:rsidR="00624CC9" w:rsidRPr="002556BE" w:rsidRDefault="00624CC9" w:rsidP="00624CC9">
            <w:pPr>
              <w:rPr>
                <w:rFonts w:ascii="Arial" w:hAnsi="Arial" w:cs="Arial"/>
                <w:b/>
                <w:sz w:val="20"/>
                <w:szCs w:val="20"/>
              </w:rPr>
            </w:pPr>
            <w:r>
              <w:rPr>
                <w:rFonts w:ascii="Arial" w:hAnsi="Arial" w:cs="Arial"/>
                <w:b/>
                <w:sz w:val="20"/>
                <w:szCs w:val="20"/>
              </w:rPr>
              <w:t>Chapter 27: Plumbing Fixtures</w:t>
            </w:r>
          </w:p>
        </w:tc>
      </w:tr>
      <w:tr w:rsidR="00624CC9" w:rsidRPr="00C65EC3" w14:paraId="2C02B8CF" w14:textId="77777777" w:rsidTr="00A41791">
        <w:tc>
          <w:tcPr>
            <w:tcW w:w="1435" w:type="dxa"/>
            <w:tcMar>
              <w:left w:w="43" w:type="dxa"/>
              <w:right w:w="43" w:type="dxa"/>
            </w:tcMar>
            <w:vAlign w:val="center"/>
          </w:tcPr>
          <w:p w14:paraId="22063B1D" w14:textId="397EAFB5" w:rsidR="00624CC9" w:rsidRPr="00C65EC3" w:rsidRDefault="00624CC9" w:rsidP="00624CC9">
            <w:pPr>
              <w:jc w:val="center"/>
              <w:rPr>
                <w:rFonts w:ascii="Arial" w:hAnsi="Arial" w:cs="Arial"/>
                <w:sz w:val="20"/>
                <w:szCs w:val="20"/>
              </w:rPr>
            </w:pPr>
            <w:r>
              <w:rPr>
                <w:rFonts w:ascii="Arial" w:hAnsi="Arial" w:cs="Arial"/>
                <w:sz w:val="20"/>
                <w:szCs w:val="20"/>
              </w:rPr>
              <w:t>Table P2701.1</w:t>
            </w:r>
          </w:p>
        </w:tc>
        <w:tc>
          <w:tcPr>
            <w:tcW w:w="3150" w:type="dxa"/>
            <w:vAlign w:val="center"/>
          </w:tcPr>
          <w:p w14:paraId="64168580" w14:textId="05DE16F5" w:rsidR="00624CC9" w:rsidRPr="00BC2681" w:rsidRDefault="00624CC9" w:rsidP="00624CC9">
            <w:pPr>
              <w:rPr>
                <w:rFonts w:ascii="Arial" w:hAnsi="Arial" w:cs="Arial"/>
                <w:sz w:val="20"/>
                <w:szCs w:val="20"/>
              </w:rPr>
            </w:pPr>
            <w:r>
              <w:rPr>
                <w:rFonts w:ascii="Arial" w:hAnsi="Arial" w:cs="Arial"/>
                <w:sz w:val="20"/>
                <w:szCs w:val="20"/>
              </w:rPr>
              <w:t>Plumbing Fixtures, Faucets, and Fixture Fittings (standards)</w:t>
            </w:r>
          </w:p>
        </w:tc>
        <w:tc>
          <w:tcPr>
            <w:tcW w:w="1350" w:type="dxa"/>
            <w:tcMar>
              <w:left w:w="29" w:type="dxa"/>
              <w:right w:w="29" w:type="dxa"/>
            </w:tcMar>
            <w:vAlign w:val="center"/>
          </w:tcPr>
          <w:p w14:paraId="4F0C61A8" w14:textId="0E155FE4" w:rsidR="00624CC9" w:rsidRPr="00C65EC3" w:rsidRDefault="00624CC9" w:rsidP="00624CC9">
            <w:pPr>
              <w:jc w:val="center"/>
              <w:rPr>
                <w:rFonts w:ascii="Arial" w:hAnsi="Arial" w:cs="Arial"/>
                <w:sz w:val="20"/>
                <w:szCs w:val="20"/>
              </w:rPr>
            </w:pPr>
            <w:r>
              <w:rPr>
                <w:rFonts w:ascii="Arial" w:hAnsi="Arial" w:cs="Arial"/>
                <w:sz w:val="20"/>
                <w:szCs w:val="20"/>
              </w:rPr>
              <w:t>Table P2701.1</w:t>
            </w:r>
          </w:p>
        </w:tc>
        <w:tc>
          <w:tcPr>
            <w:tcW w:w="3420" w:type="dxa"/>
            <w:vAlign w:val="center"/>
          </w:tcPr>
          <w:p w14:paraId="290B41ED" w14:textId="650C70F6" w:rsidR="00624CC9" w:rsidRPr="00BC2681" w:rsidRDefault="00624CC9" w:rsidP="00624CC9">
            <w:pPr>
              <w:rPr>
                <w:rFonts w:ascii="Arial" w:hAnsi="Arial" w:cs="Arial"/>
                <w:sz w:val="20"/>
                <w:szCs w:val="20"/>
              </w:rPr>
            </w:pPr>
            <w:r>
              <w:rPr>
                <w:rFonts w:ascii="Arial" w:hAnsi="Arial" w:cs="Arial"/>
                <w:sz w:val="20"/>
                <w:szCs w:val="20"/>
              </w:rPr>
              <w:t>Plumbing Fixtures, Faucets, and Fixture Fittings (standards)</w:t>
            </w:r>
          </w:p>
        </w:tc>
        <w:tc>
          <w:tcPr>
            <w:tcW w:w="4073" w:type="dxa"/>
            <w:vAlign w:val="center"/>
          </w:tcPr>
          <w:p w14:paraId="2FECD70C" w14:textId="4423BA1B" w:rsidR="00624CC9" w:rsidRPr="00C65EC3" w:rsidRDefault="00624CC9" w:rsidP="00624CC9">
            <w:pPr>
              <w:rPr>
                <w:rFonts w:ascii="Arial" w:hAnsi="Arial" w:cs="Arial"/>
                <w:sz w:val="20"/>
                <w:szCs w:val="20"/>
              </w:rPr>
            </w:pPr>
            <w:r>
              <w:rPr>
                <w:rFonts w:ascii="Arial" w:hAnsi="Arial" w:cs="Arial"/>
                <w:sz w:val="20"/>
                <w:szCs w:val="20"/>
              </w:rPr>
              <w:t>ASME A112.6.1M has been deleted from the standard references because the requirements in this standard are now covered in ASME A112.6.2</w:t>
            </w:r>
          </w:p>
        </w:tc>
      </w:tr>
      <w:tr w:rsidR="00624CC9" w:rsidRPr="00C65EC3" w14:paraId="62C89521" w14:textId="77777777" w:rsidTr="00A41791">
        <w:tc>
          <w:tcPr>
            <w:tcW w:w="1435" w:type="dxa"/>
            <w:tcMar>
              <w:left w:w="43" w:type="dxa"/>
              <w:right w:w="43" w:type="dxa"/>
            </w:tcMar>
            <w:vAlign w:val="center"/>
          </w:tcPr>
          <w:p w14:paraId="7F78A1AE" w14:textId="7A047D81" w:rsidR="00624CC9" w:rsidRPr="00C65EC3" w:rsidRDefault="00624CC9" w:rsidP="00624CC9">
            <w:pPr>
              <w:jc w:val="center"/>
              <w:rPr>
                <w:rFonts w:ascii="Arial" w:hAnsi="Arial" w:cs="Arial"/>
                <w:sz w:val="20"/>
                <w:szCs w:val="20"/>
              </w:rPr>
            </w:pPr>
            <w:r>
              <w:rPr>
                <w:rFonts w:ascii="Arial" w:hAnsi="Arial" w:cs="Arial"/>
                <w:sz w:val="20"/>
                <w:szCs w:val="20"/>
              </w:rPr>
              <w:t>P2702.4</w:t>
            </w:r>
          </w:p>
        </w:tc>
        <w:tc>
          <w:tcPr>
            <w:tcW w:w="3150" w:type="dxa"/>
            <w:vAlign w:val="center"/>
          </w:tcPr>
          <w:p w14:paraId="51DF9129" w14:textId="240D2C1A" w:rsidR="00624CC9" w:rsidRPr="00BC2681" w:rsidRDefault="00624CC9" w:rsidP="00624CC9">
            <w:pPr>
              <w:rPr>
                <w:rFonts w:ascii="Arial" w:hAnsi="Arial" w:cs="Arial"/>
                <w:sz w:val="20"/>
                <w:szCs w:val="20"/>
              </w:rPr>
            </w:pPr>
            <w:r>
              <w:rPr>
                <w:rFonts w:ascii="Arial" w:hAnsi="Arial" w:cs="Arial"/>
                <w:sz w:val="20"/>
                <w:szCs w:val="20"/>
              </w:rPr>
              <w:t>Carriers for wall-hung closets</w:t>
            </w:r>
          </w:p>
        </w:tc>
        <w:tc>
          <w:tcPr>
            <w:tcW w:w="1350" w:type="dxa"/>
            <w:tcMar>
              <w:left w:w="29" w:type="dxa"/>
              <w:right w:w="29" w:type="dxa"/>
            </w:tcMar>
            <w:vAlign w:val="center"/>
          </w:tcPr>
          <w:p w14:paraId="08D0C2F7" w14:textId="5B576F23" w:rsidR="00624CC9" w:rsidRPr="00C65EC3" w:rsidRDefault="00624CC9" w:rsidP="00624CC9">
            <w:pPr>
              <w:jc w:val="center"/>
              <w:rPr>
                <w:rFonts w:ascii="Arial" w:hAnsi="Arial" w:cs="Arial"/>
                <w:sz w:val="20"/>
                <w:szCs w:val="20"/>
              </w:rPr>
            </w:pPr>
            <w:r>
              <w:rPr>
                <w:rFonts w:ascii="Arial" w:hAnsi="Arial" w:cs="Arial"/>
                <w:sz w:val="20"/>
                <w:szCs w:val="20"/>
              </w:rPr>
              <w:t>P2702.4</w:t>
            </w:r>
          </w:p>
        </w:tc>
        <w:tc>
          <w:tcPr>
            <w:tcW w:w="3420" w:type="dxa"/>
            <w:vAlign w:val="center"/>
          </w:tcPr>
          <w:p w14:paraId="4BD434E1" w14:textId="444F6C01" w:rsidR="00624CC9" w:rsidRPr="00BC2681" w:rsidRDefault="00624CC9" w:rsidP="00624CC9">
            <w:pPr>
              <w:rPr>
                <w:rFonts w:ascii="Arial" w:hAnsi="Arial" w:cs="Arial"/>
                <w:sz w:val="20"/>
                <w:szCs w:val="20"/>
              </w:rPr>
            </w:pPr>
            <w:r>
              <w:rPr>
                <w:rFonts w:ascii="Arial" w:hAnsi="Arial" w:cs="Arial"/>
                <w:sz w:val="20"/>
                <w:szCs w:val="20"/>
              </w:rPr>
              <w:t>Carriers for wall-hung closets</w:t>
            </w:r>
          </w:p>
        </w:tc>
        <w:tc>
          <w:tcPr>
            <w:tcW w:w="4073" w:type="dxa"/>
            <w:vAlign w:val="center"/>
          </w:tcPr>
          <w:p w14:paraId="26FD6997" w14:textId="2E9210A3" w:rsidR="00624CC9" w:rsidRPr="00C65EC3" w:rsidRDefault="00624CC9" w:rsidP="00624CC9">
            <w:pPr>
              <w:rPr>
                <w:rFonts w:ascii="Arial" w:hAnsi="Arial" w:cs="Arial"/>
                <w:sz w:val="20"/>
                <w:szCs w:val="20"/>
              </w:rPr>
            </w:pPr>
            <w:r>
              <w:rPr>
                <w:rFonts w:ascii="Arial" w:hAnsi="Arial" w:cs="Arial"/>
                <w:sz w:val="20"/>
                <w:szCs w:val="20"/>
              </w:rPr>
              <w:t>ASME A112.6.1M has been deleted as a reference standard for carriers for wall-hung water closets because the requirements in this standard are now covered in ASME A112.6.2.</w:t>
            </w:r>
          </w:p>
        </w:tc>
      </w:tr>
      <w:tr w:rsidR="00624CC9" w:rsidRPr="00C65EC3" w14:paraId="6A161B3F" w14:textId="77777777" w:rsidTr="00A41791">
        <w:tc>
          <w:tcPr>
            <w:tcW w:w="1435" w:type="dxa"/>
            <w:tcMar>
              <w:left w:w="43" w:type="dxa"/>
              <w:right w:w="43" w:type="dxa"/>
            </w:tcMar>
            <w:vAlign w:val="center"/>
          </w:tcPr>
          <w:p w14:paraId="5D6DF385" w14:textId="5D093FE1" w:rsidR="00624CC9" w:rsidRPr="00C65EC3" w:rsidRDefault="00624CC9" w:rsidP="00624CC9">
            <w:pPr>
              <w:jc w:val="center"/>
              <w:rPr>
                <w:rFonts w:ascii="Arial" w:hAnsi="Arial" w:cs="Arial"/>
                <w:sz w:val="20"/>
                <w:szCs w:val="20"/>
              </w:rPr>
            </w:pPr>
            <w:r>
              <w:rPr>
                <w:rFonts w:ascii="Arial" w:hAnsi="Arial" w:cs="Arial"/>
                <w:sz w:val="20"/>
                <w:szCs w:val="20"/>
              </w:rPr>
              <w:t>P2704.1</w:t>
            </w:r>
          </w:p>
        </w:tc>
        <w:tc>
          <w:tcPr>
            <w:tcW w:w="3150" w:type="dxa"/>
            <w:vAlign w:val="center"/>
          </w:tcPr>
          <w:p w14:paraId="5E241AD8" w14:textId="4609D14B" w:rsidR="00624CC9" w:rsidRPr="00BC2681" w:rsidRDefault="00624CC9" w:rsidP="00624CC9">
            <w:pPr>
              <w:rPr>
                <w:rFonts w:ascii="Arial" w:hAnsi="Arial" w:cs="Arial"/>
                <w:sz w:val="20"/>
                <w:szCs w:val="20"/>
              </w:rPr>
            </w:pPr>
            <w:r>
              <w:rPr>
                <w:rFonts w:ascii="Arial" w:hAnsi="Arial" w:cs="Arial"/>
                <w:sz w:val="20"/>
                <w:szCs w:val="20"/>
              </w:rPr>
              <w:t>General (access to slip joint connections)</w:t>
            </w:r>
          </w:p>
        </w:tc>
        <w:tc>
          <w:tcPr>
            <w:tcW w:w="1350" w:type="dxa"/>
            <w:tcMar>
              <w:left w:w="29" w:type="dxa"/>
              <w:right w:w="29" w:type="dxa"/>
            </w:tcMar>
            <w:vAlign w:val="center"/>
          </w:tcPr>
          <w:p w14:paraId="2A26AF08" w14:textId="64449A82" w:rsidR="00624CC9" w:rsidRPr="00C65EC3" w:rsidRDefault="00624CC9" w:rsidP="00624CC9">
            <w:pPr>
              <w:jc w:val="center"/>
              <w:rPr>
                <w:rFonts w:ascii="Arial" w:hAnsi="Arial" w:cs="Arial"/>
                <w:sz w:val="20"/>
                <w:szCs w:val="20"/>
              </w:rPr>
            </w:pPr>
            <w:r>
              <w:rPr>
                <w:rFonts w:ascii="Arial" w:hAnsi="Arial" w:cs="Arial"/>
                <w:sz w:val="20"/>
                <w:szCs w:val="20"/>
              </w:rPr>
              <w:t>P2704.1</w:t>
            </w:r>
          </w:p>
        </w:tc>
        <w:tc>
          <w:tcPr>
            <w:tcW w:w="3420" w:type="dxa"/>
            <w:vAlign w:val="center"/>
          </w:tcPr>
          <w:p w14:paraId="2915823A" w14:textId="322D5D74" w:rsidR="00624CC9" w:rsidRPr="00BC2681" w:rsidRDefault="00624CC9" w:rsidP="00624CC9">
            <w:pPr>
              <w:rPr>
                <w:rFonts w:ascii="Arial" w:hAnsi="Arial" w:cs="Arial"/>
                <w:sz w:val="20"/>
                <w:szCs w:val="20"/>
              </w:rPr>
            </w:pPr>
            <w:r>
              <w:rPr>
                <w:rFonts w:ascii="Arial" w:hAnsi="Arial" w:cs="Arial"/>
                <w:sz w:val="20"/>
                <w:szCs w:val="20"/>
              </w:rPr>
              <w:t>Slip joints</w:t>
            </w:r>
          </w:p>
        </w:tc>
        <w:tc>
          <w:tcPr>
            <w:tcW w:w="4073" w:type="dxa"/>
            <w:vAlign w:val="center"/>
          </w:tcPr>
          <w:p w14:paraId="13602272" w14:textId="2688BB30" w:rsidR="00624CC9" w:rsidRPr="00FF1D59" w:rsidRDefault="00624CC9" w:rsidP="00624CC9">
            <w:pPr>
              <w:rPr>
                <w:rFonts w:ascii="Arial" w:hAnsi="Arial" w:cs="Arial"/>
                <w:color w:val="000000"/>
                <w:sz w:val="20"/>
                <w:szCs w:val="20"/>
              </w:rPr>
            </w:pPr>
            <w:r>
              <w:rPr>
                <w:rFonts w:ascii="Arial" w:hAnsi="Arial" w:cs="Arial"/>
                <w:color w:val="000000"/>
                <w:sz w:val="20"/>
                <w:szCs w:val="20"/>
              </w:rPr>
              <w:t>Section revised primarily to clarify the code permits slip joints to be installed upstream of a trap inlet and at the connection of the trap arm to the drainage piping.  Access requirements have also been clarified.</w:t>
            </w:r>
          </w:p>
        </w:tc>
      </w:tr>
      <w:tr w:rsidR="00624CC9" w:rsidRPr="00C65EC3" w14:paraId="4DD170F5" w14:textId="77777777" w:rsidTr="00A41791">
        <w:tc>
          <w:tcPr>
            <w:tcW w:w="1435" w:type="dxa"/>
            <w:tcMar>
              <w:left w:w="43" w:type="dxa"/>
              <w:right w:w="43" w:type="dxa"/>
            </w:tcMar>
            <w:vAlign w:val="center"/>
          </w:tcPr>
          <w:p w14:paraId="6D2023B0" w14:textId="3F831502" w:rsidR="00624CC9" w:rsidRPr="00C65EC3" w:rsidRDefault="00624CC9" w:rsidP="00624CC9">
            <w:pPr>
              <w:jc w:val="center"/>
              <w:rPr>
                <w:rFonts w:ascii="Arial" w:hAnsi="Arial" w:cs="Arial"/>
                <w:sz w:val="20"/>
                <w:szCs w:val="20"/>
              </w:rPr>
            </w:pPr>
            <w:r>
              <w:rPr>
                <w:rFonts w:ascii="Arial" w:hAnsi="Arial" w:cs="Arial"/>
                <w:sz w:val="20"/>
                <w:szCs w:val="20"/>
              </w:rPr>
              <w:t>P2713.1</w:t>
            </w:r>
          </w:p>
        </w:tc>
        <w:tc>
          <w:tcPr>
            <w:tcW w:w="3150" w:type="dxa"/>
            <w:vAlign w:val="center"/>
          </w:tcPr>
          <w:p w14:paraId="0506150C" w14:textId="01A38B1C" w:rsidR="00624CC9" w:rsidRPr="00BC2681" w:rsidRDefault="00624CC9" w:rsidP="00624CC9">
            <w:pPr>
              <w:rPr>
                <w:rFonts w:ascii="Arial" w:hAnsi="Arial" w:cs="Arial"/>
                <w:sz w:val="20"/>
                <w:szCs w:val="20"/>
              </w:rPr>
            </w:pPr>
            <w:r>
              <w:rPr>
                <w:rFonts w:ascii="Arial" w:hAnsi="Arial" w:cs="Arial"/>
                <w:sz w:val="20"/>
                <w:szCs w:val="20"/>
              </w:rPr>
              <w:t>Bathtub waste outlets and overflows</w:t>
            </w:r>
          </w:p>
        </w:tc>
        <w:tc>
          <w:tcPr>
            <w:tcW w:w="1350" w:type="dxa"/>
            <w:tcMar>
              <w:left w:w="29" w:type="dxa"/>
              <w:right w:w="29" w:type="dxa"/>
            </w:tcMar>
            <w:vAlign w:val="center"/>
          </w:tcPr>
          <w:p w14:paraId="55621572" w14:textId="2E4C6B78" w:rsidR="00624CC9" w:rsidRPr="00C65EC3" w:rsidRDefault="00624CC9" w:rsidP="00624CC9">
            <w:pPr>
              <w:jc w:val="center"/>
              <w:rPr>
                <w:rFonts w:ascii="Arial" w:hAnsi="Arial" w:cs="Arial"/>
                <w:sz w:val="20"/>
                <w:szCs w:val="20"/>
              </w:rPr>
            </w:pPr>
            <w:r>
              <w:rPr>
                <w:rFonts w:ascii="Arial" w:hAnsi="Arial" w:cs="Arial"/>
                <w:sz w:val="20"/>
                <w:szCs w:val="20"/>
              </w:rPr>
              <w:t>P2713.1</w:t>
            </w:r>
          </w:p>
        </w:tc>
        <w:tc>
          <w:tcPr>
            <w:tcW w:w="3420" w:type="dxa"/>
            <w:vAlign w:val="center"/>
          </w:tcPr>
          <w:p w14:paraId="2EDD9713" w14:textId="44C3B209" w:rsidR="00624CC9" w:rsidRPr="00BC2681" w:rsidRDefault="00624CC9" w:rsidP="00624CC9">
            <w:pPr>
              <w:rPr>
                <w:rFonts w:ascii="Arial" w:hAnsi="Arial" w:cs="Arial"/>
                <w:sz w:val="20"/>
                <w:szCs w:val="20"/>
              </w:rPr>
            </w:pPr>
            <w:r>
              <w:rPr>
                <w:rFonts w:ascii="Arial" w:hAnsi="Arial" w:cs="Arial"/>
                <w:sz w:val="20"/>
                <w:szCs w:val="20"/>
              </w:rPr>
              <w:t>Bathtub waste outlets and overflows</w:t>
            </w:r>
          </w:p>
        </w:tc>
        <w:tc>
          <w:tcPr>
            <w:tcW w:w="4073" w:type="dxa"/>
            <w:vAlign w:val="center"/>
          </w:tcPr>
          <w:p w14:paraId="05F97385" w14:textId="4BD63D65" w:rsidR="00624CC9" w:rsidRPr="00C65EC3" w:rsidRDefault="00624CC9" w:rsidP="00624CC9">
            <w:pPr>
              <w:rPr>
                <w:rFonts w:ascii="Arial" w:hAnsi="Arial" w:cs="Arial"/>
                <w:sz w:val="20"/>
                <w:szCs w:val="20"/>
              </w:rPr>
            </w:pPr>
            <w:r>
              <w:rPr>
                <w:rFonts w:ascii="Arial" w:hAnsi="Arial" w:cs="Arial"/>
                <w:sz w:val="20"/>
                <w:szCs w:val="20"/>
              </w:rPr>
              <w:t xml:space="preserve">The requirement that bathtubs be equipped with an overflow outlet has been deleted because the applicable standards in Table P2701.1 do not require an overflow outlet and they are rarely used.  New langue states that where an overflow outlet is installed, </w:t>
            </w:r>
            <w:r w:rsidR="002160AA">
              <w:rPr>
                <w:rFonts w:ascii="Arial" w:hAnsi="Arial" w:cs="Arial"/>
                <w:sz w:val="20"/>
                <w:szCs w:val="20"/>
              </w:rPr>
              <w:t xml:space="preserve">it </w:t>
            </w:r>
            <w:r>
              <w:rPr>
                <w:rFonts w:ascii="Arial" w:hAnsi="Arial" w:cs="Arial"/>
                <w:sz w:val="20"/>
                <w:szCs w:val="20"/>
              </w:rPr>
              <w:t>is required to be not less than 1 ½ inches in diameter.</w:t>
            </w:r>
          </w:p>
        </w:tc>
      </w:tr>
      <w:tr w:rsidR="00624CC9" w:rsidRPr="00C65EC3" w14:paraId="4477B57A" w14:textId="77777777" w:rsidTr="00A41791">
        <w:tc>
          <w:tcPr>
            <w:tcW w:w="13428" w:type="dxa"/>
            <w:gridSpan w:val="5"/>
            <w:shd w:val="clear" w:color="auto" w:fill="7F7F7F" w:themeFill="text1" w:themeFillTint="80"/>
            <w:tcMar>
              <w:left w:w="43" w:type="dxa"/>
              <w:right w:w="43" w:type="dxa"/>
            </w:tcMar>
            <w:vAlign w:val="center"/>
          </w:tcPr>
          <w:p w14:paraId="73A14103" w14:textId="77777777" w:rsidR="00624CC9" w:rsidRPr="008B036A" w:rsidRDefault="00624CC9" w:rsidP="00624CC9">
            <w:pPr>
              <w:rPr>
                <w:rFonts w:ascii="Arial" w:hAnsi="Arial" w:cs="Arial"/>
                <w:b/>
                <w:sz w:val="20"/>
                <w:szCs w:val="20"/>
              </w:rPr>
            </w:pPr>
            <w:r>
              <w:rPr>
                <w:rFonts w:ascii="Arial" w:hAnsi="Arial" w:cs="Arial"/>
                <w:b/>
                <w:sz w:val="20"/>
                <w:szCs w:val="20"/>
              </w:rPr>
              <w:t>Chapter 28: Water Heaters</w:t>
            </w:r>
          </w:p>
        </w:tc>
      </w:tr>
      <w:tr w:rsidR="00624CC9" w:rsidRPr="00C65EC3" w14:paraId="28D8F819" w14:textId="77777777" w:rsidTr="001D6F60">
        <w:tc>
          <w:tcPr>
            <w:tcW w:w="1435" w:type="dxa"/>
            <w:shd w:val="clear" w:color="auto" w:fill="FFFF00"/>
            <w:tcMar>
              <w:left w:w="43" w:type="dxa"/>
              <w:right w:w="43" w:type="dxa"/>
            </w:tcMar>
            <w:vAlign w:val="center"/>
          </w:tcPr>
          <w:p w14:paraId="3F79E8C8" w14:textId="03594A18" w:rsidR="00624CC9" w:rsidRPr="00C65EC3" w:rsidRDefault="00624CC9" w:rsidP="00624CC9">
            <w:pPr>
              <w:jc w:val="center"/>
              <w:rPr>
                <w:rFonts w:ascii="Arial" w:hAnsi="Arial" w:cs="Arial"/>
                <w:sz w:val="20"/>
                <w:szCs w:val="20"/>
              </w:rPr>
            </w:pPr>
            <w:r>
              <w:rPr>
                <w:rFonts w:ascii="Arial" w:hAnsi="Arial" w:cs="Arial"/>
                <w:sz w:val="20"/>
                <w:szCs w:val="20"/>
              </w:rPr>
              <w:lastRenderedPageBreak/>
              <w:t>P2801.6</w:t>
            </w:r>
          </w:p>
        </w:tc>
        <w:tc>
          <w:tcPr>
            <w:tcW w:w="3150" w:type="dxa"/>
            <w:shd w:val="clear" w:color="auto" w:fill="FFFF00"/>
            <w:vAlign w:val="center"/>
          </w:tcPr>
          <w:p w14:paraId="42E403DE" w14:textId="7D3564D7" w:rsidR="00624CC9" w:rsidRPr="00BC2681" w:rsidRDefault="00624CC9" w:rsidP="00624CC9">
            <w:pPr>
              <w:rPr>
                <w:rFonts w:ascii="Arial" w:hAnsi="Arial" w:cs="Arial"/>
                <w:sz w:val="20"/>
                <w:szCs w:val="20"/>
              </w:rPr>
            </w:pPr>
            <w:r>
              <w:rPr>
                <w:rFonts w:ascii="Arial" w:hAnsi="Arial" w:cs="Arial"/>
                <w:sz w:val="20"/>
                <w:szCs w:val="20"/>
              </w:rPr>
              <w:t>Required pan</w:t>
            </w:r>
          </w:p>
        </w:tc>
        <w:tc>
          <w:tcPr>
            <w:tcW w:w="1350" w:type="dxa"/>
            <w:shd w:val="clear" w:color="auto" w:fill="FFFF00"/>
            <w:tcMar>
              <w:left w:w="29" w:type="dxa"/>
              <w:right w:w="29" w:type="dxa"/>
            </w:tcMar>
            <w:vAlign w:val="center"/>
          </w:tcPr>
          <w:p w14:paraId="407532DE" w14:textId="3662CF77" w:rsidR="00624CC9" w:rsidRPr="00C65EC3" w:rsidRDefault="00624CC9" w:rsidP="00624CC9">
            <w:pPr>
              <w:jc w:val="center"/>
              <w:rPr>
                <w:rFonts w:ascii="Arial" w:hAnsi="Arial" w:cs="Arial"/>
                <w:sz w:val="20"/>
                <w:szCs w:val="20"/>
              </w:rPr>
            </w:pPr>
            <w:r>
              <w:rPr>
                <w:rFonts w:ascii="Arial" w:hAnsi="Arial" w:cs="Arial"/>
                <w:sz w:val="20"/>
                <w:szCs w:val="20"/>
              </w:rPr>
              <w:t>P2801.6</w:t>
            </w:r>
          </w:p>
        </w:tc>
        <w:tc>
          <w:tcPr>
            <w:tcW w:w="3420" w:type="dxa"/>
            <w:shd w:val="clear" w:color="auto" w:fill="FFFF00"/>
            <w:vAlign w:val="center"/>
          </w:tcPr>
          <w:p w14:paraId="6B2D329B" w14:textId="07BDE5F8" w:rsidR="00624CC9" w:rsidRPr="00BC2681" w:rsidRDefault="00624CC9" w:rsidP="00624CC9">
            <w:pPr>
              <w:rPr>
                <w:rFonts w:ascii="Arial" w:hAnsi="Arial" w:cs="Arial"/>
                <w:sz w:val="20"/>
                <w:szCs w:val="20"/>
              </w:rPr>
            </w:pPr>
            <w:r>
              <w:rPr>
                <w:rFonts w:ascii="Arial" w:hAnsi="Arial" w:cs="Arial"/>
                <w:sz w:val="20"/>
                <w:szCs w:val="20"/>
              </w:rPr>
              <w:t>Required pan</w:t>
            </w:r>
          </w:p>
        </w:tc>
        <w:tc>
          <w:tcPr>
            <w:tcW w:w="4073" w:type="dxa"/>
            <w:shd w:val="clear" w:color="auto" w:fill="FFFF00"/>
            <w:vAlign w:val="center"/>
          </w:tcPr>
          <w:p w14:paraId="3FFB5AD8" w14:textId="18056A8E" w:rsidR="00624CC9" w:rsidRPr="00C65EC3" w:rsidRDefault="00624CC9" w:rsidP="00624CC9">
            <w:pPr>
              <w:rPr>
                <w:rFonts w:ascii="Arial" w:hAnsi="Arial" w:cs="Arial"/>
                <w:sz w:val="20"/>
                <w:szCs w:val="20"/>
              </w:rPr>
            </w:pPr>
            <w:r>
              <w:rPr>
                <w:rFonts w:ascii="Arial" w:hAnsi="Arial" w:cs="Arial"/>
                <w:sz w:val="20"/>
                <w:szCs w:val="20"/>
              </w:rPr>
              <w:t xml:space="preserve">The prohibition </w:t>
            </w:r>
            <w:r w:rsidR="00605CAE">
              <w:rPr>
                <w:rFonts w:ascii="Arial" w:hAnsi="Arial" w:cs="Arial"/>
                <w:sz w:val="20"/>
                <w:szCs w:val="20"/>
              </w:rPr>
              <w:t>of</w:t>
            </w:r>
            <w:r>
              <w:rPr>
                <w:rFonts w:ascii="Arial" w:hAnsi="Arial" w:cs="Arial"/>
                <w:sz w:val="20"/>
                <w:szCs w:val="20"/>
              </w:rPr>
              <w:t xml:space="preserve"> using a plastic pan beneath a gas-fired water heater has been removed.  Plastic pans are now permitted beneath gas-fired water heaters provided the material has a flame spread index of 25 or less and a smoked developed index of 450 or less when tested in accordance with ASTM E84 or UL 723.</w:t>
            </w:r>
          </w:p>
        </w:tc>
      </w:tr>
      <w:tr w:rsidR="00624CC9" w:rsidRPr="00C65EC3" w14:paraId="0D573662" w14:textId="77777777" w:rsidTr="00A41791">
        <w:tc>
          <w:tcPr>
            <w:tcW w:w="1435" w:type="dxa"/>
            <w:tcMar>
              <w:left w:w="43" w:type="dxa"/>
              <w:right w:w="43" w:type="dxa"/>
            </w:tcMar>
            <w:vAlign w:val="center"/>
          </w:tcPr>
          <w:p w14:paraId="26B29294" w14:textId="3C5CF3BC" w:rsidR="00624CC9" w:rsidRDefault="00624CC9" w:rsidP="00624CC9">
            <w:pPr>
              <w:jc w:val="center"/>
              <w:rPr>
                <w:rFonts w:ascii="Arial" w:hAnsi="Arial" w:cs="Arial"/>
                <w:sz w:val="20"/>
                <w:szCs w:val="20"/>
              </w:rPr>
            </w:pPr>
            <w:r>
              <w:rPr>
                <w:rFonts w:ascii="Arial" w:hAnsi="Arial" w:cs="Arial"/>
                <w:sz w:val="20"/>
                <w:szCs w:val="20"/>
              </w:rPr>
              <w:t>P2804.6.1</w:t>
            </w:r>
          </w:p>
        </w:tc>
        <w:tc>
          <w:tcPr>
            <w:tcW w:w="3150" w:type="dxa"/>
            <w:vAlign w:val="center"/>
          </w:tcPr>
          <w:p w14:paraId="2BADF3C9" w14:textId="06F48D8B" w:rsidR="00624CC9" w:rsidRPr="00C65EC3" w:rsidRDefault="00624CC9" w:rsidP="00624CC9">
            <w:pPr>
              <w:rPr>
                <w:rFonts w:ascii="Arial" w:hAnsi="Arial" w:cs="Arial"/>
                <w:sz w:val="20"/>
                <w:szCs w:val="20"/>
              </w:rPr>
            </w:pPr>
            <w:r>
              <w:rPr>
                <w:rFonts w:ascii="Arial" w:hAnsi="Arial" w:cs="Arial"/>
                <w:sz w:val="20"/>
                <w:szCs w:val="20"/>
              </w:rPr>
              <w:t>Requirements for discharge pipe (relief valves)</w:t>
            </w:r>
          </w:p>
        </w:tc>
        <w:tc>
          <w:tcPr>
            <w:tcW w:w="1350" w:type="dxa"/>
            <w:tcMar>
              <w:left w:w="29" w:type="dxa"/>
              <w:right w:w="29" w:type="dxa"/>
            </w:tcMar>
            <w:vAlign w:val="center"/>
          </w:tcPr>
          <w:p w14:paraId="4B6E2C74" w14:textId="7BB7486E" w:rsidR="00624CC9" w:rsidRPr="00C65EC3" w:rsidRDefault="00624CC9" w:rsidP="00624CC9">
            <w:pPr>
              <w:jc w:val="center"/>
              <w:rPr>
                <w:rFonts w:ascii="Arial" w:hAnsi="Arial" w:cs="Arial"/>
                <w:sz w:val="20"/>
                <w:szCs w:val="20"/>
              </w:rPr>
            </w:pPr>
            <w:r>
              <w:rPr>
                <w:rFonts w:ascii="Arial" w:hAnsi="Arial" w:cs="Arial"/>
                <w:sz w:val="20"/>
                <w:szCs w:val="20"/>
              </w:rPr>
              <w:t>P2804.6.1</w:t>
            </w:r>
          </w:p>
        </w:tc>
        <w:tc>
          <w:tcPr>
            <w:tcW w:w="3420" w:type="dxa"/>
            <w:vAlign w:val="center"/>
          </w:tcPr>
          <w:p w14:paraId="5CAC2E16" w14:textId="41628E82" w:rsidR="00624CC9" w:rsidRPr="00BC2681" w:rsidRDefault="00624CC9" w:rsidP="00624CC9">
            <w:pPr>
              <w:rPr>
                <w:rFonts w:ascii="Arial" w:hAnsi="Arial" w:cs="Arial"/>
                <w:sz w:val="20"/>
                <w:szCs w:val="20"/>
              </w:rPr>
            </w:pPr>
            <w:r>
              <w:rPr>
                <w:rFonts w:ascii="Arial" w:hAnsi="Arial" w:cs="Arial"/>
                <w:sz w:val="20"/>
                <w:szCs w:val="20"/>
              </w:rPr>
              <w:t>Requirements for discharge pipe (relief valves)</w:t>
            </w:r>
          </w:p>
        </w:tc>
        <w:tc>
          <w:tcPr>
            <w:tcW w:w="4073" w:type="dxa"/>
            <w:vAlign w:val="center"/>
          </w:tcPr>
          <w:p w14:paraId="5470FAED" w14:textId="2E4AA81F" w:rsidR="00624CC9" w:rsidRPr="00A55F66" w:rsidRDefault="00624CC9" w:rsidP="00624CC9">
            <w:pPr>
              <w:rPr>
                <w:rFonts w:ascii="Arial" w:hAnsi="Arial" w:cs="Arial"/>
                <w:sz w:val="20"/>
                <w:szCs w:val="20"/>
              </w:rPr>
            </w:pPr>
            <w:r>
              <w:rPr>
                <w:rFonts w:ascii="Arial" w:hAnsi="Arial" w:cs="Arial"/>
                <w:sz w:val="20"/>
                <w:szCs w:val="20"/>
              </w:rPr>
              <w:t>The requirement for discharge piping serving a pressure-relief valve, temperature-relief valve or combination valve be one nominal size larger than the size of the relief valve outlet where the piping is constructed of PEX or PE-RT tubing has been changed to only apply where the piping is installed with insert fittings.</w:t>
            </w:r>
          </w:p>
        </w:tc>
      </w:tr>
      <w:tr w:rsidR="00624CC9" w:rsidRPr="00C65EC3" w14:paraId="09059C39" w14:textId="77777777" w:rsidTr="00A41791">
        <w:tc>
          <w:tcPr>
            <w:tcW w:w="13428" w:type="dxa"/>
            <w:gridSpan w:val="5"/>
            <w:shd w:val="clear" w:color="auto" w:fill="7F7F7F" w:themeFill="text1" w:themeFillTint="80"/>
            <w:tcMar>
              <w:left w:w="43" w:type="dxa"/>
              <w:right w:w="43" w:type="dxa"/>
            </w:tcMar>
            <w:vAlign w:val="center"/>
          </w:tcPr>
          <w:p w14:paraId="6669EF13" w14:textId="77777777" w:rsidR="00624CC9" w:rsidRPr="00F211FE" w:rsidRDefault="00624CC9" w:rsidP="00624CC9">
            <w:pPr>
              <w:rPr>
                <w:rFonts w:ascii="Arial" w:hAnsi="Arial" w:cs="Arial"/>
                <w:b/>
                <w:sz w:val="20"/>
                <w:szCs w:val="20"/>
              </w:rPr>
            </w:pPr>
            <w:r>
              <w:rPr>
                <w:rFonts w:ascii="Arial" w:hAnsi="Arial" w:cs="Arial"/>
                <w:b/>
                <w:sz w:val="20"/>
                <w:szCs w:val="20"/>
              </w:rPr>
              <w:t>Chapter 29: Water Supply and Distribution</w:t>
            </w:r>
          </w:p>
        </w:tc>
      </w:tr>
      <w:tr w:rsidR="00624CC9" w:rsidRPr="00C65EC3" w14:paraId="65AA6831" w14:textId="77777777" w:rsidTr="00A41791">
        <w:tc>
          <w:tcPr>
            <w:tcW w:w="1435" w:type="dxa"/>
            <w:tcMar>
              <w:left w:w="43" w:type="dxa"/>
              <w:right w:w="43" w:type="dxa"/>
            </w:tcMar>
            <w:vAlign w:val="center"/>
          </w:tcPr>
          <w:p w14:paraId="7BEFF59A" w14:textId="47E7F0C1" w:rsidR="00624CC9" w:rsidRPr="00C65EC3" w:rsidRDefault="00624CC9" w:rsidP="00624CC9">
            <w:pPr>
              <w:jc w:val="center"/>
              <w:rPr>
                <w:rFonts w:ascii="Arial" w:hAnsi="Arial" w:cs="Arial"/>
                <w:sz w:val="20"/>
                <w:szCs w:val="20"/>
              </w:rPr>
            </w:pPr>
            <w:r>
              <w:rPr>
                <w:rFonts w:ascii="Arial" w:hAnsi="Arial" w:cs="Arial"/>
                <w:sz w:val="20"/>
                <w:szCs w:val="20"/>
              </w:rPr>
              <w:t>P2903.5</w:t>
            </w:r>
          </w:p>
        </w:tc>
        <w:tc>
          <w:tcPr>
            <w:tcW w:w="3150" w:type="dxa"/>
            <w:vAlign w:val="center"/>
          </w:tcPr>
          <w:p w14:paraId="3FAE0962" w14:textId="500AC302" w:rsidR="00624CC9" w:rsidRPr="00BC2681" w:rsidRDefault="00624CC9" w:rsidP="00624CC9">
            <w:pPr>
              <w:rPr>
                <w:rFonts w:ascii="Arial" w:hAnsi="Arial" w:cs="Arial"/>
                <w:sz w:val="20"/>
                <w:szCs w:val="20"/>
              </w:rPr>
            </w:pPr>
            <w:r>
              <w:rPr>
                <w:rFonts w:ascii="Arial" w:hAnsi="Arial" w:cs="Arial"/>
                <w:sz w:val="20"/>
                <w:szCs w:val="20"/>
              </w:rPr>
              <w:t>Water hammer</w:t>
            </w:r>
          </w:p>
        </w:tc>
        <w:tc>
          <w:tcPr>
            <w:tcW w:w="1350" w:type="dxa"/>
            <w:tcMar>
              <w:left w:w="29" w:type="dxa"/>
              <w:right w:w="29" w:type="dxa"/>
            </w:tcMar>
            <w:vAlign w:val="center"/>
          </w:tcPr>
          <w:p w14:paraId="12AAD8EF" w14:textId="3882EA17" w:rsidR="00624CC9" w:rsidRPr="00C65EC3" w:rsidRDefault="00624CC9" w:rsidP="00624CC9">
            <w:pPr>
              <w:jc w:val="center"/>
              <w:rPr>
                <w:rFonts w:ascii="Arial" w:hAnsi="Arial" w:cs="Arial"/>
                <w:sz w:val="20"/>
                <w:szCs w:val="20"/>
              </w:rPr>
            </w:pPr>
            <w:r>
              <w:rPr>
                <w:rFonts w:ascii="Arial" w:hAnsi="Arial" w:cs="Arial"/>
                <w:sz w:val="20"/>
                <w:szCs w:val="20"/>
              </w:rPr>
              <w:t>P2903.5</w:t>
            </w:r>
          </w:p>
        </w:tc>
        <w:tc>
          <w:tcPr>
            <w:tcW w:w="3420" w:type="dxa"/>
            <w:vAlign w:val="center"/>
          </w:tcPr>
          <w:p w14:paraId="3F51049E" w14:textId="115B3A6B" w:rsidR="00624CC9" w:rsidRPr="00BC2681" w:rsidRDefault="00624CC9" w:rsidP="00624CC9">
            <w:pPr>
              <w:rPr>
                <w:rFonts w:ascii="Arial" w:hAnsi="Arial" w:cs="Arial"/>
                <w:sz w:val="20"/>
                <w:szCs w:val="20"/>
              </w:rPr>
            </w:pPr>
            <w:r>
              <w:rPr>
                <w:rFonts w:ascii="Arial" w:hAnsi="Arial" w:cs="Arial"/>
                <w:sz w:val="20"/>
                <w:szCs w:val="20"/>
              </w:rPr>
              <w:t>Water hammer</w:t>
            </w:r>
          </w:p>
        </w:tc>
        <w:tc>
          <w:tcPr>
            <w:tcW w:w="4073" w:type="dxa"/>
            <w:vAlign w:val="center"/>
          </w:tcPr>
          <w:p w14:paraId="222AF94B" w14:textId="10EE41FE" w:rsidR="00624CC9" w:rsidRPr="00356B13" w:rsidRDefault="00624CC9" w:rsidP="00624CC9">
            <w:pPr>
              <w:autoSpaceDE w:val="0"/>
              <w:autoSpaceDN w:val="0"/>
              <w:adjustRightInd w:val="0"/>
              <w:rPr>
                <w:rFonts w:ascii="Arial" w:hAnsi="Arial" w:cs="Arial"/>
                <w:sz w:val="20"/>
                <w:szCs w:val="20"/>
              </w:rPr>
            </w:pPr>
            <w:r>
              <w:rPr>
                <w:rFonts w:ascii="Arial" w:hAnsi="Arial" w:cs="Arial"/>
                <w:sz w:val="20"/>
                <w:szCs w:val="20"/>
              </w:rPr>
              <w:t>New language added requiring water hammer arrestors to be installed where quick-closing valves are utilized</w:t>
            </w:r>
          </w:p>
        </w:tc>
      </w:tr>
      <w:tr w:rsidR="00624CC9" w:rsidRPr="00C65EC3" w14:paraId="70D6C6E9" w14:textId="77777777" w:rsidTr="00A41791">
        <w:tc>
          <w:tcPr>
            <w:tcW w:w="1435" w:type="dxa"/>
            <w:tcMar>
              <w:left w:w="43" w:type="dxa"/>
              <w:right w:w="43" w:type="dxa"/>
            </w:tcMar>
            <w:vAlign w:val="center"/>
          </w:tcPr>
          <w:p w14:paraId="556C179C" w14:textId="68839A7D" w:rsidR="00624CC9" w:rsidRPr="00C65EC3" w:rsidRDefault="00624CC9" w:rsidP="00624CC9">
            <w:pPr>
              <w:jc w:val="center"/>
              <w:rPr>
                <w:rFonts w:ascii="Arial" w:hAnsi="Arial" w:cs="Arial"/>
                <w:sz w:val="20"/>
                <w:szCs w:val="20"/>
              </w:rPr>
            </w:pPr>
            <w:r>
              <w:rPr>
                <w:rFonts w:ascii="Arial" w:hAnsi="Arial" w:cs="Arial"/>
                <w:sz w:val="20"/>
                <w:szCs w:val="20"/>
              </w:rPr>
              <w:t>Table P2903.9.4</w:t>
            </w:r>
          </w:p>
        </w:tc>
        <w:tc>
          <w:tcPr>
            <w:tcW w:w="3150" w:type="dxa"/>
            <w:vAlign w:val="center"/>
          </w:tcPr>
          <w:p w14:paraId="2ED2A685" w14:textId="1BCA8F92" w:rsidR="00624CC9" w:rsidRPr="00BC2681" w:rsidRDefault="00624CC9" w:rsidP="00624CC9">
            <w:pPr>
              <w:rPr>
                <w:rFonts w:ascii="Arial" w:hAnsi="Arial" w:cs="Arial"/>
                <w:sz w:val="20"/>
                <w:szCs w:val="20"/>
              </w:rPr>
            </w:pPr>
            <w:r>
              <w:rPr>
                <w:rFonts w:ascii="Arial" w:hAnsi="Arial" w:cs="Arial"/>
                <w:sz w:val="20"/>
                <w:szCs w:val="20"/>
              </w:rPr>
              <w:t>Valves</w:t>
            </w:r>
          </w:p>
        </w:tc>
        <w:tc>
          <w:tcPr>
            <w:tcW w:w="1350" w:type="dxa"/>
            <w:tcMar>
              <w:left w:w="29" w:type="dxa"/>
              <w:right w:w="29" w:type="dxa"/>
            </w:tcMar>
            <w:vAlign w:val="center"/>
          </w:tcPr>
          <w:p w14:paraId="624B16E7" w14:textId="44F29C92" w:rsidR="00624CC9" w:rsidRPr="00C65EC3" w:rsidRDefault="00624CC9" w:rsidP="00624CC9">
            <w:pPr>
              <w:jc w:val="center"/>
              <w:rPr>
                <w:rFonts w:ascii="Arial" w:hAnsi="Arial" w:cs="Arial"/>
                <w:sz w:val="20"/>
                <w:szCs w:val="20"/>
              </w:rPr>
            </w:pPr>
            <w:r>
              <w:rPr>
                <w:rFonts w:ascii="Arial" w:hAnsi="Arial" w:cs="Arial"/>
                <w:sz w:val="20"/>
                <w:szCs w:val="20"/>
              </w:rPr>
              <w:t>Table P2903.9.4</w:t>
            </w:r>
          </w:p>
        </w:tc>
        <w:tc>
          <w:tcPr>
            <w:tcW w:w="3420" w:type="dxa"/>
            <w:vAlign w:val="center"/>
          </w:tcPr>
          <w:p w14:paraId="75BA8CE8" w14:textId="2A6D6049" w:rsidR="00624CC9" w:rsidRPr="00BC2681" w:rsidRDefault="00624CC9" w:rsidP="00624CC9">
            <w:pPr>
              <w:rPr>
                <w:rFonts w:ascii="Arial" w:hAnsi="Arial" w:cs="Arial"/>
                <w:sz w:val="20"/>
                <w:szCs w:val="20"/>
              </w:rPr>
            </w:pPr>
            <w:r>
              <w:rPr>
                <w:rFonts w:ascii="Arial" w:hAnsi="Arial" w:cs="Arial"/>
                <w:sz w:val="20"/>
                <w:szCs w:val="20"/>
              </w:rPr>
              <w:t>Valves</w:t>
            </w:r>
          </w:p>
        </w:tc>
        <w:tc>
          <w:tcPr>
            <w:tcW w:w="4073" w:type="dxa"/>
            <w:vAlign w:val="center"/>
          </w:tcPr>
          <w:p w14:paraId="2EE70C7C" w14:textId="67C5A348" w:rsidR="00624CC9" w:rsidRPr="0030009D" w:rsidRDefault="00605CAE" w:rsidP="00624CC9">
            <w:pPr>
              <w:autoSpaceDE w:val="0"/>
              <w:autoSpaceDN w:val="0"/>
              <w:adjustRightInd w:val="0"/>
              <w:rPr>
                <w:rFonts w:ascii="Arial" w:hAnsi="Arial" w:cs="Arial"/>
                <w:sz w:val="20"/>
                <w:szCs w:val="20"/>
              </w:rPr>
            </w:pPr>
            <w:r>
              <w:rPr>
                <w:rFonts w:ascii="Arial" w:hAnsi="Arial" w:cs="Arial"/>
                <w:sz w:val="20"/>
                <w:szCs w:val="20"/>
              </w:rPr>
              <w:t xml:space="preserve">MSS SP-122 and MSS SP-139 </w:t>
            </w:r>
            <w:r w:rsidR="00624CC9">
              <w:rPr>
                <w:rFonts w:ascii="Arial" w:hAnsi="Arial" w:cs="Arial"/>
                <w:sz w:val="20"/>
                <w:szCs w:val="20"/>
              </w:rPr>
              <w:t>have been added</w:t>
            </w:r>
            <w:r>
              <w:rPr>
                <w:rFonts w:ascii="Arial" w:hAnsi="Arial" w:cs="Arial"/>
                <w:sz w:val="20"/>
                <w:szCs w:val="20"/>
              </w:rPr>
              <w:t xml:space="preserve"> as reference standards</w:t>
            </w:r>
            <w:r w:rsidR="00624CC9">
              <w:rPr>
                <w:rFonts w:ascii="Arial" w:hAnsi="Arial" w:cs="Arial"/>
                <w:sz w:val="20"/>
                <w:szCs w:val="20"/>
              </w:rPr>
              <w:t xml:space="preserve"> for</w:t>
            </w:r>
            <w:r>
              <w:rPr>
                <w:rFonts w:ascii="Arial" w:hAnsi="Arial" w:cs="Arial"/>
                <w:sz w:val="20"/>
                <w:szCs w:val="20"/>
              </w:rPr>
              <w:t xml:space="preserve"> certain</w:t>
            </w:r>
            <w:r w:rsidR="00624CC9">
              <w:rPr>
                <w:rFonts w:ascii="Arial" w:hAnsi="Arial" w:cs="Arial"/>
                <w:sz w:val="20"/>
                <w:szCs w:val="20"/>
              </w:rPr>
              <w:t xml:space="preserve"> valves</w:t>
            </w:r>
            <w:r>
              <w:rPr>
                <w:rFonts w:ascii="Arial" w:hAnsi="Arial" w:cs="Arial"/>
                <w:sz w:val="20"/>
                <w:szCs w:val="20"/>
              </w:rPr>
              <w:t>.</w:t>
            </w:r>
          </w:p>
        </w:tc>
      </w:tr>
      <w:tr w:rsidR="00624CC9" w:rsidRPr="00C65EC3" w14:paraId="7E7C11B0" w14:textId="77777777" w:rsidTr="00766107">
        <w:tc>
          <w:tcPr>
            <w:tcW w:w="1435" w:type="dxa"/>
            <w:tcMar>
              <w:left w:w="43" w:type="dxa"/>
              <w:right w:w="43" w:type="dxa"/>
            </w:tcMar>
            <w:vAlign w:val="center"/>
          </w:tcPr>
          <w:p w14:paraId="7A99DEFD" w14:textId="57A7FA67"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7C0C83F9" w14:textId="623E334F"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072FCF3D" w14:textId="2FB840A8" w:rsidR="00624CC9" w:rsidRPr="00C65EC3" w:rsidRDefault="00624CC9" w:rsidP="00624CC9">
            <w:pPr>
              <w:jc w:val="center"/>
              <w:rPr>
                <w:rFonts w:ascii="Arial" w:hAnsi="Arial" w:cs="Arial"/>
                <w:sz w:val="20"/>
                <w:szCs w:val="20"/>
              </w:rPr>
            </w:pPr>
            <w:r>
              <w:rPr>
                <w:rFonts w:ascii="Arial" w:hAnsi="Arial" w:cs="Arial"/>
                <w:sz w:val="20"/>
                <w:szCs w:val="20"/>
              </w:rPr>
              <w:t>P2905.3</w:t>
            </w:r>
          </w:p>
        </w:tc>
        <w:tc>
          <w:tcPr>
            <w:tcW w:w="3420" w:type="dxa"/>
            <w:vAlign w:val="center"/>
          </w:tcPr>
          <w:p w14:paraId="502DFA4D" w14:textId="4A952B39" w:rsidR="00624CC9" w:rsidRPr="00BC2681" w:rsidRDefault="00624CC9" w:rsidP="00624CC9">
            <w:pPr>
              <w:rPr>
                <w:rFonts w:ascii="Arial" w:hAnsi="Arial" w:cs="Arial"/>
                <w:sz w:val="20"/>
                <w:szCs w:val="20"/>
              </w:rPr>
            </w:pPr>
            <w:r>
              <w:rPr>
                <w:rFonts w:ascii="Arial" w:hAnsi="Arial" w:cs="Arial"/>
                <w:sz w:val="20"/>
                <w:szCs w:val="20"/>
              </w:rPr>
              <w:t>Hot water supply to fixtures</w:t>
            </w:r>
          </w:p>
        </w:tc>
        <w:tc>
          <w:tcPr>
            <w:tcW w:w="4073" w:type="dxa"/>
            <w:vAlign w:val="center"/>
          </w:tcPr>
          <w:p w14:paraId="0EE83D15" w14:textId="2E68A084" w:rsidR="00624CC9" w:rsidRPr="00C65EC3" w:rsidRDefault="00624CC9" w:rsidP="00624CC9">
            <w:pPr>
              <w:rPr>
                <w:rFonts w:ascii="Arial" w:hAnsi="Arial" w:cs="Arial"/>
                <w:sz w:val="20"/>
                <w:szCs w:val="20"/>
              </w:rPr>
            </w:pPr>
            <w:r>
              <w:rPr>
                <w:rFonts w:ascii="Arial" w:hAnsi="Arial" w:cs="Arial"/>
                <w:sz w:val="20"/>
                <w:szCs w:val="20"/>
              </w:rPr>
              <w:t>New section added limiting the developed length of hot water piping from the source of hot water to the fixtures to not exceed 100 feet.  Water heaters and recirculating system piping are considered sources of hot water.</w:t>
            </w:r>
          </w:p>
        </w:tc>
      </w:tr>
      <w:tr w:rsidR="00624CC9" w:rsidRPr="00C65EC3" w14:paraId="736C8BCE" w14:textId="77777777" w:rsidTr="00A41791">
        <w:tc>
          <w:tcPr>
            <w:tcW w:w="1435" w:type="dxa"/>
            <w:tcMar>
              <w:left w:w="43" w:type="dxa"/>
              <w:right w:w="43" w:type="dxa"/>
            </w:tcMar>
            <w:vAlign w:val="center"/>
          </w:tcPr>
          <w:p w14:paraId="78BF7C94" w14:textId="570170E8" w:rsidR="00624CC9" w:rsidRPr="00C65EC3" w:rsidRDefault="00624CC9" w:rsidP="00624CC9">
            <w:pPr>
              <w:jc w:val="center"/>
              <w:rPr>
                <w:rFonts w:ascii="Arial" w:hAnsi="Arial" w:cs="Arial"/>
                <w:sz w:val="20"/>
                <w:szCs w:val="20"/>
              </w:rPr>
            </w:pPr>
            <w:r>
              <w:rPr>
                <w:rFonts w:ascii="Arial" w:hAnsi="Arial" w:cs="Arial"/>
                <w:sz w:val="20"/>
                <w:szCs w:val="20"/>
              </w:rPr>
              <w:t>Table  P2906.4</w:t>
            </w:r>
          </w:p>
        </w:tc>
        <w:tc>
          <w:tcPr>
            <w:tcW w:w="3150" w:type="dxa"/>
            <w:vAlign w:val="center"/>
          </w:tcPr>
          <w:p w14:paraId="651B2C7B" w14:textId="7D98B5BB" w:rsidR="00624CC9" w:rsidRPr="00BC2681" w:rsidRDefault="00624CC9" w:rsidP="00624CC9">
            <w:pPr>
              <w:rPr>
                <w:rFonts w:ascii="Arial" w:hAnsi="Arial" w:cs="Arial"/>
                <w:sz w:val="20"/>
                <w:szCs w:val="20"/>
              </w:rPr>
            </w:pPr>
            <w:r>
              <w:rPr>
                <w:rFonts w:ascii="Arial" w:hAnsi="Arial" w:cs="Arial"/>
                <w:sz w:val="20"/>
                <w:szCs w:val="20"/>
              </w:rPr>
              <w:t>Water Service Pipe</w:t>
            </w:r>
          </w:p>
        </w:tc>
        <w:tc>
          <w:tcPr>
            <w:tcW w:w="1350" w:type="dxa"/>
            <w:tcMar>
              <w:left w:w="29" w:type="dxa"/>
              <w:right w:w="29" w:type="dxa"/>
            </w:tcMar>
            <w:vAlign w:val="center"/>
          </w:tcPr>
          <w:p w14:paraId="5E86481E" w14:textId="7235BC74" w:rsidR="00624CC9" w:rsidRPr="00C65EC3" w:rsidRDefault="00624CC9" w:rsidP="00624CC9">
            <w:pPr>
              <w:jc w:val="center"/>
              <w:rPr>
                <w:rFonts w:ascii="Arial" w:hAnsi="Arial" w:cs="Arial"/>
                <w:sz w:val="20"/>
                <w:szCs w:val="20"/>
              </w:rPr>
            </w:pPr>
            <w:r>
              <w:rPr>
                <w:rFonts w:ascii="Arial" w:hAnsi="Arial" w:cs="Arial"/>
                <w:sz w:val="20"/>
                <w:szCs w:val="20"/>
              </w:rPr>
              <w:t>Table P2906.4</w:t>
            </w:r>
          </w:p>
        </w:tc>
        <w:tc>
          <w:tcPr>
            <w:tcW w:w="3420" w:type="dxa"/>
            <w:vAlign w:val="center"/>
          </w:tcPr>
          <w:p w14:paraId="60899424" w14:textId="24BB7329" w:rsidR="00624CC9" w:rsidRPr="00BC2681" w:rsidRDefault="00624CC9" w:rsidP="00624CC9">
            <w:pPr>
              <w:rPr>
                <w:rFonts w:ascii="Arial" w:hAnsi="Arial" w:cs="Arial"/>
                <w:sz w:val="20"/>
                <w:szCs w:val="20"/>
              </w:rPr>
            </w:pPr>
            <w:r>
              <w:rPr>
                <w:rFonts w:ascii="Arial" w:hAnsi="Arial" w:cs="Arial"/>
                <w:sz w:val="20"/>
                <w:szCs w:val="20"/>
              </w:rPr>
              <w:t>Water Service Pipe</w:t>
            </w:r>
          </w:p>
        </w:tc>
        <w:tc>
          <w:tcPr>
            <w:tcW w:w="4073" w:type="dxa"/>
            <w:vAlign w:val="center"/>
          </w:tcPr>
          <w:p w14:paraId="52E12883" w14:textId="77777777" w:rsidR="00624CC9" w:rsidRDefault="00624CC9" w:rsidP="00624CC9">
            <w:pPr>
              <w:autoSpaceDE w:val="0"/>
              <w:autoSpaceDN w:val="0"/>
              <w:adjustRightInd w:val="0"/>
              <w:rPr>
                <w:rFonts w:ascii="Arial" w:hAnsi="Arial" w:cs="Arial"/>
                <w:sz w:val="20"/>
                <w:szCs w:val="20"/>
              </w:rPr>
            </w:pPr>
            <w:r>
              <w:rPr>
                <w:rFonts w:ascii="Arial" w:hAnsi="Arial" w:cs="Arial"/>
                <w:sz w:val="20"/>
                <w:szCs w:val="20"/>
              </w:rPr>
              <w:t>CSA B137.18 has been added as a reference standard for PE-RT plastic tubing.</w:t>
            </w:r>
          </w:p>
          <w:p w14:paraId="6F0912C9" w14:textId="77777777" w:rsidR="00624CC9" w:rsidRDefault="00624CC9" w:rsidP="00624CC9">
            <w:pPr>
              <w:autoSpaceDE w:val="0"/>
              <w:autoSpaceDN w:val="0"/>
              <w:adjustRightInd w:val="0"/>
              <w:rPr>
                <w:rFonts w:ascii="Arial" w:hAnsi="Arial" w:cs="Arial"/>
                <w:sz w:val="20"/>
                <w:szCs w:val="20"/>
              </w:rPr>
            </w:pPr>
          </w:p>
          <w:p w14:paraId="75164BF2" w14:textId="5560986D" w:rsidR="00624CC9" w:rsidRPr="00C65EC3" w:rsidRDefault="00624CC9" w:rsidP="00624CC9">
            <w:pPr>
              <w:autoSpaceDE w:val="0"/>
              <w:autoSpaceDN w:val="0"/>
              <w:adjustRightInd w:val="0"/>
              <w:rPr>
                <w:rFonts w:ascii="Arial" w:hAnsi="Arial" w:cs="Arial"/>
                <w:sz w:val="20"/>
                <w:szCs w:val="20"/>
              </w:rPr>
            </w:pPr>
            <w:r>
              <w:rPr>
                <w:rFonts w:ascii="Arial" w:hAnsi="Arial" w:cs="Arial"/>
                <w:sz w:val="20"/>
                <w:szCs w:val="20"/>
              </w:rPr>
              <w:t>ASTM F877 has been removed as a reference standard for PEX plastic tubing.</w:t>
            </w:r>
          </w:p>
        </w:tc>
      </w:tr>
      <w:tr w:rsidR="00624CC9" w:rsidRPr="00C65EC3" w14:paraId="64665D10" w14:textId="77777777" w:rsidTr="00A41791">
        <w:tc>
          <w:tcPr>
            <w:tcW w:w="1435" w:type="dxa"/>
            <w:tcMar>
              <w:left w:w="43" w:type="dxa"/>
              <w:right w:w="43" w:type="dxa"/>
            </w:tcMar>
            <w:vAlign w:val="center"/>
          </w:tcPr>
          <w:p w14:paraId="50466281" w14:textId="31574E14" w:rsidR="00624CC9" w:rsidRPr="00C65EC3" w:rsidRDefault="00624CC9" w:rsidP="00624CC9">
            <w:pPr>
              <w:jc w:val="center"/>
              <w:rPr>
                <w:rFonts w:ascii="Arial" w:hAnsi="Arial" w:cs="Arial"/>
                <w:sz w:val="20"/>
                <w:szCs w:val="20"/>
              </w:rPr>
            </w:pPr>
            <w:r>
              <w:rPr>
                <w:rFonts w:ascii="Arial" w:hAnsi="Arial" w:cs="Arial"/>
                <w:sz w:val="20"/>
                <w:szCs w:val="20"/>
              </w:rPr>
              <w:t>Table  P2906.5</w:t>
            </w:r>
          </w:p>
        </w:tc>
        <w:tc>
          <w:tcPr>
            <w:tcW w:w="3150" w:type="dxa"/>
            <w:vAlign w:val="center"/>
          </w:tcPr>
          <w:p w14:paraId="373DCE79" w14:textId="752837DA" w:rsidR="00624CC9" w:rsidRPr="00BC2681" w:rsidRDefault="00624CC9" w:rsidP="00624CC9">
            <w:pPr>
              <w:rPr>
                <w:rFonts w:ascii="Arial" w:hAnsi="Arial" w:cs="Arial"/>
                <w:sz w:val="20"/>
                <w:szCs w:val="20"/>
              </w:rPr>
            </w:pPr>
            <w:r>
              <w:rPr>
                <w:rFonts w:ascii="Arial" w:hAnsi="Arial" w:cs="Arial"/>
                <w:sz w:val="20"/>
                <w:szCs w:val="20"/>
              </w:rPr>
              <w:t>Water Distribution Pipe</w:t>
            </w:r>
          </w:p>
        </w:tc>
        <w:tc>
          <w:tcPr>
            <w:tcW w:w="1350" w:type="dxa"/>
            <w:tcMar>
              <w:left w:w="29" w:type="dxa"/>
              <w:right w:w="29" w:type="dxa"/>
            </w:tcMar>
            <w:vAlign w:val="center"/>
          </w:tcPr>
          <w:p w14:paraId="5926C91A" w14:textId="2D7B985F" w:rsidR="00624CC9" w:rsidRPr="00C65EC3" w:rsidRDefault="00624CC9" w:rsidP="00624CC9">
            <w:pPr>
              <w:jc w:val="center"/>
              <w:rPr>
                <w:rFonts w:ascii="Arial" w:hAnsi="Arial" w:cs="Arial"/>
                <w:sz w:val="20"/>
                <w:szCs w:val="20"/>
              </w:rPr>
            </w:pPr>
            <w:r>
              <w:rPr>
                <w:rFonts w:ascii="Arial" w:hAnsi="Arial" w:cs="Arial"/>
                <w:sz w:val="20"/>
                <w:szCs w:val="20"/>
              </w:rPr>
              <w:t>Table P2906.5</w:t>
            </w:r>
          </w:p>
        </w:tc>
        <w:tc>
          <w:tcPr>
            <w:tcW w:w="3420" w:type="dxa"/>
            <w:vAlign w:val="center"/>
          </w:tcPr>
          <w:p w14:paraId="3FFDDFC9" w14:textId="4AC09001" w:rsidR="00624CC9" w:rsidRPr="00BC2681" w:rsidRDefault="00624CC9" w:rsidP="00624CC9">
            <w:pPr>
              <w:rPr>
                <w:rFonts w:ascii="Arial" w:hAnsi="Arial" w:cs="Arial"/>
                <w:sz w:val="20"/>
                <w:szCs w:val="20"/>
              </w:rPr>
            </w:pPr>
            <w:r>
              <w:rPr>
                <w:rFonts w:ascii="Arial" w:hAnsi="Arial" w:cs="Arial"/>
                <w:sz w:val="20"/>
                <w:szCs w:val="20"/>
              </w:rPr>
              <w:t>Water Distribution Pipe</w:t>
            </w:r>
          </w:p>
        </w:tc>
        <w:tc>
          <w:tcPr>
            <w:tcW w:w="4073" w:type="dxa"/>
            <w:vAlign w:val="center"/>
          </w:tcPr>
          <w:p w14:paraId="1731810C" w14:textId="77777777" w:rsidR="00624CC9" w:rsidRDefault="00624CC9" w:rsidP="00624CC9">
            <w:pPr>
              <w:rPr>
                <w:rFonts w:ascii="Arial" w:hAnsi="Arial" w:cs="Arial"/>
                <w:sz w:val="20"/>
                <w:szCs w:val="20"/>
              </w:rPr>
            </w:pPr>
            <w:r>
              <w:rPr>
                <w:rFonts w:ascii="Arial" w:hAnsi="Arial" w:cs="Arial"/>
                <w:sz w:val="20"/>
                <w:szCs w:val="20"/>
              </w:rPr>
              <w:t>CSA B137.18 has been added as a reference standard for PE-RT plastic tubing.</w:t>
            </w:r>
          </w:p>
          <w:p w14:paraId="1AD0281A" w14:textId="77777777" w:rsidR="00624CC9" w:rsidRDefault="00624CC9" w:rsidP="00624CC9">
            <w:pPr>
              <w:rPr>
                <w:rFonts w:ascii="Arial" w:hAnsi="Arial" w:cs="Arial"/>
                <w:sz w:val="20"/>
                <w:szCs w:val="20"/>
              </w:rPr>
            </w:pPr>
          </w:p>
          <w:p w14:paraId="097EE6BC" w14:textId="3E9F2DA9" w:rsidR="00624CC9" w:rsidRPr="00C65EC3" w:rsidRDefault="00624CC9" w:rsidP="00624CC9">
            <w:pPr>
              <w:rPr>
                <w:rFonts w:ascii="Arial" w:hAnsi="Arial" w:cs="Arial"/>
                <w:sz w:val="20"/>
                <w:szCs w:val="20"/>
              </w:rPr>
            </w:pPr>
            <w:r>
              <w:rPr>
                <w:rFonts w:ascii="Arial" w:hAnsi="Arial" w:cs="Arial"/>
                <w:sz w:val="20"/>
                <w:szCs w:val="20"/>
              </w:rPr>
              <w:lastRenderedPageBreak/>
              <w:t>ASTM F877 has been removed as a reference standard for PEX plastic tubing.</w:t>
            </w:r>
          </w:p>
        </w:tc>
      </w:tr>
      <w:tr w:rsidR="00624CC9" w:rsidRPr="00C65EC3" w14:paraId="3A15A807" w14:textId="77777777" w:rsidTr="00A41791">
        <w:tc>
          <w:tcPr>
            <w:tcW w:w="1435" w:type="dxa"/>
            <w:tcMar>
              <w:left w:w="43" w:type="dxa"/>
              <w:right w:w="43" w:type="dxa"/>
            </w:tcMar>
            <w:vAlign w:val="center"/>
          </w:tcPr>
          <w:p w14:paraId="460D1371" w14:textId="6E84AB15" w:rsidR="00624CC9" w:rsidRPr="00C65EC3" w:rsidRDefault="00624CC9" w:rsidP="00624CC9">
            <w:pPr>
              <w:jc w:val="center"/>
              <w:rPr>
                <w:rFonts w:ascii="Arial" w:hAnsi="Arial" w:cs="Arial"/>
                <w:sz w:val="20"/>
                <w:szCs w:val="20"/>
              </w:rPr>
            </w:pPr>
            <w:r>
              <w:rPr>
                <w:rFonts w:ascii="Arial" w:hAnsi="Arial" w:cs="Arial"/>
                <w:sz w:val="20"/>
                <w:szCs w:val="20"/>
              </w:rPr>
              <w:lastRenderedPageBreak/>
              <w:t xml:space="preserve">Table  P2906.6 </w:t>
            </w:r>
          </w:p>
        </w:tc>
        <w:tc>
          <w:tcPr>
            <w:tcW w:w="3150" w:type="dxa"/>
            <w:vAlign w:val="center"/>
          </w:tcPr>
          <w:p w14:paraId="7EAFADB7" w14:textId="58614A5B" w:rsidR="00624CC9" w:rsidRPr="00BC2681" w:rsidRDefault="00624CC9" w:rsidP="00624CC9">
            <w:pPr>
              <w:rPr>
                <w:rFonts w:ascii="Arial" w:hAnsi="Arial" w:cs="Arial"/>
                <w:sz w:val="20"/>
                <w:szCs w:val="20"/>
              </w:rPr>
            </w:pPr>
            <w:r>
              <w:rPr>
                <w:rFonts w:ascii="Arial" w:hAnsi="Arial" w:cs="Arial"/>
                <w:sz w:val="20"/>
                <w:szCs w:val="20"/>
              </w:rPr>
              <w:t>Pipe Fittings</w:t>
            </w:r>
          </w:p>
        </w:tc>
        <w:tc>
          <w:tcPr>
            <w:tcW w:w="1350" w:type="dxa"/>
            <w:tcMar>
              <w:left w:w="29" w:type="dxa"/>
              <w:right w:w="29" w:type="dxa"/>
            </w:tcMar>
            <w:vAlign w:val="center"/>
          </w:tcPr>
          <w:p w14:paraId="34A83340" w14:textId="46C87D28" w:rsidR="00624CC9" w:rsidRPr="00C65EC3" w:rsidRDefault="00624CC9" w:rsidP="00624CC9">
            <w:pPr>
              <w:jc w:val="center"/>
              <w:rPr>
                <w:rFonts w:ascii="Arial" w:hAnsi="Arial" w:cs="Arial"/>
                <w:sz w:val="20"/>
                <w:szCs w:val="20"/>
              </w:rPr>
            </w:pPr>
            <w:r>
              <w:rPr>
                <w:rFonts w:ascii="Arial" w:hAnsi="Arial" w:cs="Arial"/>
                <w:sz w:val="20"/>
                <w:szCs w:val="20"/>
              </w:rPr>
              <w:t>Table P2906.6</w:t>
            </w:r>
          </w:p>
        </w:tc>
        <w:tc>
          <w:tcPr>
            <w:tcW w:w="3420" w:type="dxa"/>
            <w:vAlign w:val="center"/>
          </w:tcPr>
          <w:p w14:paraId="33C2FC23" w14:textId="7B3389CF" w:rsidR="00624CC9" w:rsidRPr="00BC2681" w:rsidRDefault="00624CC9" w:rsidP="00624CC9">
            <w:pPr>
              <w:rPr>
                <w:rFonts w:ascii="Arial" w:hAnsi="Arial" w:cs="Arial"/>
                <w:sz w:val="20"/>
                <w:szCs w:val="20"/>
              </w:rPr>
            </w:pPr>
            <w:r>
              <w:rPr>
                <w:rFonts w:ascii="Arial" w:hAnsi="Arial" w:cs="Arial"/>
                <w:sz w:val="20"/>
                <w:szCs w:val="20"/>
              </w:rPr>
              <w:t>Pipe Fittings</w:t>
            </w:r>
          </w:p>
        </w:tc>
        <w:tc>
          <w:tcPr>
            <w:tcW w:w="4073" w:type="dxa"/>
            <w:vAlign w:val="center"/>
          </w:tcPr>
          <w:p w14:paraId="5A4F950B" w14:textId="3C9643F5" w:rsidR="00624CC9" w:rsidRPr="00C65EC3" w:rsidRDefault="00624CC9" w:rsidP="00624CC9">
            <w:pPr>
              <w:rPr>
                <w:rFonts w:ascii="Arial" w:hAnsi="Arial" w:cs="Arial"/>
                <w:sz w:val="20"/>
                <w:szCs w:val="20"/>
              </w:rPr>
            </w:pPr>
            <w:r>
              <w:rPr>
                <w:rFonts w:ascii="Arial" w:hAnsi="Arial" w:cs="Arial"/>
                <w:sz w:val="20"/>
                <w:szCs w:val="20"/>
              </w:rPr>
              <w:t>ASSE 1061, ASTM D2683, ASTM D3261, ASTM F1055, and CSA B137.18 have been added as reference standards for PE-RT plastic tubing.</w:t>
            </w:r>
          </w:p>
        </w:tc>
      </w:tr>
      <w:tr w:rsidR="00624CC9" w:rsidRPr="00C65EC3" w14:paraId="1B266611" w14:textId="77777777" w:rsidTr="00A41791">
        <w:tc>
          <w:tcPr>
            <w:tcW w:w="1435" w:type="dxa"/>
            <w:tcMar>
              <w:left w:w="43" w:type="dxa"/>
              <w:right w:w="43" w:type="dxa"/>
            </w:tcMar>
            <w:vAlign w:val="center"/>
          </w:tcPr>
          <w:p w14:paraId="6BDBF6FF" w14:textId="2D2BFAA5" w:rsidR="00624CC9" w:rsidRPr="00C65EC3" w:rsidRDefault="00624CC9" w:rsidP="00624CC9">
            <w:pPr>
              <w:jc w:val="center"/>
              <w:rPr>
                <w:rFonts w:ascii="Arial" w:hAnsi="Arial" w:cs="Arial"/>
                <w:sz w:val="20"/>
                <w:szCs w:val="20"/>
              </w:rPr>
            </w:pPr>
            <w:r>
              <w:rPr>
                <w:rFonts w:ascii="Arial" w:hAnsi="Arial" w:cs="Arial"/>
                <w:sz w:val="20"/>
                <w:szCs w:val="20"/>
              </w:rPr>
              <w:t>P2906.5</w:t>
            </w:r>
          </w:p>
        </w:tc>
        <w:tc>
          <w:tcPr>
            <w:tcW w:w="3150" w:type="dxa"/>
            <w:vAlign w:val="center"/>
          </w:tcPr>
          <w:p w14:paraId="709F8866" w14:textId="349A4527" w:rsidR="00624CC9" w:rsidRPr="00BC2681" w:rsidRDefault="00624CC9" w:rsidP="00624CC9">
            <w:pPr>
              <w:rPr>
                <w:rFonts w:ascii="Arial" w:hAnsi="Arial" w:cs="Arial"/>
                <w:sz w:val="20"/>
                <w:szCs w:val="20"/>
              </w:rPr>
            </w:pPr>
            <w:r>
              <w:rPr>
                <w:rFonts w:ascii="Arial" w:hAnsi="Arial" w:cs="Arial"/>
                <w:sz w:val="20"/>
                <w:szCs w:val="20"/>
              </w:rPr>
              <w:t>Water-distribution pipe</w:t>
            </w:r>
          </w:p>
        </w:tc>
        <w:tc>
          <w:tcPr>
            <w:tcW w:w="1350" w:type="dxa"/>
            <w:tcMar>
              <w:left w:w="29" w:type="dxa"/>
              <w:right w:w="29" w:type="dxa"/>
            </w:tcMar>
            <w:vAlign w:val="center"/>
          </w:tcPr>
          <w:p w14:paraId="3340A352" w14:textId="3F1DA318" w:rsidR="00624CC9" w:rsidRDefault="00624CC9" w:rsidP="00624CC9">
            <w:pPr>
              <w:jc w:val="center"/>
              <w:rPr>
                <w:rFonts w:ascii="Arial" w:hAnsi="Arial" w:cs="Arial"/>
                <w:sz w:val="20"/>
                <w:szCs w:val="20"/>
              </w:rPr>
            </w:pPr>
            <w:r>
              <w:rPr>
                <w:rFonts w:ascii="Arial" w:hAnsi="Arial" w:cs="Arial"/>
                <w:sz w:val="20"/>
                <w:szCs w:val="20"/>
              </w:rPr>
              <w:t>P2906.5</w:t>
            </w:r>
          </w:p>
        </w:tc>
        <w:tc>
          <w:tcPr>
            <w:tcW w:w="3420" w:type="dxa"/>
            <w:vAlign w:val="center"/>
          </w:tcPr>
          <w:p w14:paraId="51C65AC7" w14:textId="6F06AD9A" w:rsidR="00624CC9" w:rsidRPr="00C65EC3" w:rsidRDefault="00624CC9" w:rsidP="00624CC9">
            <w:pPr>
              <w:jc w:val="center"/>
              <w:rPr>
                <w:rFonts w:ascii="Arial" w:hAnsi="Arial" w:cs="Arial"/>
                <w:sz w:val="20"/>
                <w:szCs w:val="20"/>
              </w:rPr>
            </w:pPr>
            <w:r>
              <w:rPr>
                <w:rFonts w:ascii="Arial" w:hAnsi="Arial" w:cs="Arial"/>
                <w:sz w:val="20"/>
                <w:szCs w:val="20"/>
              </w:rPr>
              <w:t>Water-distribution pipe</w:t>
            </w:r>
          </w:p>
        </w:tc>
        <w:tc>
          <w:tcPr>
            <w:tcW w:w="4073" w:type="dxa"/>
            <w:vAlign w:val="center"/>
          </w:tcPr>
          <w:p w14:paraId="419563E7" w14:textId="6D77AAB3" w:rsidR="00624CC9" w:rsidRPr="00C65EC3" w:rsidRDefault="00624CC9" w:rsidP="00624CC9">
            <w:pPr>
              <w:rPr>
                <w:rFonts w:ascii="Arial" w:hAnsi="Arial" w:cs="Arial"/>
                <w:sz w:val="20"/>
                <w:szCs w:val="20"/>
              </w:rPr>
            </w:pPr>
            <w:r>
              <w:rPr>
                <w:rFonts w:ascii="Arial" w:hAnsi="Arial" w:cs="Arial"/>
                <w:sz w:val="20"/>
                <w:szCs w:val="20"/>
              </w:rPr>
              <w:t>Section revised to require all water distribution piping (hot and cold) to have a pressure rating of not less than 100 psi at 180°F.</w:t>
            </w:r>
          </w:p>
        </w:tc>
      </w:tr>
      <w:tr w:rsidR="00624CC9" w:rsidRPr="00C65EC3" w14:paraId="69F46746" w14:textId="77777777" w:rsidTr="007B5F8B">
        <w:tc>
          <w:tcPr>
            <w:tcW w:w="1435" w:type="dxa"/>
            <w:tcMar>
              <w:left w:w="43" w:type="dxa"/>
              <w:right w:w="43" w:type="dxa"/>
            </w:tcMar>
            <w:vAlign w:val="center"/>
          </w:tcPr>
          <w:p w14:paraId="2B266927" w14:textId="55B52267"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7B9CC1E0" w14:textId="20F5AFB3"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47C69DDE" w14:textId="6FD3F393" w:rsidR="00624CC9" w:rsidRPr="00C65EC3" w:rsidRDefault="00624CC9" w:rsidP="00624CC9">
            <w:pPr>
              <w:jc w:val="center"/>
              <w:rPr>
                <w:rFonts w:ascii="Arial" w:hAnsi="Arial" w:cs="Arial"/>
                <w:sz w:val="20"/>
                <w:szCs w:val="20"/>
              </w:rPr>
            </w:pPr>
            <w:r>
              <w:rPr>
                <w:rFonts w:ascii="Arial" w:hAnsi="Arial" w:cs="Arial"/>
                <w:sz w:val="20"/>
                <w:szCs w:val="20"/>
              </w:rPr>
              <w:t>P2906.6.1</w:t>
            </w:r>
          </w:p>
        </w:tc>
        <w:tc>
          <w:tcPr>
            <w:tcW w:w="3420" w:type="dxa"/>
            <w:vAlign w:val="center"/>
          </w:tcPr>
          <w:p w14:paraId="29A33247" w14:textId="31343355" w:rsidR="00624CC9" w:rsidRPr="00BC2681" w:rsidRDefault="00624CC9" w:rsidP="00624CC9">
            <w:pPr>
              <w:rPr>
                <w:rFonts w:ascii="Arial" w:hAnsi="Arial" w:cs="Arial"/>
                <w:sz w:val="20"/>
                <w:szCs w:val="20"/>
              </w:rPr>
            </w:pPr>
            <w:r>
              <w:rPr>
                <w:rFonts w:ascii="Arial" w:hAnsi="Arial" w:cs="Arial"/>
                <w:sz w:val="20"/>
                <w:szCs w:val="20"/>
              </w:rPr>
              <w:t>Saddle tap fittings</w:t>
            </w:r>
          </w:p>
        </w:tc>
        <w:tc>
          <w:tcPr>
            <w:tcW w:w="4073" w:type="dxa"/>
            <w:vAlign w:val="center"/>
          </w:tcPr>
          <w:p w14:paraId="74CCA575" w14:textId="7B181976" w:rsidR="00624CC9" w:rsidRDefault="00624CC9" w:rsidP="00624CC9">
            <w:pPr>
              <w:rPr>
                <w:rFonts w:ascii="Arial" w:hAnsi="Arial" w:cs="Arial"/>
                <w:sz w:val="20"/>
                <w:szCs w:val="20"/>
              </w:rPr>
            </w:pPr>
            <w:r>
              <w:rPr>
                <w:rFonts w:ascii="Arial" w:hAnsi="Arial" w:cs="Arial"/>
                <w:sz w:val="20"/>
                <w:szCs w:val="20"/>
              </w:rPr>
              <w:t>New section explicitly prohibiting the use of saddle tap fittings and combination saddle tap and valve fittings.</w:t>
            </w:r>
          </w:p>
        </w:tc>
      </w:tr>
      <w:tr w:rsidR="00624CC9" w:rsidRPr="00C65EC3" w14:paraId="211A5793" w14:textId="77777777" w:rsidTr="007B5F8B">
        <w:tc>
          <w:tcPr>
            <w:tcW w:w="1435" w:type="dxa"/>
            <w:tcMar>
              <w:left w:w="43" w:type="dxa"/>
              <w:right w:w="43" w:type="dxa"/>
            </w:tcMar>
            <w:vAlign w:val="center"/>
          </w:tcPr>
          <w:p w14:paraId="602AC650" w14:textId="1D5B0259" w:rsidR="00624CC9" w:rsidRDefault="00624CC9" w:rsidP="00624CC9">
            <w:pPr>
              <w:jc w:val="center"/>
              <w:rPr>
                <w:rFonts w:ascii="Arial" w:hAnsi="Arial" w:cs="Arial"/>
                <w:sz w:val="20"/>
                <w:szCs w:val="20"/>
              </w:rPr>
            </w:pPr>
            <w:r>
              <w:rPr>
                <w:rFonts w:ascii="Arial" w:hAnsi="Arial" w:cs="Arial"/>
                <w:sz w:val="20"/>
                <w:szCs w:val="20"/>
              </w:rPr>
              <w:t>P2906.9.1.5</w:t>
            </w:r>
          </w:p>
        </w:tc>
        <w:tc>
          <w:tcPr>
            <w:tcW w:w="3150" w:type="dxa"/>
            <w:vAlign w:val="center"/>
          </w:tcPr>
          <w:p w14:paraId="6406DBC1" w14:textId="351CEF93" w:rsidR="00624CC9" w:rsidRPr="00C65EC3" w:rsidRDefault="00624CC9" w:rsidP="00624CC9">
            <w:pPr>
              <w:rPr>
                <w:rFonts w:ascii="Arial" w:hAnsi="Arial" w:cs="Arial"/>
                <w:sz w:val="20"/>
                <w:szCs w:val="20"/>
              </w:rPr>
            </w:pPr>
            <w:r>
              <w:rPr>
                <w:rFonts w:ascii="Arial" w:hAnsi="Arial" w:cs="Arial"/>
                <w:sz w:val="20"/>
                <w:szCs w:val="20"/>
              </w:rPr>
              <w:t>Cross-linked polyethylene plastic (PEX)</w:t>
            </w:r>
          </w:p>
        </w:tc>
        <w:tc>
          <w:tcPr>
            <w:tcW w:w="1350" w:type="dxa"/>
            <w:tcMar>
              <w:left w:w="29" w:type="dxa"/>
              <w:right w:w="29" w:type="dxa"/>
            </w:tcMar>
            <w:vAlign w:val="center"/>
          </w:tcPr>
          <w:p w14:paraId="76295C24" w14:textId="569480F2" w:rsidR="00624CC9" w:rsidRPr="00C65EC3" w:rsidRDefault="00624CC9" w:rsidP="00624CC9">
            <w:pPr>
              <w:jc w:val="center"/>
              <w:rPr>
                <w:rFonts w:ascii="Arial" w:hAnsi="Arial" w:cs="Arial"/>
                <w:sz w:val="20"/>
                <w:szCs w:val="20"/>
              </w:rPr>
            </w:pPr>
            <w:r>
              <w:rPr>
                <w:rFonts w:ascii="Arial" w:hAnsi="Arial" w:cs="Arial"/>
                <w:sz w:val="20"/>
                <w:szCs w:val="20"/>
              </w:rPr>
              <w:t>P2906.10</w:t>
            </w:r>
          </w:p>
        </w:tc>
        <w:tc>
          <w:tcPr>
            <w:tcW w:w="3420" w:type="dxa"/>
            <w:vAlign w:val="center"/>
          </w:tcPr>
          <w:p w14:paraId="2BC0D9E6" w14:textId="18F51FFA" w:rsidR="00624CC9" w:rsidRPr="00BC2681" w:rsidRDefault="00624CC9" w:rsidP="00624CC9">
            <w:pPr>
              <w:rPr>
                <w:rFonts w:ascii="Arial" w:hAnsi="Arial" w:cs="Arial"/>
                <w:sz w:val="20"/>
                <w:szCs w:val="20"/>
              </w:rPr>
            </w:pPr>
            <w:r>
              <w:rPr>
                <w:rFonts w:ascii="Arial" w:hAnsi="Arial" w:cs="Arial"/>
                <w:sz w:val="20"/>
                <w:szCs w:val="20"/>
              </w:rPr>
              <w:t>Cross-linked polyethylene plastic (PEX)</w:t>
            </w:r>
          </w:p>
        </w:tc>
        <w:tc>
          <w:tcPr>
            <w:tcW w:w="4073" w:type="dxa"/>
            <w:vMerge w:val="restart"/>
            <w:vAlign w:val="center"/>
          </w:tcPr>
          <w:p w14:paraId="20741A1C" w14:textId="0C8E9EFF" w:rsidR="00624CC9" w:rsidRPr="00852961" w:rsidRDefault="00624CC9" w:rsidP="00624CC9">
            <w:pPr>
              <w:rPr>
                <w:rFonts w:ascii="Arial" w:hAnsi="Arial" w:cs="Arial"/>
                <w:sz w:val="20"/>
                <w:szCs w:val="20"/>
              </w:rPr>
            </w:pPr>
            <w:r>
              <w:rPr>
                <w:rFonts w:ascii="Arial" w:hAnsi="Arial" w:cs="Arial"/>
                <w:sz w:val="20"/>
                <w:szCs w:val="20"/>
              </w:rPr>
              <w:t xml:space="preserve">Requirements for PEX plastic tubing and fittings </w:t>
            </w:r>
            <w:r w:rsidR="00663379">
              <w:rPr>
                <w:rFonts w:ascii="Arial" w:hAnsi="Arial" w:cs="Arial"/>
                <w:sz w:val="20"/>
                <w:szCs w:val="20"/>
              </w:rPr>
              <w:t>have</w:t>
            </w:r>
            <w:r>
              <w:rPr>
                <w:rFonts w:ascii="Arial" w:hAnsi="Arial" w:cs="Arial"/>
                <w:sz w:val="20"/>
                <w:szCs w:val="20"/>
              </w:rPr>
              <w:t xml:space="preserve"> been relocated to new Section P2906.10.</w:t>
            </w:r>
          </w:p>
        </w:tc>
      </w:tr>
      <w:tr w:rsidR="00624CC9" w:rsidRPr="00C65EC3" w14:paraId="130C2132" w14:textId="77777777" w:rsidTr="007B5F8B">
        <w:tc>
          <w:tcPr>
            <w:tcW w:w="1435" w:type="dxa"/>
            <w:tcMar>
              <w:left w:w="43" w:type="dxa"/>
              <w:right w:w="43" w:type="dxa"/>
            </w:tcMar>
            <w:vAlign w:val="center"/>
          </w:tcPr>
          <w:p w14:paraId="0A9E6D1C" w14:textId="4775D112" w:rsidR="00624CC9" w:rsidRDefault="00624CC9" w:rsidP="00624CC9">
            <w:pPr>
              <w:jc w:val="center"/>
              <w:rPr>
                <w:rFonts w:ascii="Arial" w:hAnsi="Arial" w:cs="Arial"/>
                <w:sz w:val="20"/>
                <w:szCs w:val="20"/>
              </w:rPr>
            </w:pPr>
            <w:r>
              <w:rPr>
                <w:rFonts w:ascii="Arial" w:hAnsi="Arial" w:cs="Arial"/>
                <w:sz w:val="20"/>
                <w:szCs w:val="20"/>
              </w:rPr>
              <w:t>P2906.9.1.5.1</w:t>
            </w:r>
          </w:p>
        </w:tc>
        <w:tc>
          <w:tcPr>
            <w:tcW w:w="3150" w:type="dxa"/>
            <w:vAlign w:val="center"/>
          </w:tcPr>
          <w:p w14:paraId="7ACC8251" w14:textId="3C150A7D" w:rsidR="00624CC9" w:rsidRPr="00C65EC3" w:rsidRDefault="00624CC9" w:rsidP="00624CC9">
            <w:pPr>
              <w:rPr>
                <w:rFonts w:ascii="Arial" w:hAnsi="Arial" w:cs="Arial"/>
                <w:sz w:val="20"/>
                <w:szCs w:val="20"/>
              </w:rPr>
            </w:pPr>
            <w:r>
              <w:rPr>
                <w:rFonts w:ascii="Arial" w:hAnsi="Arial" w:cs="Arial"/>
                <w:sz w:val="20"/>
                <w:szCs w:val="20"/>
              </w:rPr>
              <w:t>Flared joints</w:t>
            </w:r>
          </w:p>
        </w:tc>
        <w:tc>
          <w:tcPr>
            <w:tcW w:w="1350" w:type="dxa"/>
            <w:tcMar>
              <w:left w:w="29" w:type="dxa"/>
              <w:right w:w="29" w:type="dxa"/>
            </w:tcMar>
            <w:vAlign w:val="center"/>
          </w:tcPr>
          <w:p w14:paraId="12B051A5" w14:textId="1A239B0F" w:rsidR="00624CC9" w:rsidRPr="00C65EC3" w:rsidRDefault="00624CC9" w:rsidP="00624CC9">
            <w:pPr>
              <w:jc w:val="center"/>
              <w:rPr>
                <w:rFonts w:ascii="Arial" w:hAnsi="Arial" w:cs="Arial"/>
                <w:sz w:val="20"/>
                <w:szCs w:val="20"/>
              </w:rPr>
            </w:pPr>
            <w:r>
              <w:rPr>
                <w:rFonts w:ascii="Arial" w:hAnsi="Arial" w:cs="Arial"/>
                <w:sz w:val="20"/>
                <w:szCs w:val="20"/>
              </w:rPr>
              <w:t>P2906.10.1</w:t>
            </w:r>
          </w:p>
        </w:tc>
        <w:tc>
          <w:tcPr>
            <w:tcW w:w="3420" w:type="dxa"/>
            <w:vAlign w:val="center"/>
          </w:tcPr>
          <w:p w14:paraId="1138CFEE" w14:textId="0ED86F9F" w:rsidR="00624CC9" w:rsidRPr="00BC2681" w:rsidRDefault="00624CC9" w:rsidP="00624CC9">
            <w:pPr>
              <w:rPr>
                <w:rFonts w:ascii="Arial" w:hAnsi="Arial" w:cs="Arial"/>
                <w:sz w:val="20"/>
                <w:szCs w:val="20"/>
              </w:rPr>
            </w:pPr>
            <w:r>
              <w:rPr>
                <w:rFonts w:ascii="Arial" w:hAnsi="Arial" w:cs="Arial"/>
                <w:sz w:val="20"/>
                <w:szCs w:val="20"/>
              </w:rPr>
              <w:t>Flared joints</w:t>
            </w:r>
          </w:p>
        </w:tc>
        <w:tc>
          <w:tcPr>
            <w:tcW w:w="4073" w:type="dxa"/>
            <w:vMerge/>
            <w:vAlign w:val="center"/>
          </w:tcPr>
          <w:p w14:paraId="4B8D9EA6" w14:textId="14DADB92" w:rsidR="00624CC9" w:rsidRPr="00C65EC3" w:rsidRDefault="00624CC9" w:rsidP="00624CC9">
            <w:pPr>
              <w:rPr>
                <w:rFonts w:ascii="Arial" w:hAnsi="Arial" w:cs="Arial"/>
                <w:sz w:val="20"/>
                <w:szCs w:val="20"/>
              </w:rPr>
            </w:pPr>
          </w:p>
        </w:tc>
      </w:tr>
      <w:tr w:rsidR="00624CC9" w:rsidRPr="00C65EC3" w14:paraId="290891F4" w14:textId="77777777" w:rsidTr="00A41791">
        <w:tc>
          <w:tcPr>
            <w:tcW w:w="1435" w:type="dxa"/>
            <w:tcMar>
              <w:left w:w="43" w:type="dxa"/>
              <w:right w:w="43" w:type="dxa"/>
            </w:tcMar>
            <w:vAlign w:val="center"/>
          </w:tcPr>
          <w:p w14:paraId="53623B4D" w14:textId="0DE276FC" w:rsidR="00624CC9" w:rsidRPr="00C65EC3" w:rsidRDefault="00624CC9" w:rsidP="00624CC9">
            <w:pPr>
              <w:jc w:val="center"/>
              <w:rPr>
                <w:rFonts w:ascii="Arial" w:hAnsi="Arial" w:cs="Arial"/>
                <w:sz w:val="20"/>
                <w:szCs w:val="20"/>
              </w:rPr>
            </w:pPr>
            <w:r>
              <w:rPr>
                <w:rFonts w:ascii="Arial" w:hAnsi="Arial" w:cs="Arial"/>
                <w:sz w:val="20"/>
                <w:szCs w:val="20"/>
              </w:rPr>
              <w:t>P2906.9.1.5.2</w:t>
            </w:r>
          </w:p>
        </w:tc>
        <w:tc>
          <w:tcPr>
            <w:tcW w:w="3150" w:type="dxa"/>
            <w:vAlign w:val="center"/>
          </w:tcPr>
          <w:p w14:paraId="7A89E564" w14:textId="7F9B5014" w:rsidR="00624CC9" w:rsidRPr="00BC2681" w:rsidRDefault="00624CC9" w:rsidP="00624CC9">
            <w:pPr>
              <w:rPr>
                <w:rFonts w:ascii="Arial" w:hAnsi="Arial" w:cs="Arial"/>
                <w:sz w:val="20"/>
                <w:szCs w:val="20"/>
              </w:rPr>
            </w:pPr>
            <w:r>
              <w:rPr>
                <w:rFonts w:ascii="Arial" w:hAnsi="Arial" w:cs="Arial"/>
                <w:sz w:val="20"/>
                <w:szCs w:val="20"/>
              </w:rPr>
              <w:t>Mechanical joints</w:t>
            </w:r>
          </w:p>
        </w:tc>
        <w:tc>
          <w:tcPr>
            <w:tcW w:w="1350" w:type="dxa"/>
            <w:tcMar>
              <w:left w:w="29" w:type="dxa"/>
              <w:right w:w="29" w:type="dxa"/>
            </w:tcMar>
            <w:vAlign w:val="center"/>
          </w:tcPr>
          <w:p w14:paraId="1732272A" w14:textId="63004B70" w:rsidR="00624CC9" w:rsidRPr="00C65EC3" w:rsidRDefault="00624CC9" w:rsidP="00624CC9">
            <w:pPr>
              <w:jc w:val="center"/>
              <w:rPr>
                <w:rFonts w:ascii="Arial" w:hAnsi="Arial" w:cs="Arial"/>
                <w:sz w:val="20"/>
                <w:szCs w:val="20"/>
              </w:rPr>
            </w:pPr>
            <w:r>
              <w:rPr>
                <w:rFonts w:ascii="Arial" w:hAnsi="Arial" w:cs="Arial"/>
                <w:sz w:val="20"/>
                <w:szCs w:val="20"/>
              </w:rPr>
              <w:t>P2906.10.2</w:t>
            </w:r>
          </w:p>
        </w:tc>
        <w:tc>
          <w:tcPr>
            <w:tcW w:w="3420" w:type="dxa"/>
            <w:vAlign w:val="center"/>
          </w:tcPr>
          <w:p w14:paraId="7A153738" w14:textId="203EEA46" w:rsidR="00624CC9" w:rsidRPr="00BC2681" w:rsidRDefault="00624CC9" w:rsidP="00624CC9">
            <w:pPr>
              <w:rPr>
                <w:rFonts w:ascii="Arial" w:hAnsi="Arial" w:cs="Arial"/>
                <w:sz w:val="20"/>
                <w:szCs w:val="20"/>
              </w:rPr>
            </w:pPr>
            <w:r>
              <w:rPr>
                <w:rFonts w:ascii="Arial" w:hAnsi="Arial" w:cs="Arial"/>
                <w:sz w:val="20"/>
                <w:szCs w:val="20"/>
              </w:rPr>
              <w:t>Mechanical joints</w:t>
            </w:r>
          </w:p>
        </w:tc>
        <w:tc>
          <w:tcPr>
            <w:tcW w:w="4073" w:type="dxa"/>
            <w:vMerge/>
            <w:vAlign w:val="center"/>
          </w:tcPr>
          <w:p w14:paraId="1AF44BB1" w14:textId="0FEDD822" w:rsidR="00624CC9" w:rsidRPr="00C65EC3" w:rsidRDefault="00624CC9" w:rsidP="00624CC9">
            <w:pPr>
              <w:rPr>
                <w:rFonts w:ascii="Arial" w:hAnsi="Arial" w:cs="Arial"/>
                <w:sz w:val="20"/>
                <w:szCs w:val="20"/>
              </w:rPr>
            </w:pPr>
          </w:p>
        </w:tc>
      </w:tr>
      <w:tr w:rsidR="00624CC9" w:rsidRPr="00C65EC3" w14:paraId="6E6A9772" w14:textId="77777777" w:rsidTr="00A41791">
        <w:tc>
          <w:tcPr>
            <w:tcW w:w="1435" w:type="dxa"/>
            <w:tcMar>
              <w:left w:w="43" w:type="dxa"/>
              <w:right w:w="43" w:type="dxa"/>
            </w:tcMar>
            <w:vAlign w:val="center"/>
          </w:tcPr>
          <w:p w14:paraId="48D41083" w14:textId="4B36B8D4" w:rsidR="00624CC9"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0A8A4763" w14:textId="0D5D7EBA"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75E1539D" w14:textId="497B0DB6" w:rsidR="00624CC9" w:rsidRPr="00C65EC3" w:rsidRDefault="00624CC9" w:rsidP="00624CC9">
            <w:pPr>
              <w:jc w:val="center"/>
              <w:rPr>
                <w:rFonts w:ascii="Arial" w:hAnsi="Arial" w:cs="Arial"/>
                <w:sz w:val="20"/>
                <w:szCs w:val="20"/>
              </w:rPr>
            </w:pPr>
            <w:r>
              <w:rPr>
                <w:rFonts w:ascii="Arial" w:hAnsi="Arial" w:cs="Arial"/>
                <w:sz w:val="20"/>
                <w:szCs w:val="20"/>
              </w:rPr>
              <w:t>P2906.18.2</w:t>
            </w:r>
          </w:p>
        </w:tc>
        <w:tc>
          <w:tcPr>
            <w:tcW w:w="3420" w:type="dxa"/>
            <w:vAlign w:val="center"/>
          </w:tcPr>
          <w:p w14:paraId="6051A625" w14:textId="6B305EF5" w:rsidR="00624CC9" w:rsidRPr="00BC2681" w:rsidRDefault="00624CC9" w:rsidP="00624CC9">
            <w:pPr>
              <w:rPr>
                <w:rFonts w:ascii="Arial" w:hAnsi="Arial" w:cs="Arial"/>
                <w:sz w:val="20"/>
                <w:szCs w:val="20"/>
              </w:rPr>
            </w:pPr>
            <w:r>
              <w:rPr>
                <w:rFonts w:ascii="Arial" w:hAnsi="Arial" w:cs="Arial"/>
                <w:sz w:val="20"/>
                <w:szCs w:val="20"/>
              </w:rPr>
              <w:t>Joint between PVC water service and CPVC water distribution</w:t>
            </w:r>
          </w:p>
        </w:tc>
        <w:tc>
          <w:tcPr>
            <w:tcW w:w="4073" w:type="dxa"/>
            <w:vAlign w:val="center"/>
          </w:tcPr>
          <w:p w14:paraId="375FB9E0" w14:textId="567664F1" w:rsidR="00624CC9" w:rsidRPr="00C65EC3" w:rsidRDefault="00624CC9" w:rsidP="00624CC9">
            <w:pPr>
              <w:rPr>
                <w:rFonts w:ascii="Arial" w:hAnsi="Arial" w:cs="Arial"/>
                <w:sz w:val="20"/>
                <w:szCs w:val="20"/>
              </w:rPr>
            </w:pPr>
            <w:r>
              <w:rPr>
                <w:rFonts w:ascii="Arial" w:hAnsi="Arial" w:cs="Arial"/>
                <w:sz w:val="20"/>
                <w:szCs w:val="20"/>
              </w:rPr>
              <w:t>New section permitting joints between PVC water service and CPVC water distribution pipe to be a mechanical fitting, an approved adapter fitting, a transition fitting, or solvent-cemented.</w:t>
            </w:r>
          </w:p>
        </w:tc>
      </w:tr>
      <w:tr w:rsidR="00624CC9" w:rsidRPr="00C65EC3" w14:paraId="2322EFB7" w14:textId="77777777" w:rsidTr="00AF412A">
        <w:tc>
          <w:tcPr>
            <w:tcW w:w="1435" w:type="dxa"/>
            <w:tcMar>
              <w:left w:w="43" w:type="dxa"/>
              <w:right w:w="43" w:type="dxa"/>
            </w:tcMar>
            <w:vAlign w:val="center"/>
          </w:tcPr>
          <w:p w14:paraId="0A40DEC9" w14:textId="32538EF4"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75AF8DEC" w14:textId="4A9FE20F"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6AE48CD2" w14:textId="3EF38040" w:rsidR="00624CC9" w:rsidRPr="00C65EC3" w:rsidRDefault="00624CC9" w:rsidP="00624CC9">
            <w:pPr>
              <w:jc w:val="center"/>
              <w:rPr>
                <w:rFonts w:ascii="Arial" w:hAnsi="Arial" w:cs="Arial"/>
                <w:sz w:val="20"/>
                <w:szCs w:val="20"/>
              </w:rPr>
            </w:pPr>
            <w:r>
              <w:rPr>
                <w:rFonts w:ascii="Arial" w:hAnsi="Arial" w:cs="Arial"/>
                <w:sz w:val="20"/>
                <w:szCs w:val="20"/>
              </w:rPr>
              <w:t>P2906.20.2</w:t>
            </w:r>
          </w:p>
        </w:tc>
        <w:tc>
          <w:tcPr>
            <w:tcW w:w="3420" w:type="dxa"/>
            <w:vAlign w:val="center"/>
          </w:tcPr>
          <w:p w14:paraId="5CFB3851" w14:textId="5471852E" w:rsidR="00624CC9" w:rsidRPr="00BC2681" w:rsidRDefault="00624CC9" w:rsidP="00624CC9">
            <w:pPr>
              <w:rPr>
                <w:rFonts w:ascii="Arial" w:hAnsi="Arial" w:cs="Arial"/>
                <w:sz w:val="20"/>
                <w:szCs w:val="20"/>
              </w:rPr>
            </w:pPr>
            <w:r>
              <w:rPr>
                <w:rFonts w:ascii="Arial" w:hAnsi="Arial" w:cs="Arial"/>
                <w:sz w:val="20"/>
                <w:szCs w:val="20"/>
              </w:rPr>
              <w:t>Heat fusion joints (PE-RT)</w:t>
            </w:r>
          </w:p>
        </w:tc>
        <w:tc>
          <w:tcPr>
            <w:tcW w:w="4073" w:type="dxa"/>
            <w:vAlign w:val="center"/>
          </w:tcPr>
          <w:p w14:paraId="6D2442C8" w14:textId="6D320898" w:rsidR="00624CC9" w:rsidRPr="00C65EC3" w:rsidRDefault="00624CC9" w:rsidP="00624CC9">
            <w:pPr>
              <w:rPr>
                <w:rFonts w:ascii="Arial" w:hAnsi="Arial" w:cs="Arial"/>
                <w:sz w:val="20"/>
                <w:szCs w:val="20"/>
              </w:rPr>
            </w:pPr>
            <w:r>
              <w:rPr>
                <w:rFonts w:ascii="Arial" w:hAnsi="Arial" w:cs="Arial"/>
                <w:sz w:val="20"/>
                <w:szCs w:val="20"/>
              </w:rPr>
              <w:t>New section permitting heat fusion joints for PE-RT pipe.  Joints are required to be socket-fusion, saddle-fusion, or butt-fusion type complying with ASTM D2657.</w:t>
            </w:r>
          </w:p>
        </w:tc>
      </w:tr>
      <w:tr w:rsidR="00624CC9" w:rsidRPr="00C65EC3" w14:paraId="12DA3C27" w14:textId="77777777" w:rsidTr="00AF412A">
        <w:tc>
          <w:tcPr>
            <w:tcW w:w="1435" w:type="dxa"/>
            <w:tcMar>
              <w:left w:w="43" w:type="dxa"/>
              <w:right w:w="43" w:type="dxa"/>
            </w:tcMar>
            <w:vAlign w:val="center"/>
          </w:tcPr>
          <w:p w14:paraId="0E52F91B" w14:textId="54854431"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202B2813" w14:textId="1795F11B"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32AD1B46" w14:textId="6E4F6276" w:rsidR="00624CC9" w:rsidRPr="00C65EC3" w:rsidRDefault="00624CC9" w:rsidP="00624CC9">
            <w:pPr>
              <w:jc w:val="center"/>
              <w:rPr>
                <w:rFonts w:ascii="Arial" w:hAnsi="Arial" w:cs="Arial"/>
                <w:sz w:val="20"/>
                <w:szCs w:val="20"/>
              </w:rPr>
            </w:pPr>
            <w:r>
              <w:rPr>
                <w:rFonts w:ascii="Arial" w:hAnsi="Arial" w:cs="Arial"/>
                <w:sz w:val="20"/>
                <w:szCs w:val="20"/>
              </w:rPr>
              <w:t>P2906.20.2</w:t>
            </w:r>
          </w:p>
        </w:tc>
        <w:tc>
          <w:tcPr>
            <w:tcW w:w="3420" w:type="dxa"/>
            <w:vAlign w:val="center"/>
          </w:tcPr>
          <w:p w14:paraId="35FC1303" w14:textId="513FACD8" w:rsidR="00624CC9" w:rsidRPr="00BC2681" w:rsidRDefault="00624CC9" w:rsidP="00624CC9">
            <w:pPr>
              <w:rPr>
                <w:rFonts w:ascii="Arial" w:hAnsi="Arial" w:cs="Arial"/>
                <w:sz w:val="20"/>
                <w:szCs w:val="20"/>
              </w:rPr>
            </w:pPr>
            <w:r>
              <w:rPr>
                <w:rFonts w:ascii="Arial" w:hAnsi="Arial" w:cs="Arial"/>
                <w:sz w:val="20"/>
                <w:szCs w:val="20"/>
              </w:rPr>
              <w:t>Electrofusion joints (PE-RT)</w:t>
            </w:r>
          </w:p>
        </w:tc>
        <w:tc>
          <w:tcPr>
            <w:tcW w:w="4073" w:type="dxa"/>
            <w:vAlign w:val="center"/>
          </w:tcPr>
          <w:p w14:paraId="227237FA" w14:textId="0D27C22D" w:rsidR="00624CC9" w:rsidRPr="00C65EC3" w:rsidRDefault="00624CC9" w:rsidP="00624CC9">
            <w:pPr>
              <w:rPr>
                <w:rFonts w:ascii="Arial" w:hAnsi="Arial" w:cs="Arial"/>
                <w:sz w:val="20"/>
                <w:szCs w:val="20"/>
              </w:rPr>
            </w:pPr>
            <w:r>
              <w:rPr>
                <w:rFonts w:ascii="Arial" w:hAnsi="Arial" w:cs="Arial"/>
                <w:sz w:val="20"/>
                <w:szCs w:val="20"/>
              </w:rPr>
              <w:t>New section permitting electrofusion joints for PE-RT pipe.</w:t>
            </w:r>
          </w:p>
        </w:tc>
      </w:tr>
      <w:tr w:rsidR="00624CC9" w:rsidRPr="00C65EC3" w14:paraId="55A35BC7" w14:textId="77777777" w:rsidTr="00AF412A">
        <w:tc>
          <w:tcPr>
            <w:tcW w:w="1435" w:type="dxa"/>
            <w:tcMar>
              <w:left w:w="43" w:type="dxa"/>
              <w:right w:w="43" w:type="dxa"/>
            </w:tcMar>
            <w:vAlign w:val="center"/>
          </w:tcPr>
          <w:p w14:paraId="59425ED6" w14:textId="02BE32A5"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623D1A32" w14:textId="55A98595"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5D22E3ED" w14:textId="7232D1FE" w:rsidR="00624CC9" w:rsidRPr="00C65EC3" w:rsidRDefault="00624CC9" w:rsidP="00624CC9">
            <w:pPr>
              <w:jc w:val="center"/>
              <w:rPr>
                <w:rFonts w:ascii="Arial" w:hAnsi="Arial" w:cs="Arial"/>
                <w:sz w:val="20"/>
                <w:szCs w:val="20"/>
              </w:rPr>
            </w:pPr>
            <w:r>
              <w:rPr>
                <w:rFonts w:ascii="Arial" w:hAnsi="Arial" w:cs="Arial"/>
                <w:sz w:val="20"/>
                <w:szCs w:val="20"/>
              </w:rPr>
              <w:t>P2906.21</w:t>
            </w:r>
          </w:p>
        </w:tc>
        <w:tc>
          <w:tcPr>
            <w:tcW w:w="3420" w:type="dxa"/>
            <w:vAlign w:val="center"/>
          </w:tcPr>
          <w:p w14:paraId="1E8EED4A" w14:textId="3DF3BAAE" w:rsidR="00624CC9" w:rsidRPr="00BC2681" w:rsidRDefault="00624CC9" w:rsidP="00624CC9">
            <w:pPr>
              <w:rPr>
                <w:rFonts w:ascii="Arial" w:hAnsi="Arial" w:cs="Arial"/>
                <w:sz w:val="20"/>
                <w:szCs w:val="20"/>
              </w:rPr>
            </w:pPr>
            <w:r>
              <w:rPr>
                <w:rFonts w:ascii="Arial" w:hAnsi="Arial" w:cs="Arial"/>
                <w:sz w:val="20"/>
                <w:szCs w:val="20"/>
              </w:rPr>
              <w:t>Push-fit joints</w:t>
            </w:r>
          </w:p>
        </w:tc>
        <w:tc>
          <w:tcPr>
            <w:tcW w:w="4073" w:type="dxa"/>
            <w:vAlign w:val="center"/>
          </w:tcPr>
          <w:p w14:paraId="6C3202D3" w14:textId="4127818C" w:rsidR="00624CC9" w:rsidRPr="00C65EC3" w:rsidRDefault="00624CC9" w:rsidP="00624CC9">
            <w:pPr>
              <w:rPr>
                <w:rFonts w:ascii="Arial" w:hAnsi="Arial" w:cs="Arial"/>
                <w:sz w:val="20"/>
                <w:szCs w:val="20"/>
              </w:rPr>
            </w:pPr>
            <w:r>
              <w:rPr>
                <w:rFonts w:ascii="Arial" w:hAnsi="Arial" w:cs="Arial"/>
                <w:sz w:val="20"/>
                <w:szCs w:val="20"/>
              </w:rPr>
              <w:t>New section permitting push-fit joints to be used only on copper-tube-size outside diameter dimensioned CPVC, PEX, and copper tubing.  Push-fit joints are required to conform ASSE 1061.</w:t>
            </w:r>
          </w:p>
        </w:tc>
      </w:tr>
      <w:tr w:rsidR="00624CC9" w:rsidRPr="00C65EC3" w14:paraId="3CE10825" w14:textId="77777777" w:rsidTr="00A41791">
        <w:tc>
          <w:tcPr>
            <w:tcW w:w="13428" w:type="dxa"/>
            <w:gridSpan w:val="5"/>
            <w:shd w:val="clear" w:color="auto" w:fill="7F7F7F" w:themeFill="text1" w:themeFillTint="80"/>
            <w:tcMar>
              <w:left w:w="43" w:type="dxa"/>
              <w:right w:w="43" w:type="dxa"/>
            </w:tcMar>
            <w:vAlign w:val="center"/>
          </w:tcPr>
          <w:p w14:paraId="5FBBA620" w14:textId="77777777" w:rsidR="00624CC9" w:rsidRPr="00287E7C" w:rsidRDefault="00624CC9" w:rsidP="00624CC9">
            <w:pPr>
              <w:rPr>
                <w:rFonts w:ascii="Arial" w:hAnsi="Arial" w:cs="Arial"/>
                <w:b/>
                <w:sz w:val="20"/>
                <w:szCs w:val="20"/>
              </w:rPr>
            </w:pPr>
            <w:r>
              <w:rPr>
                <w:rFonts w:ascii="Arial" w:hAnsi="Arial" w:cs="Arial"/>
                <w:b/>
                <w:sz w:val="20"/>
                <w:szCs w:val="20"/>
              </w:rPr>
              <w:t>Chapter 30: Sanitary Drainage</w:t>
            </w:r>
          </w:p>
        </w:tc>
      </w:tr>
      <w:tr w:rsidR="00624CC9" w:rsidRPr="00C65EC3" w14:paraId="66CDA97F" w14:textId="77777777" w:rsidTr="00A41791">
        <w:tc>
          <w:tcPr>
            <w:tcW w:w="1435" w:type="dxa"/>
            <w:tcMar>
              <w:left w:w="43" w:type="dxa"/>
              <w:right w:w="43" w:type="dxa"/>
            </w:tcMar>
            <w:vAlign w:val="center"/>
          </w:tcPr>
          <w:p w14:paraId="20024A36" w14:textId="43D831CB" w:rsidR="00624CC9" w:rsidRPr="00C65EC3" w:rsidRDefault="00624CC9" w:rsidP="00624CC9">
            <w:pPr>
              <w:jc w:val="center"/>
              <w:rPr>
                <w:rFonts w:ascii="Arial" w:hAnsi="Arial" w:cs="Arial"/>
                <w:sz w:val="20"/>
                <w:szCs w:val="20"/>
              </w:rPr>
            </w:pPr>
            <w:r>
              <w:rPr>
                <w:rFonts w:ascii="Arial" w:hAnsi="Arial" w:cs="Arial"/>
                <w:sz w:val="20"/>
                <w:szCs w:val="20"/>
              </w:rPr>
              <w:t>Table P3002.1(2)</w:t>
            </w:r>
          </w:p>
        </w:tc>
        <w:tc>
          <w:tcPr>
            <w:tcW w:w="3150" w:type="dxa"/>
            <w:vAlign w:val="center"/>
          </w:tcPr>
          <w:p w14:paraId="12E5BA22" w14:textId="2DC72B16" w:rsidR="00624CC9" w:rsidRPr="00BC2681" w:rsidRDefault="00624CC9" w:rsidP="00624CC9">
            <w:pPr>
              <w:rPr>
                <w:rFonts w:ascii="Arial" w:hAnsi="Arial" w:cs="Arial"/>
                <w:sz w:val="20"/>
                <w:szCs w:val="20"/>
              </w:rPr>
            </w:pPr>
            <w:r>
              <w:rPr>
                <w:rFonts w:ascii="Arial" w:hAnsi="Arial" w:cs="Arial"/>
                <w:sz w:val="20"/>
                <w:szCs w:val="20"/>
              </w:rPr>
              <w:t>Underground Building Drainage and Vent Pipe</w:t>
            </w:r>
          </w:p>
        </w:tc>
        <w:tc>
          <w:tcPr>
            <w:tcW w:w="1350" w:type="dxa"/>
            <w:tcMar>
              <w:left w:w="29" w:type="dxa"/>
              <w:right w:w="29" w:type="dxa"/>
            </w:tcMar>
            <w:vAlign w:val="center"/>
          </w:tcPr>
          <w:p w14:paraId="12226CE4" w14:textId="79B423B7" w:rsidR="00624CC9" w:rsidRPr="00C65EC3" w:rsidRDefault="00624CC9" w:rsidP="00624CC9">
            <w:pPr>
              <w:jc w:val="center"/>
              <w:rPr>
                <w:rFonts w:ascii="Arial" w:hAnsi="Arial" w:cs="Arial"/>
                <w:sz w:val="20"/>
                <w:szCs w:val="20"/>
              </w:rPr>
            </w:pPr>
            <w:r>
              <w:rPr>
                <w:rFonts w:ascii="Arial" w:hAnsi="Arial" w:cs="Arial"/>
                <w:sz w:val="20"/>
                <w:szCs w:val="20"/>
              </w:rPr>
              <w:t>Table P3002.1(2)</w:t>
            </w:r>
          </w:p>
        </w:tc>
        <w:tc>
          <w:tcPr>
            <w:tcW w:w="3420" w:type="dxa"/>
            <w:vAlign w:val="center"/>
          </w:tcPr>
          <w:p w14:paraId="4DB825B1" w14:textId="0ECB1AFF" w:rsidR="00624CC9" w:rsidRPr="00BC2681" w:rsidRDefault="00624CC9" w:rsidP="00624CC9">
            <w:pPr>
              <w:rPr>
                <w:rFonts w:ascii="Arial" w:hAnsi="Arial" w:cs="Arial"/>
                <w:sz w:val="20"/>
                <w:szCs w:val="20"/>
              </w:rPr>
            </w:pPr>
            <w:r>
              <w:rPr>
                <w:rFonts w:ascii="Arial" w:hAnsi="Arial" w:cs="Arial"/>
                <w:sz w:val="20"/>
                <w:szCs w:val="20"/>
              </w:rPr>
              <w:t>Underground Building Drainage and Vent Pipe</w:t>
            </w:r>
          </w:p>
        </w:tc>
        <w:tc>
          <w:tcPr>
            <w:tcW w:w="4073" w:type="dxa"/>
            <w:vAlign w:val="center"/>
          </w:tcPr>
          <w:p w14:paraId="669971A0" w14:textId="77777777" w:rsidR="00624CC9" w:rsidRDefault="00624CC9" w:rsidP="00624CC9">
            <w:pPr>
              <w:rPr>
                <w:rFonts w:ascii="Arial" w:hAnsi="Arial" w:cs="Arial"/>
                <w:sz w:val="20"/>
                <w:szCs w:val="20"/>
              </w:rPr>
            </w:pPr>
            <w:r>
              <w:rPr>
                <w:rFonts w:ascii="Arial" w:hAnsi="Arial" w:cs="Arial"/>
                <w:sz w:val="20"/>
                <w:szCs w:val="20"/>
              </w:rPr>
              <w:t>ASTM F714 has been added as a reference standard for polyolefin pipe.</w:t>
            </w:r>
          </w:p>
          <w:p w14:paraId="158EAC9C" w14:textId="77777777" w:rsidR="00624CC9" w:rsidRDefault="00624CC9" w:rsidP="00624CC9">
            <w:pPr>
              <w:rPr>
                <w:rFonts w:ascii="Arial" w:hAnsi="Arial" w:cs="Arial"/>
                <w:sz w:val="20"/>
                <w:szCs w:val="20"/>
              </w:rPr>
            </w:pPr>
          </w:p>
          <w:p w14:paraId="2C8AE05A" w14:textId="46A5D138" w:rsidR="00624CC9" w:rsidRPr="00C65EC3" w:rsidRDefault="00624CC9" w:rsidP="00624CC9">
            <w:pPr>
              <w:rPr>
                <w:rFonts w:ascii="Arial" w:hAnsi="Arial" w:cs="Arial"/>
                <w:sz w:val="20"/>
                <w:szCs w:val="20"/>
              </w:rPr>
            </w:pPr>
            <w:r>
              <w:rPr>
                <w:rFonts w:ascii="Arial" w:hAnsi="Arial" w:cs="Arial"/>
                <w:sz w:val="20"/>
                <w:szCs w:val="20"/>
              </w:rPr>
              <w:t>PE plastic pipe (SDR-PR) has been added as a pipe material and is required to comply with ASTM F714.</w:t>
            </w:r>
          </w:p>
        </w:tc>
      </w:tr>
      <w:tr w:rsidR="00624CC9" w:rsidRPr="00C65EC3" w14:paraId="3697E0F4" w14:textId="77777777" w:rsidTr="00A41791">
        <w:tc>
          <w:tcPr>
            <w:tcW w:w="1435" w:type="dxa"/>
            <w:tcMar>
              <w:left w:w="43" w:type="dxa"/>
              <w:right w:w="43" w:type="dxa"/>
            </w:tcMar>
            <w:vAlign w:val="center"/>
          </w:tcPr>
          <w:p w14:paraId="7AEC4DF1" w14:textId="0154EB59" w:rsidR="00624CC9" w:rsidRPr="00642212" w:rsidRDefault="00624CC9" w:rsidP="00624CC9">
            <w:pPr>
              <w:jc w:val="center"/>
              <w:rPr>
                <w:rFonts w:ascii="Arial" w:hAnsi="Arial" w:cs="Arial"/>
                <w:sz w:val="20"/>
                <w:szCs w:val="20"/>
              </w:rPr>
            </w:pPr>
            <w:r>
              <w:rPr>
                <w:rFonts w:ascii="Arial" w:hAnsi="Arial" w:cs="Arial"/>
                <w:sz w:val="20"/>
                <w:szCs w:val="20"/>
              </w:rPr>
              <w:lastRenderedPageBreak/>
              <w:t>Table  P3002.3</w:t>
            </w:r>
          </w:p>
        </w:tc>
        <w:tc>
          <w:tcPr>
            <w:tcW w:w="3150" w:type="dxa"/>
            <w:vAlign w:val="center"/>
          </w:tcPr>
          <w:p w14:paraId="56770A77" w14:textId="10AB65F7" w:rsidR="00624CC9" w:rsidRPr="00642212" w:rsidRDefault="00624CC9" w:rsidP="00624CC9">
            <w:pPr>
              <w:rPr>
                <w:rFonts w:ascii="Arial" w:hAnsi="Arial" w:cs="Arial"/>
                <w:sz w:val="20"/>
                <w:szCs w:val="20"/>
              </w:rPr>
            </w:pPr>
            <w:r>
              <w:rPr>
                <w:rFonts w:ascii="Arial" w:hAnsi="Arial" w:cs="Arial"/>
                <w:sz w:val="20"/>
                <w:szCs w:val="20"/>
              </w:rPr>
              <w:t>Pipe Fittings</w:t>
            </w:r>
          </w:p>
        </w:tc>
        <w:tc>
          <w:tcPr>
            <w:tcW w:w="1350" w:type="dxa"/>
            <w:tcMar>
              <w:left w:w="29" w:type="dxa"/>
              <w:right w:w="29" w:type="dxa"/>
            </w:tcMar>
            <w:vAlign w:val="center"/>
          </w:tcPr>
          <w:p w14:paraId="2FD95112" w14:textId="58433483" w:rsidR="00624CC9" w:rsidRPr="00642212" w:rsidRDefault="00624CC9" w:rsidP="00624CC9">
            <w:pPr>
              <w:jc w:val="center"/>
              <w:rPr>
                <w:rFonts w:ascii="Arial" w:hAnsi="Arial" w:cs="Arial"/>
                <w:sz w:val="20"/>
                <w:szCs w:val="20"/>
              </w:rPr>
            </w:pPr>
            <w:r>
              <w:rPr>
                <w:rFonts w:ascii="Arial" w:hAnsi="Arial" w:cs="Arial"/>
                <w:sz w:val="20"/>
                <w:szCs w:val="20"/>
              </w:rPr>
              <w:t>Table  P3002.3</w:t>
            </w:r>
          </w:p>
        </w:tc>
        <w:tc>
          <w:tcPr>
            <w:tcW w:w="3420" w:type="dxa"/>
            <w:vAlign w:val="center"/>
          </w:tcPr>
          <w:p w14:paraId="3F07F136" w14:textId="25426068" w:rsidR="00624CC9" w:rsidRPr="00642212" w:rsidRDefault="00624CC9" w:rsidP="00624CC9">
            <w:pPr>
              <w:rPr>
                <w:rFonts w:ascii="Arial" w:hAnsi="Arial" w:cs="Arial"/>
                <w:sz w:val="20"/>
                <w:szCs w:val="20"/>
              </w:rPr>
            </w:pPr>
            <w:r>
              <w:rPr>
                <w:rFonts w:ascii="Arial" w:hAnsi="Arial" w:cs="Arial"/>
                <w:sz w:val="20"/>
                <w:szCs w:val="20"/>
              </w:rPr>
              <w:t>Pipe Fittings</w:t>
            </w:r>
          </w:p>
        </w:tc>
        <w:tc>
          <w:tcPr>
            <w:tcW w:w="4073" w:type="dxa"/>
            <w:vAlign w:val="center"/>
          </w:tcPr>
          <w:p w14:paraId="2EBD7E02" w14:textId="0405F4E8" w:rsidR="00624CC9" w:rsidRPr="00C65EC3" w:rsidRDefault="00624CC9" w:rsidP="00624CC9">
            <w:pPr>
              <w:rPr>
                <w:rFonts w:ascii="Arial" w:hAnsi="Arial" w:cs="Arial"/>
                <w:sz w:val="20"/>
                <w:szCs w:val="20"/>
              </w:rPr>
            </w:pPr>
            <w:r>
              <w:rPr>
                <w:rFonts w:ascii="Arial" w:hAnsi="Arial" w:cs="Arial"/>
                <w:sz w:val="20"/>
                <w:szCs w:val="20"/>
              </w:rPr>
              <w:t>Polyethylene has been added as pipe material and is required to comply with ASTM D2683.</w:t>
            </w:r>
          </w:p>
        </w:tc>
      </w:tr>
      <w:tr w:rsidR="00624CC9" w:rsidRPr="00C65EC3" w14:paraId="5382A4C3" w14:textId="77777777" w:rsidTr="00A41791">
        <w:tc>
          <w:tcPr>
            <w:tcW w:w="1435" w:type="dxa"/>
            <w:tcMar>
              <w:left w:w="43" w:type="dxa"/>
              <w:right w:w="43" w:type="dxa"/>
            </w:tcMar>
            <w:vAlign w:val="center"/>
          </w:tcPr>
          <w:p w14:paraId="7B9DBC64" w14:textId="7E73F0C5" w:rsidR="00624CC9" w:rsidRPr="00642212" w:rsidRDefault="00624CC9" w:rsidP="00624CC9">
            <w:pPr>
              <w:jc w:val="center"/>
              <w:rPr>
                <w:rFonts w:ascii="Arial" w:hAnsi="Arial" w:cs="Arial"/>
                <w:sz w:val="20"/>
                <w:szCs w:val="20"/>
              </w:rPr>
            </w:pPr>
            <w:r>
              <w:rPr>
                <w:rFonts w:ascii="Arial" w:hAnsi="Arial" w:cs="Arial"/>
                <w:sz w:val="20"/>
                <w:szCs w:val="20"/>
              </w:rPr>
              <w:t>P3003.2</w:t>
            </w:r>
          </w:p>
        </w:tc>
        <w:tc>
          <w:tcPr>
            <w:tcW w:w="3150" w:type="dxa"/>
            <w:vAlign w:val="center"/>
          </w:tcPr>
          <w:p w14:paraId="6D513AAB" w14:textId="0D9C00D4" w:rsidR="00624CC9" w:rsidRPr="00642212" w:rsidRDefault="00624CC9" w:rsidP="00624CC9">
            <w:pPr>
              <w:rPr>
                <w:rFonts w:ascii="Arial" w:hAnsi="Arial" w:cs="Arial"/>
                <w:sz w:val="20"/>
                <w:szCs w:val="20"/>
              </w:rPr>
            </w:pPr>
            <w:r>
              <w:rPr>
                <w:rFonts w:ascii="Arial" w:hAnsi="Arial" w:cs="Arial"/>
                <w:sz w:val="20"/>
                <w:szCs w:val="20"/>
              </w:rPr>
              <w:t>Prohibited joints</w:t>
            </w:r>
          </w:p>
        </w:tc>
        <w:tc>
          <w:tcPr>
            <w:tcW w:w="1350" w:type="dxa"/>
            <w:tcMar>
              <w:left w:w="29" w:type="dxa"/>
              <w:right w:w="29" w:type="dxa"/>
            </w:tcMar>
            <w:vAlign w:val="center"/>
          </w:tcPr>
          <w:p w14:paraId="60449327" w14:textId="1B0318EF" w:rsidR="00624CC9" w:rsidRPr="00642212" w:rsidRDefault="00624CC9" w:rsidP="00624CC9">
            <w:pPr>
              <w:jc w:val="center"/>
              <w:rPr>
                <w:rFonts w:ascii="Arial" w:hAnsi="Arial" w:cs="Arial"/>
                <w:sz w:val="20"/>
                <w:szCs w:val="20"/>
              </w:rPr>
            </w:pPr>
            <w:r>
              <w:rPr>
                <w:rFonts w:ascii="Arial" w:hAnsi="Arial" w:cs="Arial"/>
                <w:sz w:val="20"/>
                <w:szCs w:val="20"/>
              </w:rPr>
              <w:t>P3003.2</w:t>
            </w:r>
          </w:p>
        </w:tc>
        <w:tc>
          <w:tcPr>
            <w:tcW w:w="3420" w:type="dxa"/>
            <w:vAlign w:val="center"/>
          </w:tcPr>
          <w:p w14:paraId="41CE21B3" w14:textId="60E03B53" w:rsidR="00624CC9" w:rsidRPr="00642212" w:rsidRDefault="00624CC9" w:rsidP="00624CC9">
            <w:pPr>
              <w:rPr>
                <w:rFonts w:ascii="Arial" w:hAnsi="Arial" w:cs="Arial"/>
                <w:sz w:val="20"/>
                <w:szCs w:val="20"/>
              </w:rPr>
            </w:pPr>
            <w:r>
              <w:rPr>
                <w:rFonts w:ascii="Arial" w:hAnsi="Arial" w:cs="Arial"/>
                <w:sz w:val="20"/>
                <w:szCs w:val="20"/>
              </w:rPr>
              <w:t>Prohibited joints</w:t>
            </w:r>
          </w:p>
        </w:tc>
        <w:tc>
          <w:tcPr>
            <w:tcW w:w="4073" w:type="dxa"/>
            <w:vAlign w:val="center"/>
          </w:tcPr>
          <w:p w14:paraId="1BEFA466" w14:textId="1BF5793C" w:rsidR="00624CC9" w:rsidRPr="00C65EC3" w:rsidRDefault="00624CC9" w:rsidP="00624CC9">
            <w:pPr>
              <w:rPr>
                <w:rFonts w:ascii="Arial" w:hAnsi="Arial" w:cs="Arial"/>
                <w:sz w:val="20"/>
                <w:szCs w:val="20"/>
              </w:rPr>
            </w:pPr>
            <w:r>
              <w:rPr>
                <w:rFonts w:ascii="Arial" w:hAnsi="Arial" w:cs="Arial"/>
                <w:sz w:val="20"/>
                <w:szCs w:val="20"/>
              </w:rPr>
              <w:t>Section revised to permit solvent cement joints betwee</w:t>
            </w:r>
            <w:r w:rsidR="0097108D">
              <w:rPr>
                <w:rFonts w:ascii="Arial" w:hAnsi="Arial" w:cs="Arial"/>
                <w:sz w:val="20"/>
                <w:szCs w:val="20"/>
              </w:rPr>
              <w:t>n different types of plastic as</w:t>
            </w:r>
            <w:r>
              <w:rPr>
                <w:rFonts w:ascii="Arial" w:hAnsi="Arial" w:cs="Arial"/>
                <w:sz w:val="20"/>
                <w:szCs w:val="20"/>
              </w:rPr>
              <w:t xml:space="preserve"> permitted in accordance with Section P3003.13.4.</w:t>
            </w:r>
          </w:p>
        </w:tc>
      </w:tr>
      <w:tr w:rsidR="00624CC9" w:rsidRPr="00C65EC3" w14:paraId="2F8F2F1A" w14:textId="77777777" w:rsidTr="00A41791">
        <w:tc>
          <w:tcPr>
            <w:tcW w:w="1435" w:type="dxa"/>
            <w:tcMar>
              <w:left w:w="43" w:type="dxa"/>
              <w:right w:w="43" w:type="dxa"/>
            </w:tcMar>
            <w:vAlign w:val="center"/>
          </w:tcPr>
          <w:p w14:paraId="55F7A029" w14:textId="7EE6DFC8" w:rsidR="00624CC9" w:rsidRPr="00642212" w:rsidRDefault="00624CC9" w:rsidP="00624CC9">
            <w:pPr>
              <w:jc w:val="center"/>
              <w:rPr>
                <w:rFonts w:ascii="Arial" w:hAnsi="Arial" w:cs="Arial"/>
                <w:sz w:val="20"/>
                <w:szCs w:val="20"/>
              </w:rPr>
            </w:pPr>
            <w:r>
              <w:rPr>
                <w:rFonts w:ascii="Arial" w:hAnsi="Arial" w:cs="Arial"/>
                <w:sz w:val="20"/>
                <w:szCs w:val="20"/>
              </w:rPr>
              <w:t>P3003.9.2</w:t>
            </w:r>
          </w:p>
        </w:tc>
        <w:tc>
          <w:tcPr>
            <w:tcW w:w="3150" w:type="dxa"/>
            <w:vAlign w:val="center"/>
          </w:tcPr>
          <w:p w14:paraId="17C81E23" w14:textId="4010B74E" w:rsidR="00624CC9" w:rsidRPr="00642212" w:rsidRDefault="00624CC9" w:rsidP="00624CC9">
            <w:pPr>
              <w:rPr>
                <w:rFonts w:ascii="Arial" w:hAnsi="Arial" w:cs="Arial"/>
                <w:sz w:val="20"/>
                <w:szCs w:val="20"/>
              </w:rPr>
            </w:pPr>
            <w:r>
              <w:rPr>
                <w:rFonts w:ascii="Arial" w:hAnsi="Arial" w:cs="Arial"/>
                <w:sz w:val="20"/>
                <w:szCs w:val="20"/>
              </w:rPr>
              <w:t>Solvent cementing</w:t>
            </w:r>
          </w:p>
        </w:tc>
        <w:tc>
          <w:tcPr>
            <w:tcW w:w="1350" w:type="dxa"/>
            <w:tcMar>
              <w:left w:w="29" w:type="dxa"/>
              <w:right w:w="29" w:type="dxa"/>
            </w:tcMar>
            <w:vAlign w:val="center"/>
          </w:tcPr>
          <w:p w14:paraId="7338E500" w14:textId="6A5E05AB" w:rsidR="00624CC9" w:rsidRPr="00642212" w:rsidRDefault="00624CC9" w:rsidP="00624CC9">
            <w:pPr>
              <w:jc w:val="center"/>
              <w:rPr>
                <w:rFonts w:ascii="Arial" w:hAnsi="Arial" w:cs="Arial"/>
                <w:sz w:val="20"/>
                <w:szCs w:val="20"/>
              </w:rPr>
            </w:pPr>
            <w:r>
              <w:rPr>
                <w:rFonts w:ascii="Arial" w:hAnsi="Arial" w:cs="Arial"/>
                <w:sz w:val="20"/>
                <w:szCs w:val="20"/>
              </w:rPr>
              <w:t>P3003.9.2</w:t>
            </w:r>
          </w:p>
        </w:tc>
        <w:tc>
          <w:tcPr>
            <w:tcW w:w="3420" w:type="dxa"/>
            <w:vAlign w:val="center"/>
          </w:tcPr>
          <w:p w14:paraId="68B62B5B" w14:textId="340C5B12" w:rsidR="00624CC9" w:rsidRPr="00642212" w:rsidRDefault="00624CC9" w:rsidP="00624CC9">
            <w:pPr>
              <w:rPr>
                <w:rFonts w:ascii="Arial" w:hAnsi="Arial" w:cs="Arial"/>
                <w:sz w:val="20"/>
                <w:szCs w:val="20"/>
              </w:rPr>
            </w:pPr>
            <w:r>
              <w:rPr>
                <w:rFonts w:ascii="Arial" w:hAnsi="Arial" w:cs="Arial"/>
                <w:sz w:val="20"/>
                <w:szCs w:val="20"/>
              </w:rPr>
              <w:t>Solvent cementing</w:t>
            </w:r>
          </w:p>
        </w:tc>
        <w:tc>
          <w:tcPr>
            <w:tcW w:w="4073" w:type="dxa"/>
            <w:vAlign w:val="center"/>
          </w:tcPr>
          <w:p w14:paraId="2FAA33BA" w14:textId="06CE28BD" w:rsidR="00624CC9" w:rsidRPr="00C65EC3" w:rsidRDefault="00624CC9" w:rsidP="00624CC9">
            <w:pPr>
              <w:rPr>
                <w:rFonts w:ascii="Arial" w:hAnsi="Arial" w:cs="Arial"/>
                <w:sz w:val="20"/>
                <w:szCs w:val="20"/>
              </w:rPr>
            </w:pPr>
            <w:r>
              <w:rPr>
                <w:rFonts w:ascii="Arial" w:hAnsi="Arial" w:cs="Arial"/>
                <w:sz w:val="20"/>
                <w:szCs w:val="20"/>
              </w:rPr>
              <w:t>Section revised to clarify that approved primers other than purple primer are permitted to be used provided they comply with ASTM F656.</w:t>
            </w:r>
          </w:p>
        </w:tc>
      </w:tr>
      <w:tr w:rsidR="00624CC9" w:rsidRPr="00C65EC3" w14:paraId="47F93ED2" w14:textId="77777777" w:rsidTr="00404E64">
        <w:tc>
          <w:tcPr>
            <w:tcW w:w="1435" w:type="dxa"/>
            <w:tcMar>
              <w:left w:w="43" w:type="dxa"/>
              <w:right w:w="43" w:type="dxa"/>
            </w:tcMar>
            <w:vAlign w:val="center"/>
          </w:tcPr>
          <w:p w14:paraId="230ECBB1" w14:textId="7002E4BB" w:rsidR="00624CC9" w:rsidRDefault="00624CC9" w:rsidP="00624CC9">
            <w:pPr>
              <w:jc w:val="center"/>
              <w:rPr>
                <w:rFonts w:ascii="Arial" w:hAnsi="Arial" w:cs="Arial"/>
                <w:sz w:val="20"/>
                <w:szCs w:val="20"/>
              </w:rPr>
            </w:pPr>
            <w:r>
              <w:rPr>
                <w:rFonts w:ascii="Arial" w:hAnsi="Arial" w:cs="Arial"/>
                <w:sz w:val="20"/>
                <w:szCs w:val="20"/>
              </w:rPr>
              <w:t>P3003.13.4</w:t>
            </w:r>
          </w:p>
        </w:tc>
        <w:tc>
          <w:tcPr>
            <w:tcW w:w="3150" w:type="dxa"/>
            <w:vAlign w:val="center"/>
          </w:tcPr>
          <w:p w14:paraId="09A91793" w14:textId="233951BE" w:rsidR="00624CC9" w:rsidRPr="00C65EC3" w:rsidRDefault="00624CC9" w:rsidP="00624CC9">
            <w:pPr>
              <w:rPr>
                <w:rFonts w:ascii="Arial" w:hAnsi="Arial" w:cs="Arial"/>
                <w:sz w:val="20"/>
                <w:szCs w:val="20"/>
              </w:rPr>
            </w:pPr>
            <w:r>
              <w:rPr>
                <w:rFonts w:ascii="Arial" w:hAnsi="Arial" w:cs="Arial"/>
                <w:sz w:val="20"/>
                <w:szCs w:val="20"/>
              </w:rPr>
              <w:t>Plastic pipe or tubing to other piping material</w:t>
            </w:r>
          </w:p>
        </w:tc>
        <w:tc>
          <w:tcPr>
            <w:tcW w:w="1350" w:type="dxa"/>
            <w:tcMar>
              <w:left w:w="29" w:type="dxa"/>
              <w:right w:w="29" w:type="dxa"/>
            </w:tcMar>
            <w:vAlign w:val="center"/>
          </w:tcPr>
          <w:p w14:paraId="36FA26D0" w14:textId="778FB0EF" w:rsidR="00624CC9" w:rsidRPr="00C65EC3" w:rsidRDefault="00624CC9" w:rsidP="00624CC9">
            <w:pPr>
              <w:jc w:val="center"/>
              <w:rPr>
                <w:rFonts w:ascii="Arial" w:hAnsi="Arial" w:cs="Arial"/>
                <w:sz w:val="20"/>
                <w:szCs w:val="20"/>
              </w:rPr>
            </w:pPr>
            <w:r>
              <w:rPr>
                <w:rFonts w:ascii="Arial" w:hAnsi="Arial" w:cs="Arial"/>
                <w:sz w:val="20"/>
                <w:szCs w:val="20"/>
              </w:rPr>
              <w:t>P3003.13.4</w:t>
            </w:r>
          </w:p>
        </w:tc>
        <w:tc>
          <w:tcPr>
            <w:tcW w:w="3420" w:type="dxa"/>
            <w:vAlign w:val="center"/>
          </w:tcPr>
          <w:p w14:paraId="35AFCD2F" w14:textId="5E83B1E4" w:rsidR="00624CC9" w:rsidRPr="00BC2681" w:rsidRDefault="00624CC9" w:rsidP="00624CC9">
            <w:pPr>
              <w:rPr>
                <w:rFonts w:ascii="Arial" w:hAnsi="Arial" w:cs="Arial"/>
                <w:sz w:val="20"/>
                <w:szCs w:val="20"/>
              </w:rPr>
            </w:pPr>
            <w:r>
              <w:rPr>
                <w:rFonts w:ascii="Arial" w:hAnsi="Arial" w:cs="Arial"/>
                <w:sz w:val="20"/>
                <w:szCs w:val="20"/>
              </w:rPr>
              <w:t>Plastic pipe or tubing to other piping material</w:t>
            </w:r>
          </w:p>
        </w:tc>
        <w:tc>
          <w:tcPr>
            <w:tcW w:w="4073" w:type="dxa"/>
            <w:vAlign w:val="center"/>
          </w:tcPr>
          <w:p w14:paraId="345F52D3" w14:textId="3BC82E78" w:rsidR="00624CC9" w:rsidRPr="00C65EC3" w:rsidRDefault="00624CC9" w:rsidP="00624CC9">
            <w:pPr>
              <w:rPr>
                <w:rFonts w:ascii="Arial" w:hAnsi="Arial" w:cs="Arial"/>
                <w:sz w:val="20"/>
                <w:szCs w:val="20"/>
              </w:rPr>
            </w:pPr>
            <w:r>
              <w:rPr>
                <w:rFonts w:ascii="Arial" w:hAnsi="Arial" w:cs="Arial"/>
                <w:sz w:val="20"/>
                <w:szCs w:val="20"/>
              </w:rPr>
              <w:t>Section revised to permit solvent-cement joints complying with ASTM D3138 between ABS and PVC pipes only for a single joint at the end of a building drainage pipe and the beginning of a building sewer pipe.</w:t>
            </w:r>
          </w:p>
        </w:tc>
      </w:tr>
      <w:tr w:rsidR="00624CC9" w:rsidRPr="00C65EC3" w14:paraId="1DAE1EFC" w14:textId="77777777" w:rsidTr="00606150">
        <w:tc>
          <w:tcPr>
            <w:tcW w:w="1435" w:type="dxa"/>
            <w:tcMar>
              <w:left w:w="43" w:type="dxa"/>
              <w:right w:w="43" w:type="dxa"/>
            </w:tcMar>
            <w:vAlign w:val="center"/>
          </w:tcPr>
          <w:p w14:paraId="3FEBD3C8" w14:textId="460A9279" w:rsidR="00624CC9" w:rsidRPr="00C65EC3" w:rsidRDefault="00624CC9" w:rsidP="00624CC9">
            <w:pPr>
              <w:jc w:val="center"/>
              <w:rPr>
                <w:rFonts w:ascii="Arial" w:hAnsi="Arial" w:cs="Arial"/>
                <w:sz w:val="20"/>
                <w:szCs w:val="20"/>
              </w:rPr>
            </w:pPr>
            <w:r>
              <w:rPr>
                <w:rFonts w:ascii="Arial" w:hAnsi="Arial" w:cs="Arial"/>
                <w:sz w:val="20"/>
                <w:szCs w:val="20"/>
              </w:rPr>
              <w:t>P3005.1.6</w:t>
            </w:r>
          </w:p>
        </w:tc>
        <w:tc>
          <w:tcPr>
            <w:tcW w:w="3150" w:type="dxa"/>
            <w:vAlign w:val="center"/>
          </w:tcPr>
          <w:p w14:paraId="55288329" w14:textId="4E50FB3D" w:rsidR="00624CC9" w:rsidRPr="00BC2681" w:rsidRDefault="00624CC9" w:rsidP="00624CC9">
            <w:pPr>
              <w:rPr>
                <w:rFonts w:ascii="Arial" w:hAnsi="Arial" w:cs="Arial"/>
                <w:sz w:val="20"/>
                <w:szCs w:val="20"/>
              </w:rPr>
            </w:pPr>
            <w:r>
              <w:rPr>
                <w:rFonts w:ascii="Arial" w:hAnsi="Arial" w:cs="Arial"/>
                <w:sz w:val="20"/>
                <w:szCs w:val="20"/>
              </w:rPr>
              <w:t>Change in size (drainage system)</w:t>
            </w:r>
          </w:p>
        </w:tc>
        <w:tc>
          <w:tcPr>
            <w:tcW w:w="1350" w:type="dxa"/>
            <w:tcMar>
              <w:left w:w="29" w:type="dxa"/>
              <w:right w:w="29" w:type="dxa"/>
            </w:tcMar>
            <w:vAlign w:val="center"/>
          </w:tcPr>
          <w:p w14:paraId="0E3C9E21" w14:textId="69D50E6B" w:rsidR="00624CC9" w:rsidRDefault="00624CC9" w:rsidP="00624CC9">
            <w:pPr>
              <w:jc w:val="center"/>
              <w:rPr>
                <w:rFonts w:ascii="Arial" w:hAnsi="Arial" w:cs="Arial"/>
                <w:sz w:val="20"/>
                <w:szCs w:val="20"/>
              </w:rPr>
            </w:pPr>
            <w:r>
              <w:rPr>
                <w:rFonts w:ascii="Arial" w:hAnsi="Arial" w:cs="Arial"/>
                <w:sz w:val="20"/>
                <w:szCs w:val="20"/>
              </w:rPr>
              <w:t>P3005.1.6</w:t>
            </w:r>
          </w:p>
        </w:tc>
        <w:tc>
          <w:tcPr>
            <w:tcW w:w="3420" w:type="dxa"/>
            <w:vAlign w:val="center"/>
          </w:tcPr>
          <w:p w14:paraId="468B107C" w14:textId="66D9D479" w:rsidR="00624CC9" w:rsidRPr="00C65EC3" w:rsidRDefault="00624CC9" w:rsidP="00624CC9">
            <w:pPr>
              <w:rPr>
                <w:rFonts w:ascii="Arial" w:hAnsi="Arial" w:cs="Arial"/>
                <w:sz w:val="20"/>
                <w:szCs w:val="20"/>
              </w:rPr>
            </w:pPr>
            <w:r>
              <w:rPr>
                <w:rFonts w:ascii="Arial" w:hAnsi="Arial" w:cs="Arial"/>
                <w:sz w:val="20"/>
                <w:szCs w:val="20"/>
              </w:rPr>
              <w:t>No reduction in size in the direction of flow (drainage system)</w:t>
            </w:r>
          </w:p>
        </w:tc>
        <w:tc>
          <w:tcPr>
            <w:tcW w:w="4073" w:type="dxa"/>
            <w:vAlign w:val="center"/>
          </w:tcPr>
          <w:p w14:paraId="60043D3C" w14:textId="170B5642" w:rsidR="00624CC9" w:rsidRPr="00C65EC3" w:rsidRDefault="00624CC9" w:rsidP="00624CC9">
            <w:pPr>
              <w:rPr>
                <w:rFonts w:ascii="Arial" w:hAnsi="Arial" w:cs="Arial"/>
                <w:sz w:val="20"/>
                <w:szCs w:val="20"/>
              </w:rPr>
            </w:pPr>
            <w:r>
              <w:rPr>
                <w:rFonts w:ascii="Arial" w:hAnsi="Arial" w:cs="Arial"/>
                <w:sz w:val="20"/>
                <w:szCs w:val="20"/>
              </w:rPr>
              <w:t>Section revised to clarify what does not constitute a reduction in size in the direction of flow.  Now includes a water closet bend fitting having a 4-inch inlet and a 3-inch outlet, and offset closet flanges.</w:t>
            </w:r>
          </w:p>
        </w:tc>
      </w:tr>
      <w:tr w:rsidR="00624CC9" w:rsidRPr="00C65EC3" w14:paraId="62D886B8" w14:textId="77777777" w:rsidTr="00606150">
        <w:tc>
          <w:tcPr>
            <w:tcW w:w="1435" w:type="dxa"/>
            <w:tcMar>
              <w:left w:w="43" w:type="dxa"/>
              <w:right w:w="43" w:type="dxa"/>
            </w:tcMar>
            <w:vAlign w:val="center"/>
          </w:tcPr>
          <w:p w14:paraId="3BE76A83" w14:textId="094E8636" w:rsidR="00624CC9" w:rsidRPr="00C65EC3" w:rsidRDefault="00624CC9" w:rsidP="00624CC9">
            <w:pPr>
              <w:jc w:val="center"/>
              <w:rPr>
                <w:rFonts w:ascii="Arial" w:hAnsi="Arial" w:cs="Arial"/>
                <w:sz w:val="20"/>
                <w:szCs w:val="20"/>
              </w:rPr>
            </w:pPr>
            <w:r>
              <w:rPr>
                <w:rFonts w:ascii="Arial" w:hAnsi="Arial" w:cs="Arial"/>
                <w:sz w:val="20"/>
                <w:szCs w:val="20"/>
              </w:rPr>
              <w:t>P3007.3.3</w:t>
            </w:r>
          </w:p>
        </w:tc>
        <w:tc>
          <w:tcPr>
            <w:tcW w:w="3150" w:type="dxa"/>
            <w:vAlign w:val="center"/>
          </w:tcPr>
          <w:p w14:paraId="37EDE993" w14:textId="11523486" w:rsidR="00624CC9" w:rsidRPr="00BC2681" w:rsidRDefault="00624CC9" w:rsidP="00624CC9">
            <w:pPr>
              <w:rPr>
                <w:rFonts w:ascii="Arial" w:hAnsi="Arial" w:cs="Arial"/>
                <w:sz w:val="20"/>
                <w:szCs w:val="20"/>
              </w:rPr>
            </w:pPr>
            <w:r>
              <w:rPr>
                <w:rFonts w:ascii="Arial" w:hAnsi="Arial" w:cs="Arial"/>
                <w:sz w:val="20"/>
                <w:szCs w:val="20"/>
              </w:rPr>
              <w:t>Discharge pipe and fittings (sumps and ejectors)</w:t>
            </w:r>
          </w:p>
        </w:tc>
        <w:tc>
          <w:tcPr>
            <w:tcW w:w="1350" w:type="dxa"/>
            <w:tcMar>
              <w:left w:w="29" w:type="dxa"/>
              <w:right w:w="29" w:type="dxa"/>
            </w:tcMar>
            <w:vAlign w:val="center"/>
          </w:tcPr>
          <w:p w14:paraId="3D2678E8" w14:textId="389E8864" w:rsidR="00624CC9" w:rsidRDefault="00624CC9" w:rsidP="00624CC9">
            <w:pPr>
              <w:jc w:val="center"/>
              <w:rPr>
                <w:rFonts w:ascii="Arial" w:hAnsi="Arial" w:cs="Arial"/>
                <w:sz w:val="20"/>
                <w:szCs w:val="20"/>
              </w:rPr>
            </w:pPr>
            <w:r>
              <w:rPr>
                <w:rFonts w:ascii="Arial" w:hAnsi="Arial" w:cs="Arial"/>
                <w:sz w:val="20"/>
                <w:szCs w:val="20"/>
              </w:rPr>
              <w:t>P3007.3.3</w:t>
            </w:r>
          </w:p>
        </w:tc>
        <w:tc>
          <w:tcPr>
            <w:tcW w:w="3420" w:type="dxa"/>
            <w:vAlign w:val="center"/>
          </w:tcPr>
          <w:p w14:paraId="07F92138" w14:textId="4A62DF2A" w:rsidR="00624CC9" w:rsidRPr="00C65EC3" w:rsidRDefault="00624CC9" w:rsidP="00624CC9">
            <w:pPr>
              <w:rPr>
                <w:rFonts w:ascii="Arial" w:hAnsi="Arial" w:cs="Arial"/>
                <w:sz w:val="20"/>
                <w:szCs w:val="20"/>
              </w:rPr>
            </w:pPr>
            <w:r>
              <w:rPr>
                <w:rFonts w:ascii="Arial" w:hAnsi="Arial" w:cs="Arial"/>
                <w:sz w:val="20"/>
                <w:szCs w:val="20"/>
              </w:rPr>
              <w:t>Discharge pipe and fittings (sumps and ejectors)</w:t>
            </w:r>
          </w:p>
        </w:tc>
        <w:tc>
          <w:tcPr>
            <w:tcW w:w="4073" w:type="dxa"/>
            <w:vAlign w:val="center"/>
          </w:tcPr>
          <w:p w14:paraId="7B7C1903" w14:textId="376D413B" w:rsidR="00624CC9" w:rsidRPr="00C65EC3" w:rsidRDefault="00624CC9" w:rsidP="00624CC9">
            <w:pPr>
              <w:rPr>
                <w:rFonts w:ascii="Arial" w:hAnsi="Arial" w:cs="Arial"/>
                <w:sz w:val="20"/>
                <w:szCs w:val="20"/>
              </w:rPr>
            </w:pPr>
            <w:r>
              <w:rPr>
                <w:rFonts w:ascii="Arial" w:hAnsi="Arial" w:cs="Arial"/>
                <w:sz w:val="20"/>
                <w:szCs w:val="20"/>
              </w:rPr>
              <w:t>Language requiring discharge pipe and fittings serving sump pumps and ejectors to be approved has been deleted.</w:t>
            </w:r>
          </w:p>
        </w:tc>
      </w:tr>
      <w:tr w:rsidR="00624CC9" w:rsidRPr="00C65EC3" w14:paraId="4CC50A23" w14:textId="77777777" w:rsidTr="00FA5729">
        <w:tc>
          <w:tcPr>
            <w:tcW w:w="1435" w:type="dxa"/>
            <w:tcMar>
              <w:left w:w="43" w:type="dxa"/>
              <w:right w:w="43" w:type="dxa"/>
            </w:tcMar>
            <w:vAlign w:val="center"/>
          </w:tcPr>
          <w:p w14:paraId="27B519C9" w14:textId="5ECD0CCA" w:rsidR="00624CC9" w:rsidRPr="00C65EC3" w:rsidRDefault="00624CC9" w:rsidP="00624CC9">
            <w:pPr>
              <w:jc w:val="center"/>
              <w:rPr>
                <w:rFonts w:ascii="Arial" w:hAnsi="Arial" w:cs="Arial"/>
                <w:sz w:val="20"/>
                <w:szCs w:val="20"/>
              </w:rPr>
            </w:pPr>
            <w:r>
              <w:rPr>
                <w:rFonts w:ascii="Arial" w:hAnsi="Arial" w:cs="Arial"/>
                <w:sz w:val="20"/>
                <w:szCs w:val="20"/>
              </w:rPr>
              <w:t>P3007.6</w:t>
            </w:r>
          </w:p>
        </w:tc>
        <w:tc>
          <w:tcPr>
            <w:tcW w:w="3150" w:type="dxa"/>
            <w:vAlign w:val="center"/>
          </w:tcPr>
          <w:p w14:paraId="69AAFECC" w14:textId="367D3DA4" w:rsidR="00624CC9" w:rsidRPr="00BC2681" w:rsidRDefault="00624CC9" w:rsidP="00624CC9">
            <w:pPr>
              <w:rPr>
                <w:rFonts w:ascii="Arial" w:hAnsi="Arial" w:cs="Arial"/>
                <w:sz w:val="20"/>
                <w:szCs w:val="20"/>
              </w:rPr>
            </w:pPr>
            <w:r>
              <w:rPr>
                <w:rFonts w:ascii="Arial" w:hAnsi="Arial" w:cs="Arial"/>
                <w:sz w:val="20"/>
                <w:szCs w:val="20"/>
              </w:rPr>
              <w:t>Capacity (sumps and ejectors)</w:t>
            </w:r>
          </w:p>
        </w:tc>
        <w:tc>
          <w:tcPr>
            <w:tcW w:w="1350" w:type="dxa"/>
            <w:tcMar>
              <w:left w:w="29" w:type="dxa"/>
              <w:right w:w="29" w:type="dxa"/>
            </w:tcMar>
            <w:vAlign w:val="center"/>
          </w:tcPr>
          <w:p w14:paraId="5FFDBC96" w14:textId="74DA10A2" w:rsidR="00624CC9" w:rsidRDefault="00624CC9" w:rsidP="00624CC9">
            <w:pPr>
              <w:jc w:val="center"/>
              <w:rPr>
                <w:rFonts w:ascii="Arial" w:hAnsi="Arial" w:cs="Arial"/>
                <w:sz w:val="20"/>
                <w:szCs w:val="20"/>
              </w:rPr>
            </w:pPr>
            <w:r>
              <w:rPr>
                <w:rFonts w:ascii="Arial" w:hAnsi="Arial" w:cs="Arial"/>
                <w:sz w:val="20"/>
                <w:szCs w:val="20"/>
              </w:rPr>
              <w:t>P3007.6</w:t>
            </w:r>
          </w:p>
        </w:tc>
        <w:tc>
          <w:tcPr>
            <w:tcW w:w="3420" w:type="dxa"/>
            <w:vAlign w:val="center"/>
          </w:tcPr>
          <w:p w14:paraId="2438B696" w14:textId="6CBD175A" w:rsidR="00624CC9" w:rsidRPr="00C65EC3" w:rsidRDefault="00624CC9" w:rsidP="00624CC9">
            <w:pPr>
              <w:rPr>
                <w:rFonts w:ascii="Arial" w:hAnsi="Arial" w:cs="Arial"/>
                <w:sz w:val="20"/>
                <w:szCs w:val="20"/>
              </w:rPr>
            </w:pPr>
            <w:r>
              <w:rPr>
                <w:rFonts w:ascii="Arial" w:hAnsi="Arial" w:cs="Arial"/>
                <w:sz w:val="20"/>
                <w:szCs w:val="20"/>
              </w:rPr>
              <w:t>Capacity (sumps and ejectors)</w:t>
            </w:r>
          </w:p>
        </w:tc>
        <w:tc>
          <w:tcPr>
            <w:tcW w:w="4073" w:type="dxa"/>
            <w:vAlign w:val="center"/>
          </w:tcPr>
          <w:p w14:paraId="2EC16824" w14:textId="30F6BE63" w:rsidR="00624CC9" w:rsidRPr="00C65EC3" w:rsidRDefault="00624CC9" w:rsidP="00624CC9">
            <w:pPr>
              <w:rPr>
                <w:rFonts w:ascii="Arial" w:hAnsi="Arial" w:cs="Arial"/>
                <w:sz w:val="20"/>
                <w:szCs w:val="20"/>
              </w:rPr>
            </w:pPr>
            <w:r>
              <w:rPr>
                <w:rFonts w:ascii="Arial" w:hAnsi="Arial" w:cs="Arial"/>
                <w:sz w:val="20"/>
                <w:szCs w:val="20"/>
              </w:rPr>
              <w:t>The size of spherical solids that pumps and ejectors must handle for those that do not receive discharge from a water closet has been reduced from 1 inch to ½ inch.</w:t>
            </w:r>
          </w:p>
        </w:tc>
      </w:tr>
      <w:tr w:rsidR="00624CC9" w:rsidRPr="00C65EC3" w14:paraId="4942EBD6" w14:textId="77777777" w:rsidTr="00FA5729">
        <w:tc>
          <w:tcPr>
            <w:tcW w:w="1435" w:type="dxa"/>
            <w:vMerge w:val="restart"/>
            <w:tcMar>
              <w:left w:w="43" w:type="dxa"/>
              <w:right w:w="43" w:type="dxa"/>
            </w:tcMar>
            <w:vAlign w:val="center"/>
          </w:tcPr>
          <w:p w14:paraId="3E22D17B" w14:textId="68568D13" w:rsidR="00624CC9" w:rsidRPr="00C65EC3" w:rsidRDefault="00624CC9" w:rsidP="00624CC9">
            <w:pPr>
              <w:jc w:val="center"/>
              <w:rPr>
                <w:rFonts w:ascii="Arial" w:hAnsi="Arial" w:cs="Arial"/>
                <w:sz w:val="20"/>
                <w:szCs w:val="20"/>
              </w:rPr>
            </w:pPr>
            <w:r>
              <w:rPr>
                <w:rFonts w:ascii="Arial" w:hAnsi="Arial" w:cs="Arial"/>
                <w:sz w:val="20"/>
                <w:szCs w:val="20"/>
              </w:rPr>
              <w:t>P3008.1</w:t>
            </w:r>
          </w:p>
        </w:tc>
        <w:tc>
          <w:tcPr>
            <w:tcW w:w="3150" w:type="dxa"/>
            <w:vMerge w:val="restart"/>
            <w:vAlign w:val="center"/>
          </w:tcPr>
          <w:p w14:paraId="58CB43AF" w14:textId="5C2EB96A" w:rsidR="00624CC9" w:rsidRPr="00BC2681" w:rsidRDefault="00624CC9" w:rsidP="00624CC9">
            <w:pPr>
              <w:rPr>
                <w:rFonts w:ascii="Arial" w:hAnsi="Arial" w:cs="Arial"/>
                <w:sz w:val="20"/>
                <w:szCs w:val="20"/>
              </w:rPr>
            </w:pPr>
            <w:r>
              <w:rPr>
                <w:rFonts w:ascii="Arial" w:hAnsi="Arial" w:cs="Arial"/>
                <w:sz w:val="20"/>
                <w:szCs w:val="20"/>
              </w:rPr>
              <w:t>Sewage backflow (backwater valves)</w:t>
            </w:r>
          </w:p>
        </w:tc>
        <w:tc>
          <w:tcPr>
            <w:tcW w:w="1350" w:type="dxa"/>
            <w:tcMar>
              <w:left w:w="29" w:type="dxa"/>
              <w:right w:w="29" w:type="dxa"/>
            </w:tcMar>
            <w:vAlign w:val="center"/>
          </w:tcPr>
          <w:p w14:paraId="08F06EEA" w14:textId="09566904" w:rsidR="00624CC9" w:rsidRDefault="00624CC9" w:rsidP="00624CC9">
            <w:pPr>
              <w:jc w:val="center"/>
              <w:rPr>
                <w:rFonts w:ascii="Arial" w:hAnsi="Arial" w:cs="Arial"/>
                <w:sz w:val="20"/>
                <w:szCs w:val="20"/>
              </w:rPr>
            </w:pPr>
            <w:r>
              <w:rPr>
                <w:rFonts w:ascii="Arial" w:hAnsi="Arial" w:cs="Arial"/>
                <w:sz w:val="20"/>
                <w:szCs w:val="20"/>
              </w:rPr>
              <w:t>P3008.1</w:t>
            </w:r>
          </w:p>
        </w:tc>
        <w:tc>
          <w:tcPr>
            <w:tcW w:w="3420" w:type="dxa"/>
            <w:vAlign w:val="center"/>
          </w:tcPr>
          <w:p w14:paraId="0ADBAE6C" w14:textId="4DC90628" w:rsidR="00624CC9" w:rsidRPr="00C65EC3" w:rsidRDefault="00624CC9" w:rsidP="00624CC9">
            <w:pPr>
              <w:rPr>
                <w:rFonts w:ascii="Arial" w:hAnsi="Arial" w:cs="Arial"/>
                <w:sz w:val="20"/>
                <w:szCs w:val="20"/>
              </w:rPr>
            </w:pPr>
            <w:r>
              <w:rPr>
                <w:rFonts w:ascii="Arial" w:hAnsi="Arial" w:cs="Arial"/>
                <w:sz w:val="20"/>
                <w:szCs w:val="20"/>
              </w:rPr>
              <w:t>Where required (backwater valves)</w:t>
            </w:r>
          </w:p>
        </w:tc>
        <w:tc>
          <w:tcPr>
            <w:tcW w:w="4073" w:type="dxa"/>
            <w:vMerge w:val="restart"/>
            <w:vAlign w:val="center"/>
          </w:tcPr>
          <w:p w14:paraId="28BF2D8B" w14:textId="774E7AA9" w:rsidR="00624CC9" w:rsidRPr="00C65EC3" w:rsidRDefault="00624CC9" w:rsidP="00624CC9">
            <w:pPr>
              <w:rPr>
                <w:rFonts w:ascii="Arial" w:hAnsi="Arial" w:cs="Arial"/>
                <w:sz w:val="20"/>
                <w:szCs w:val="20"/>
              </w:rPr>
            </w:pPr>
            <w:r>
              <w:rPr>
                <w:rFonts w:ascii="Arial" w:hAnsi="Arial" w:cs="Arial"/>
                <w:sz w:val="20"/>
                <w:szCs w:val="20"/>
              </w:rPr>
              <w:t>Section P3008.1 has been revised and new Section P3008.2 has been added to add a distinction between the use of normally closed backwater valve and normally</w:t>
            </w:r>
            <w:r w:rsidR="00663379">
              <w:rPr>
                <w:rFonts w:ascii="Arial" w:hAnsi="Arial" w:cs="Arial"/>
                <w:sz w:val="20"/>
                <w:szCs w:val="20"/>
              </w:rPr>
              <w:t xml:space="preserve"> open</w:t>
            </w:r>
            <w:r>
              <w:rPr>
                <w:rFonts w:ascii="Arial" w:hAnsi="Arial" w:cs="Arial"/>
                <w:sz w:val="20"/>
                <w:szCs w:val="20"/>
              </w:rPr>
              <w:t xml:space="preserve"> backwater valve.  Section P3008.2 allows the discharge of fixtures located above the elevation of the manhole cover provided that a normally open backwater valve is installed.</w:t>
            </w:r>
          </w:p>
        </w:tc>
      </w:tr>
      <w:tr w:rsidR="00624CC9" w:rsidRPr="00C65EC3" w14:paraId="2E4326F6" w14:textId="77777777" w:rsidTr="002213B5">
        <w:tc>
          <w:tcPr>
            <w:tcW w:w="1435" w:type="dxa"/>
            <w:vMerge/>
            <w:tcMar>
              <w:left w:w="43" w:type="dxa"/>
              <w:right w:w="43" w:type="dxa"/>
            </w:tcMar>
            <w:vAlign w:val="center"/>
          </w:tcPr>
          <w:p w14:paraId="275E4F61" w14:textId="73DC2058" w:rsidR="00624CC9" w:rsidRPr="00C65EC3" w:rsidRDefault="00624CC9" w:rsidP="00624CC9">
            <w:pPr>
              <w:jc w:val="center"/>
              <w:rPr>
                <w:rFonts w:ascii="Arial" w:hAnsi="Arial" w:cs="Arial"/>
                <w:sz w:val="20"/>
                <w:szCs w:val="20"/>
              </w:rPr>
            </w:pPr>
          </w:p>
        </w:tc>
        <w:tc>
          <w:tcPr>
            <w:tcW w:w="3150" w:type="dxa"/>
            <w:vMerge/>
            <w:vAlign w:val="center"/>
          </w:tcPr>
          <w:p w14:paraId="6817FF86" w14:textId="027594DA" w:rsidR="00624CC9" w:rsidRPr="00BC2681" w:rsidRDefault="00624CC9" w:rsidP="00624CC9">
            <w:pPr>
              <w:rPr>
                <w:rFonts w:ascii="Arial" w:hAnsi="Arial" w:cs="Arial"/>
                <w:sz w:val="20"/>
                <w:szCs w:val="20"/>
              </w:rPr>
            </w:pPr>
          </w:p>
        </w:tc>
        <w:tc>
          <w:tcPr>
            <w:tcW w:w="1350" w:type="dxa"/>
            <w:tcMar>
              <w:left w:w="29" w:type="dxa"/>
              <w:right w:w="29" w:type="dxa"/>
            </w:tcMar>
            <w:vAlign w:val="center"/>
          </w:tcPr>
          <w:p w14:paraId="7BB295DC" w14:textId="50A6892D" w:rsidR="00624CC9" w:rsidRDefault="00624CC9" w:rsidP="00624CC9">
            <w:pPr>
              <w:jc w:val="center"/>
              <w:rPr>
                <w:rFonts w:ascii="Arial" w:hAnsi="Arial" w:cs="Arial"/>
                <w:sz w:val="20"/>
                <w:szCs w:val="20"/>
              </w:rPr>
            </w:pPr>
            <w:r>
              <w:rPr>
                <w:rFonts w:ascii="Arial" w:hAnsi="Arial" w:cs="Arial"/>
                <w:sz w:val="20"/>
                <w:szCs w:val="20"/>
              </w:rPr>
              <w:t>P3008.2</w:t>
            </w:r>
          </w:p>
        </w:tc>
        <w:tc>
          <w:tcPr>
            <w:tcW w:w="3420" w:type="dxa"/>
            <w:vAlign w:val="center"/>
          </w:tcPr>
          <w:p w14:paraId="0D2C257E" w14:textId="59808749" w:rsidR="00624CC9" w:rsidRPr="00C65EC3" w:rsidRDefault="00624CC9" w:rsidP="00624CC9">
            <w:pPr>
              <w:rPr>
                <w:rFonts w:ascii="Arial" w:hAnsi="Arial" w:cs="Arial"/>
                <w:sz w:val="20"/>
                <w:szCs w:val="20"/>
              </w:rPr>
            </w:pPr>
            <w:r>
              <w:rPr>
                <w:rFonts w:ascii="Arial" w:hAnsi="Arial" w:cs="Arial"/>
                <w:sz w:val="20"/>
                <w:szCs w:val="20"/>
              </w:rPr>
              <w:t>Allowable installation</w:t>
            </w:r>
          </w:p>
        </w:tc>
        <w:tc>
          <w:tcPr>
            <w:tcW w:w="4073" w:type="dxa"/>
            <w:vMerge/>
            <w:vAlign w:val="center"/>
          </w:tcPr>
          <w:p w14:paraId="71A6FCF5" w14:textId="624CDE4B" w:rsidR="00624CC9" w:rsidRPr="00C65EC3" w:rsidRDefault="00624CC9" w:rsidP="00624CC9">
            <w:pPr>
              <w:rPr>
                <w:rFonts w:ascii="Arial" w:hAnsi="Arial" w:cs="Arial"/>
                <w:sz w:val="20"/>
                <w:szCs w:val="20"/>
              </w:rPr>
            </w:pPr>
          </w:p>
        </w:tc>
      </w:tr>
      <w:tr w:rsidR="00624CC9" w:rsidRPr="00C65EC3" w14:paraId="4CC63401" w14:textId="77777777" w:rsidTr="00A41791">
        <w:tc>
          <w:tcPr>
            <w:tcW w:w="1435" w:type="dxa"/>
            <w:tcMar>
              <w:left w:w="43" w:type="dxa"/>
              <w:right w:w="43" w:type="dxa"/>
            </w:tcMar>
            <w:vAlign w:val="center"/>
          </w:tcPr>
          <w:p w14:paraId="613A6AD4" w14:textId="46F03F51" w:rsidR="00624CC9" w:rsidRPr="00C65EC3" w:rsidRDefault="00624CC9" w:rsidP="00624CC9">
            <w:pPr>
              <w:jc w:val="center"/>
              <w:rPr>
                <w:rFonts w:ascii="Arial" w:hAnsi="Arial" w:cs="Arial"/>
                <w:sz w:val="20"/>
                <w:szCs w:val="20"/>
              </w:rPr>
            </w:pPr>
            <w:r>
              <w:rPr>
                <w:rFonts w:ascii="Arial" w:hAnsi="Arial" w:cs="Arial"/>
                <w:sz w:val="20"/>
                <w:szCs w:val="20"/>
              </w:rPr>
              <w:t>P3008.2</w:t>
            </w:r>
          </w:p>
        </w:tc>
        <w:tc>
          <w:tcPr>
            <w:tcW w:w="3150" w:type="dxa"/>
            <w:vAlign w:val="center"/>
          </w:tcPr>
          <w:p w14:paraId="19214173" w14:textId="7AE24210" w:rsidR="00624CC9" w:rsidRPr="00BC2681" w:rsidRDefault="00624CC9" w:rsidP="00624CC9">
            <w:pPr>
              <w:rPr>
                <w:rFonts w:ascii="Arial" w:hAnsi="Arial" w:cs="Arial"/>
                <w:sz w:val="20"/>
                <w:szCs w:val="20"/>
              </w:rPr>
            </w:pPr>
            <w:r>
              <w:rPr>
                <w:rFonts w:ascii="Arial" w:hAnsi="Arial" w:cs="Arial"/>
                <w:sz w:val="20"/>
                <w:szCs w:val="20"/>
              </w:rPr>
              <w:t>Material</w:t>
            </w:r>
          </w:p>
        </w:tc>
        <w:tc>
          <w:tcPr>
            <w:tcW w:w="1350" w:type="dxa"/>
            <w:tcMar>
              <w:left w:w="29" w:type="dxa"/>
              <w:right w:w="29" w:type="dxa"/>
            </w:tcMar>
            <w:vAlign w:val="center"/>
          </w:tcPr>
          <w:p w14:paraId="2BD8AAFA" w14:textId="2A7828B4" w:rsidR="00624CC9" w:rsidRPr="00C65EC3" w:rsidRDefault="00624CC9" w:rsidP="00624CC9">
            <w:pPr>
              <w:jc w:val="center"/>
              <w:rPr>
                <w:rFonts w:ascii="Arial" w:hAnsi="Arial" w:cs="Arial"/>
                <w:sz w:val="20"/>
                <w:szCs w:val="20"/>
              </w:rPr>
            </w:pPr>
            <w:r>
              <w:rPr>
                <w:rFonts w:ascii="Arial" w:hAnsi="Arial" w:cs="Arial"/>
                <w:sz w:val="20"/>
                <w:szCs w:val="20"/>
              </w:rPr>
              <w:t>P3008.2</w:t>
            </w:r>
          </w:p>
        </w:tc>
        <w:tc>
          <w:tcPr>
            <w:tcW w:w="3420" w:type="dxa"/>
            <w:vAlign w:val="center"/>
          </w:tcPr>
          <w:p w14:paraId="3223F643" w14:textId="5EBE3CE2" w:rsidR="00624CC9" w:rsidRPr="00BC2681" w:rsidRDefault="00624CC9" w:rsidP="00624CC9">
            <w:pPr>
              <w:rPr>
                <w:rFonts w:ascii="Arial" w:hAnsi="Arial" w:cs="Arial"/>
                <w:sz w:val="20"/>
                <w:szCs w:val="20"/>
              </w:rPr>
            </w:pPr>
            <w:r>
              <w:rPr>
                <w:rFonts w:ascii="Arial" w:hAnsi="Arial" w:cs="Arial"/>
                <w:sz w:val="20"/>
                <w:szCs w:val="20"/>
              </w:rPr>
              <w:t>Material</w:t>
            </w:r>
          </w:p>
        </w:tc>
        <w:tc>
          <w:tcPr>
            <w:tcW w:w="4073" w:type="dxa"/>
            <w:vAlign w:val="center"/>
          </w:tcPr>
          <w:p w14:paraId="28AB4015" w14:textId="194FE777" w:rsidR="00624CC9" w:rsidRPr="00C65EC3" w:rsidRDefault="00624CC9" w:rsidP="00624CC9">
            <w:pPr>
              <w:autoSpaceDE w:val="0"/>
              <w:autoSpaceDN w:val="0"/>
              <w:adjustRightInd w:val="0"/>
              <w:rPr>
                <w:rFonts w:ascii="Arial" w:hAnsi="Arial" w:cs="Arial"/>
                <w:sz w:val="20"/>
                <w:szCs w:val="20"/>
              </w:rPr>
            </w:pPr>
            <w:r>
              <w:rPr>
                <w:rFonts w:ascii="Arial" w:hAnsi="Arial" w:cs="Arial"/>
                <w:sz w:val="20"/>
                <w:szCs w:val="20"/>
              </w:rPr>
              <w:t xml:space="preserve">The language requiring backwater valves to be of corrosion-resistant material has </w:t>
            </w:r>
            <w:r>
              <w:rPr>
                <w:rFonts w:ascii="Arial" w:hAnsi="Arial" w:cs="Arial"/>
                <w:sz w:val="20"/>
                <w:szCs w:val="20"/>
              </w:rPr>
              <w:lastRenderedPageBreak/>
              <w:t>been deleted because it is covered in the reference standards.</w:t>
            </w:r>
          </w:p>
        </w:tc>
      </w:tr>
      <w:tr w:rsidR="00624CC9" w:rsidRPr="00C65EC3" w14:paraId="48B1E355" w14:textId="77777777" w:rsidTr="00A41791">
        <w:tc>
          <w:tcPr>
            <w:tcW w:w="1435" w:type="dxa"/>
            <w:tcMar>
              <w:left w:w="43" w:type="dxa"/>
              <w:right w:w="43" w:type="dxa"/>
            </w:tcMar>
            <w:vAlign w:val="center"/>
          </w:tcPr>
          <w:p w14:paraId="6AC5E40D" w14:textId="6504971D" w:rsidR="00624CC9" w:rsidRPr="00C65EC3" w:rsidRDefault="00624CC9" w:rsidP="00624CC9">
            <w:pPr>
              <w:jc w:val="center"/>
              <w:rPr>
                <w:rFonts w:ascii="Arial" w:hAnsi="Arial" w:cs="Arial"/>
                <w:sz w:val="20"/>
                <w:szCs w:val="20"/>
              </w:rPr>
            </w:pPr>
            <w:r>
              <w:rPr>
                <w:rFonts w:ascii="Arial" w:hAnsi="Arial" w:cs="Arial"/>
                <w:sz w:val="20"/>
                <w:szCs w:val="20"/>
              </w:rPr>
              <w:lastRenderedPageBreak/>
              <w:t>P3008.3</w:t>
            </w:r>
          </w:p>
        </w:tc>
        <w:tc>
          <w:tcPr>
            <w:tcW w:w="3150" w:type="dxa"/>
            <w:vAlign w:val="center"/>
          </w:tcPr>
          <w:p w14:paraId="44CAB0D2" w14:textId="560E3DA0" w:rsidR="00624CC9" w:rsidRPr="00BC2681" w:rsidRDefault="00624CC9" w:rsidP="00624CC9">
            <w:pPr>
              <w:rPr>
                <w:rFonts w:ascii="Arial" w:hAnsi="Arial" w:cs="Arial"/>
                <w:sz w:val="20"/>
                <w:szCs w:val="20"/>
              </w:rPr>
            </w:pPr>
            <w:r>
              <w:rPr>
                <w:rFonts w:ascii="Arial" w:hAnsi="Arial" w:cs="Arial"/>
                <w:sz w:val="20"/>
                <w:szCs w:val="20"/>
              </w:rPr>
              <w:t>Seal</w:t>
            </w:r>
          </w:p>
        </w:tc>
        <w:tc>
          <w:tcPr>
            <w:tcW w:w="1350" w:type="dxa"/>
            <w:tcMar>
              <w:left w:w="29" w:type="dxa"/>
              <w:right w:w="29" w:type="dxa"/>
            </w:tcMar>
            <w:vAlign w:val="center"/>
          </w:tcPr>
          <w:p w14:paraId="2EEE49EC" w14:textId="6AB04265" w:rsidR="00624CC9" w:rsidRDefault="00624CC9" w:rsidP="00624CC9">
            <w:pPr>
              <w:jc w:val="center"/>
              <w:rPr>
                <w:rFonts w:ascii="Arial" w:hAnsi="Arial" w:cs="Arial"/>
                <w:sz w:val="20"/>
                <w:szCs w:val="20"/>
              </w:rPr>
            </w:pPr>
            <w:r>
              <w:rPr>
                <w:rFonts w:ascii="Arial" w:hAnsi="Arial" w:cs="Arial"/>
                <w:sz w:val="20"/>
                <w:szCs w:val="20"/>
              </w:rPr>
              <w:t>-</w:t>
            </w:r>
          </w:p>
        </w:tc>
        <w:tc>
          <w:tcPr>
            <w:tcW w:w="3420" w:type="dxa"/>
            <w:vAlign w:val="center"/>
          </w:tcPr>
          <w:p w14:paraId="0696B037" w14:textId="06F00991"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4073" w:type="dxa"/>
            <w:vAlign w:val="center"/>
          </w:tcPr>
          <w:p w14:paraId="5DF2DA69" w14:textId="32A46C3C" w:rsidR="00624CC9" w:rsidRPr="00C65EC3" w:rsidRDefault="00624CC9" w:rsidP="00624CC9">
            <w:pPr>
              <w:rPr>
                <w:rFonts w:ascii="Arial" w:hAnsi="Arial" w:cs="Arial"/>
                <w:sz w:val="20"/>
                <w:szCs w:val="20"/>
              </w:rPr>
            </w:pPr>
            <w:r>
              <w:rPr>
                <w:rFonts w:ascii="Arial" w:hAnsi="Arial" w:cs="Arial"/>
                <w:sz w:val="20"/>
                <w:szCs w:val="20"/>
              </w:rPr>
              <w:t>Section deleted because the requirements are covered in the reference standards.</w:t>
            </w:r>
          </w:p>
        </w:tc>
      </w:tr>
      <w:tr w:rsidR="00624CC9" w:rsidRPr="00C65EC3" w14:paraId="70CCA860" w14:textId="77777777" w:rsidTr="00A41791">
        <w:tc>
          <w:tcPr>
            <w:tcW w:w="1435" w:type="dxa"/>
            <w:tcMar>
              <w:left w:w="43" w:type="dxa"/>
              <w:right w:w="43" w:type="dxa"/>
            </w:tcMar>
            <w:vAlign w:val="center"/>
          </w:tcPr>
          <w:p w14:paraId="6B6B1103" w14:textId="223A969D" w:rsidR="00624CC9" w:rsidRPr="00C65EC3" w:rsidRDefault="00624CC9" w:rsidP="00624CC9">
            <w:pPr>
              <w:jc w:val="center"/>
              <w:rPr>
                <w:rFonts w:ascii="Arial" w:hAnsi="Arial" w:cs="Arial"/>
                <w:sz w:val="20"/>
                <w:szCs w:val="20"/>
              </w:rPr>
            </w:pPr>
            <w:r>
              <w:rPr>
                <w:rFonts w:ascii="Arial" w:hAnsi="Arial" w:cs="Arial"/>
                <w:sz w:val="20"/>
                <w:szCs w:val="20"/>
              </w:rPr>
              <w:t>P3008.4</w:t>
            </w:r>
          </w:p>
        </w:tc>
        <w:tc>
          <w:tcPr>
            <w:tcW w:w="3150" w:type="dxa"/>
            <w:vAlign w:val="center"/>
          </w:tcPr>
          <w:p w14:paraId="057897D4" w14:textId="7530EB5D" w:rsidR="00624CC9" w:rsidRPr="00BC2681" w:rsidRDefault="00624CC9" w:rsidP="00624CC9">
            <w:pPr>
              <w:rPr>
                <w:rFonts w:ascii="Arial" w:hAnsi="Arial" w:cs="Arial"/>
                <w:sz w:val="20"/>
                <w:szCs w:val="20"/>
              </w:rPr>
            </w:pPr>
            <w:r>
              <w:rPr>
                <w:rFonts w:ascii="Arial" w:hAnsi="Arial" w:cs="Arial"/>
                <w:sz w:val="20"/>
                <w:szCs w:val="20"/>
              </w:rPr>
              <w:t>Diameter</w:t>
            </w:r>
          </w:p>
        </w:tc>
        <w:tc>
          <w:tcPr>
            <w:tcW w:w="1350" w:type="dxa"/>
            <w:tcMar>
              <w:left w:w="29" w:type="dxa"/>
              <w:right w:w="29" w:type="dxa"/>
            </w:tcMar>
            <w:vAlign w:val="center"/>
          </w:tcPr>
          <w:p w14:paraId="7E655DAE" w14:textId="70C257D4" w:rsidR="00624CC9" w:rsidRDefault="00624CC9" w:rsidP="00624CC9">
            <w:pPr>
              <w:jc w:val="center"/>
              <w:rPr>
                <w:rFonts w:ascii="Arial" w:hAnsi="Arial" w:cs="Arial"/>
                <w:sz w:val="20"/>
                <w:szCs w:val="20"/>
              </w:rPr>
            </w:pPr>
            <w:r>
              <w:rPr>
                <w:rFonts w:ascii="Arial" w:hAnsi="Arial" w:cs="Arial"/>
                <w:sz w:val="20"/>
                <w:szCs w:val="20"/>
              </w:rPr>
              <w:t>-</w:t>
            </w:r>
          </w:p>
        </w:tc>
        <w:tc>
          <w:tcPr>
            <w:tcW w:w="3420" w:type="dxa"/>
            <w:vAlign w:val="center"/>
          </w:tcPr>
          <w:p w14:paraId="11C7C8DC" w14:textId="41ABB03B"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4073" w:type="dxa"/>
            <w:vAlign w:val="center"/>
          </w:tcPr>
          <w:p w14:paraId="38716216" w14:textId="38FA6BB3" w:rsidR="00624CC9" w:rsidRPr="00C65EC3" w:rsidRDefault="00624CC9" w:rsidP="00624CC9">
            <w:pPr>
              <w:rPr>
                <w:rFonts w:ascii="Arial" w:hAnsi="Arial" w:cs="Arial"/>
                <w:sz w:val="20"/>
                <w:szCs w:val="20"/>
              </w:rPr>
            </w:pPr>
            <w:r>
              <w:rPr>
                <w:rFonts w:ascii="Arial" w:hAnsi="Arial" w:cs="Arial"/>
                <w:sz w:val="20"/>
                <w:szCs w:val="20"/>
              </w:rPr>
              <w:t>Section deleted because the requirements are covered in the reference standards.</w:t>
            </w:r>
          </w:p>
        </w:tc>
      </w:tr>
      <w:tr w:rsidR="00624CC9" w:rsidRPr="00C65EC3" w14:paraId="7EE60B45" w14:textId="77777777" w:rsidTr="009A313C">
        <w:tc>
          <w:tcPr>
            <w:tcW w:w="1435" w:type="dxa"/>
            <w:tcMar>
              <w:left w:w="43" w:type="dxa"/>
              <w:right w:w="43" w:type="dxa"/>
            </w:tcMar>
            <w:vAlign w:val="center"/>
          </w:tcPr>
          <w:p w14:paraId="76646887" w14:textId="3564198B" w:rsidR="00624CC9" w:rsidRPr="00C65EC3" w:rsidRDefault="00624CC9" w:rsidP="00624CC9">
            <w:pPr>
              <w:jc w:val="center"/>
              <w:rPr>
                <w:rFonts w:ascii="Arial" w:hAnsi="Arial" w:cs="Arial"/>
                <w:sz w:val="20"/>
                <w:szCs w:val="20"/>
              </w:rPr>
            </w:pPr>
            <w:r>
              <w:rPr>
                <w:rFonts w:ascii="Arial" w:hAnsi="Arial" w:cs="Arial"/>
                <w:sz w:val="20"/>
                <w:szCs w:val="20"/>
              </w:rPr>
              <w:t>P3008.3</w:t>
            </w:r>
          </w:p>
        </w:tc>
        <w:tc>
          <w:tcPr>
            <w:tcW w:w="3150" w:type="dxa"/>
            <w:vAlign w:val="center"/>
          </w:tcPr>
          <w:p w14:paraId="050AF46A" w14:textId="14835718" w:rsidR="00624CC9" w:rsidRPr="00BC2681" w:rsidRDefault="00624CC9" w:rsidP="00624CC9">
            <w:pPr>
              <w:rPr>
                <w:rFonts w:ascii="Arial" w:hAnsi="Arial" w:cs="Arial"/>
                <w:sz w:val="20"/>
                <w:szCs w:val="20"/>
              </w:rPr>
            </w:pPr>
            <w:r>
              <w:rPr>
                <w:rFonts w:ascii="Arial" w:hAnsi="Arial" w:cs="Arial"/>
                <w:sz w:val="20"/>
                <w:szCs w:val="20"/>
              </w:rPr>
              <w:t>Location</w:t>
            </w:r>
          </w:p>
        </w:tc>
        <w:tc>
          <w:tcPr>
            <w:tcW w:w="1350" w:type="dxa"/>
            <w:tcMar>
              <w:left w:w="29" w:type="dxa"/>
              <w:right w:w="29" w:type="dxa"/>
            </w:tcMar>
            <w:vAlign w:val="center"/>
          </w:tcPr>
          <w:p w14:paraId="104F333E" w14:textId="2897839E" w:rsidR="00624CC9" w:rsidRDefault="00624CC9" w:rsidP="00624CC9">
            <w:pPr>
              <w:jc w:val="center"/>
              <w:rPr>
                <w:rFonts w:ascii="Arial" w:hAnsi="Arial" w:cs="Arial"/>
                <w:sz w:val="20"/>
                <w:szCs w:val="20"/>
              </w:rPr>
            </w:pPr>
            <w:r>
              <w:rPr>
                <w:rFonts w:ascii="Arial" w:hAnsi="Arial" w:cs="Arial"/>
                <w:sz w:val="20"/>
                <w:szCs w:val="20"/>
              </w:rPr>
              <w:t>P3008.5</w:t>
            </w:r>
          </w:p>
        </w:tc>
        <w:tc>
          <w:tcPr>
            <w:tcW w:w="3420" w:type="dxa"/>
            <w:vAlign w:val="center"/>
          </w:tcPr>
          <w:p w14:paraId="496D95DC" w14:textId="76C036AC" w:rsidR="00624CC9" w:rsidRPr="00C65EC3" w:rsidRDefault="00624CC9" w:rsidP="00624CC9">
            <w:pPr>
              <w:rPr>
                <w:rFonts w:ascii="Arial" w:hAnsi="Arial" w:cs="Arial"/>
                <w:sz w:val="20"/>
                <w:szCs w:val="20"/>
              </w:rPr>
            </w:pPr>
            <w:r>
              <w:rPr>
                <w:rFonts w:ascii="Arial" w:hAnsi="Arial" w:cs="Arial"/>
                <w:sz w:val="20"/>
                <w:szCs w:val="20"/>
              </w:rPr>
              <w:t>Location</w:t>
            </w:r>
          </w:p>
        </w:tc>
        <w:tc>
          <w:tcPr>
            <w:tcW w:w="4073" w:type="dxa"/>
            <w:vAlign w:val="center"/>
          </w:tcPr>
          <w:p w14:paraId="0C1AE594" w14:textId="4A579971" w:rsidR="00624CC9" w:rsidRPr="00C65EC3" w:rsidRDefault="00624CC9" w:rsidP="00624CC9">
            <w:pPr>
              <w:rPr>
                <w:rFonts w:ascii="Arial" w:hAnsi="Arial" w:cs="Arial"/>
                <w:sz w:val="20"/>
                <w:szCs w:val="20"/>
              </w:rPr>
            </w:pPr>
            <w:r>
              <w:rPr>
                <w:rFonts w:ascii="Arial" w:hAnsi="Arial" w:cs="Arial"/>
                <w:sz w:val="20"/>
                <w:szCs w:val="20"/>
              </w:rPr>
              <w:t>Section revised to identify that the internal moving components are what must be accessible.</w:t>
            </w:r>
          </w:p>
        </w:tc>
      </w:tr>
      <w:tr w:rsidR="00624CC9" w:rsidRPr="00C65EC3" w14:paraId="316A394E" w14:textId="77777777" w:rsidTr="001D6F60">
        <w:tc>
          <w:tcPr>
            <w:tcW w:w="1435" w:type="dxa"/>
            <w:shd w:val="clear" w:color="auto" w:fill="FFFF00"/>
            <w:tcMar>
              <w:left w:w="43" w:type="dxa"/>
              <w:right w:w="43" w:type="dxa"/>
            </w:tcMar>
            <w:vAlign w:val="center"/>
          </w:tcPr>
          <w:p w14:paraId="5A4B5239" w14:textId="1D12307E" w:rsidR="00624CC9" w:rsidRPr="00C65EC3" w:rsidRDefault="00624CC9" w:rsidP="00624CC9">
            <w:pPr>
              <w:jc w:val="center"/>
              <w:rPr>
                <w:rFonts w:ascii="Arial" w:hAnsi="Arial" w:cs="Arial"/>
                <w:sz w:val="20"/>
                <w:szCs w:val="20"/>
              </w:rPr>
            </w:pPr>
            <w:r>
              <w:rPr>
                <w:rFonts w:ascii="Arial" w:hAnsi="Arial" w:cs="Arial"/>
                <w:sz w:val="20"/>
                <w:szCs w:val="20"/>
              </w:rPr>
              <w:t>P3009</w:t>
            </w:r>
          </w:p>
        </w:tc>
        <w:tc>
          <w:tcPr>
            <w:tcW w:w="3150" w:type="dxa"/>
            <w:shd w:val="clear" w:color="auto" w:fill="FFFF00"/>
            <w:vAlign w:val="center"/>
          </w:tcPr>
          <w:p w14:paraId="169E2DCD" w14:textId="329FBDA3" w:rsidR="00624CC9" w:rsidRPr="00BC2681" w:rsidRDefault="00624CC9" w:rsidP="00624CC9">
            <w:pPr>
              <w:rPr>
                <w:rFonts w:ascii="Arial" w:hAnsi="Arial" w:cs="Arial"/>
                <w:sz w:val="20"/>
                <w:szCs w:val="20"/>
              </w:rPr>
            </w:pPr>
            <w:r>
              <w:rPr>
                <w:rFonts w:ascii="Arial" w:hAnsi="Arial" w:cs="Arial"/>
                <w:sz w:val="20"/>
                <w:szCs w:val="20"/>
              </w:rPr>
              <w:t>Subsurface Landscape Irrigation Systems</w:t>
            </w:r>
          </w:p>
        </w:tc>
        <w:tc>
          <w:tcPr>
            <w:tcW w:w="1350" w:type="dxa"/>
            <w:shd w:val="clear" w:color="auto" w:fill="FFFF00"/>
            <w:tcMar>
              <w:left w:w="29" w:type="dxa"/>
              <w:right w:w="29" w:type="dxa"/>
            </w:tcMar>
            <w:vAlign w:val="center"/>
          </w:tcPr>
          <w:p w14:paraId="4D4FC3D3" w14:textId="353AEBC9" w:rsidR="00624CC9" w:rsidRDefault="00624CC9" w:rsidP="00624CC9">
            <w:pPr>
              <w:jc w:val="center"/>
              <w:rPr>
                <w:rFonts w:ascii="Arial" w:hAnsi="Arial" w:cs="Arial"/>
                <w:sz w:val="20"/>
                <w:szCs w:val="20"/>
              </w:rPr>
            </w:pPr>
            <w:r>
              <w:rPr>
                <w:rFonts w:ascii="Arial" w:hAnsi="Arial" w:cs="Arial"/>
                <w:sz w:val="20"/>
                <w:szCs w:val="20"/>
              </w:rPr>
              <w:t>-</w:t>
            </w:r>
          </w:p>
        </w:tc>
        <w:tc>
          <w:tcPr>
            <w:tcW w:w="3420" w:type="dxa"/>
            <w:shd w:val="clear" w:color="auto" w:fill="FFFF00"/>
            <w:vAlign w:val="center"/>
          </w:tcPr>
          <w:p w14:paraId="081851E5" w14:textId="30744221"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4073" w:type="dxa"/>
            <w:shd w:val="clear" w:color="auto" w:fill="FFFF00"/>
            <w:vAlign w:val="center"/>
          </w:tcPr>
          <w:p w14:paraId="280A624F" w14:textId="430A4485" w:rsidR="00624CC9" w:rsidRPr="00C65EC3" w:rsidRDefault="00624CC9" w:rsidP="00624CC9">
            <w:pPr>
              <w:rPr>
                <w:rFonts w:ascii="Arial" w:hAnsi="Arial" w:cs="Arial"/>
                <w:sz w:val="20"/>
                <w:szCs w:val="20"/>
              </w:rPr>
            </w:pPr>
            <w:r>
              <w:rPr>
                <w:rFonts w:ascii="Arial" w:hAnsi="Arial" w:cs="Arial"/>
                <w:sz w:val="20"/>
                <w:szCs w:val="20"/>
              </w:rPr>
              <w:t>Section deleted and shown as Reserved because the Florida Department of Health is the regulatory authority permitting onsite sewage treatment and disposal systems include gray water treatment and disposal systems.</w:t>
            </w:r>
          </w:p>
        </w:tc>
      </w:tr>
      <w:tr w:rsidR="00624CC9" w:rsidRPr="00C65EC3" w14:paraId="78D1CC32" w14:textId="77777777" w:rsidTr="00B65613">
        <w:tc>
          <w:tcPr>
            <w:tcW w:w="1435" w:type="dxa"/>
            <w:tcMar>
              <w:left w:w="43" w:type="dxa"/>
              <w:right w:w="43" w:type="dxa"/>
            </w:tcMar>
            <w:vAlign w:val="center"/>
          </w:tcPr>
          <w:p w14:paraId="53253F8C" w14:textId="2D73025F" w:rsidR="00624CC9" w:rsidRPr="00C65EC3" w:rsidRDefault="00624CC9" w:rsidP="00624CC9">
            <w:pPr>
              <w:jc w:val="center"/>
              <w:rPr>
                <w:rFonts w:ascii="Arial" w:hAnsi="Arial" w:cs="Arial"/>
                <w:sz w:val="20"/>
                <w:szCs w:val="20"/>
              </w:rPr>
            </w:pPr>
            <w:r>
              <w:rPr>
                <w:rFonts w:ascii="Arial" w:hAnsi="Arial" w:cs="Arial"/>
                <w:sz w:val="20"/>
                <w:szCs w:val="20"/>
              </w:rPr>
              <w:t>P3010</w:t>
            </w:r>
          </w:p>
        </w:tc>
        <w:tc>
          <w:tcPr>
            <w:tcW w:w="3150" w:type="dxa"/>
            <w:vAlign w:val="center"/>
          </w:tcPr>
          <w:p w14:paraId="5703D25F" w14:textId="14DEE938" w:rsidR="00624CC9" w:rsidRPr="00BC2681" w:rsidRDefault="00624CC9" w:rsidP="00624CC9">
            <w:pPr>
              <w:rPr>
                <w:rFonts w:ascii="Arial" w:hAnsi="Arial" w:cs="Arial"/>
                <w:sz w:val="20"/>
                <w:szCs w:val="20"/>
              </w:rPr>
            </w:pPr>
            <w:r>
              <w:rPr>
                <w:rFonts w:ascii="Arial" w:hAnsi="Arial" w:cs="Arial"/>
                <w:sz w:val="20"/>
                <w:szCs w:val="20"/>
              </w:rPr>
              <w:t>Replacement of Underground Sewers by Pipe Bursting Methods</w:t>
            </w:r>
          </w:p>
        </w:tc>
        <w:tc>
          <w:tcPr>
            <w:tcW w:w="1350" w:type="dxa"/>
            <w:tcMar>
              <w:left w:w="29" w:type="dxa"/>
              <w:right w:w="29" w:type="dxa"/>
            </w:tcMar>
            <w:vAlign w:val="center"/>
          </w:tcPr>
          <w:p w14:paraId="48AA71A9" w14:textId="3E3AE502" w:rsidR="00624CC9" w:rsidRDefault="00624CC9" w:rsidP="00624CC9">
            <w:pPr>
              <w:jc w:val="center"/>
              <w:rPr>
                <w:rFonts w:ascii="Arial" w:hAnsi="Arial" w:cs="Arial"/>
                <w:sz w:val="20"/>
                <w:szCs w:val="20"/>
              </w:rPr>
            </w:pPr>
            <w:r>
              <w:rPr>
                <w:rFonts w:ascii="Arial" w:hAnsi="Arial" w:cs="Arial"/>
                <w:sz w:val="20"/>
                <w:szCs w:val="20"/>
              </w:rPr>
              <w:t>P3010</w:t>
            </w:r>
          </w:p>
        </w:tc>
        <w:tc>
          <w:tcPr>
            <w:tcW w:w="3420" w:type="dxa"/>
            <w:vAlign w:val="center"/>
          </w:tcPr>
          <w:p w14:paraId="4DD7307E" w14:textId="5E5E48A4" w:rsidR="00624CC9" w:rsidRPr="00C65EC3" w:rsidRDefault="00624CC9" w:rsidP="00624CC9">
            <w:pPr>
              <w:rPr>
                <w:rFonts w:ascii="Arial" w:hAnsi="Arial" w:cs="Arial"/>
                <w:sz w:val="20"/>
                <w:szCs w:val="20"/>
              </w:rPr>
            </w:pPr>
            <w:r>
              <w:rPr>
                <w:rFonts w:ascii="Arial" w:hAnsi="Arial" w:cs="Arial"/>
                <w:sz w:val="20"/>
                <w:szCs w:val="20"/>
              </w:rPr>
              <w:t>Replacement of Underground Building Sewers and Building Drains by Pipe Bursting Methods</w:t>
            </w:r>
          </w:p>
        </w:tc>
        <w:tc>
          <w:tcPr>
            <w:tcW w:w="4073" w:type="dxa"/>
            <w:vAlign w:val="center"/>
          </w:tcPr>
          <w:p w14:paraId="536C3248" w14:textId="0BE8427D" w:rsidR="00624CC9" w:rsidRPr="00C65EC3" w:rsidRDefault="00624CC9" w:rsidP="00624CC9">
            <w:pPr>
              <w:rPr>
                <w:rFonts w:ascii="Arial" w:hAnsi="Arial" w:cs="Arial"/>
                <w:sz w:val="20"/>
                <w:szCs w:val="20"/>
              </w:rPr>
            </w:pPr>
            <w:r>
              <w:rPr>
                <w:rFonts w:ascii="Arial" w:hAnsi="Arial" w:cs="Arial"/>
                <w:sz w:val="20"/>
                <w:szCs w:val="20"/>
              </w:rPr>
              <w:t>Section revised to include building drains within the scope of this section.  Similar changes have been made to Sections P3010.1, P3010.2, and P3010.6.</w:t>
            </w:r>
          </w:p>
        </w:tc>
      </w:tr>
      <w:tr w:rsidR="00624CC9" w:rsidRPr="00C65EC3" w14:paraId="0906D4F7" w14:textId="77777777" w:rsidTr="00B65613">
        <w:tc>
          <w:tcPr>
            <w:tcW w:w="1435" w:type="dxa"/>
            <w:tcMar>
              <w:left w:w="43" w:type="dxa"/>
              <w:right w:w="43" w:type="dxa"/>
            </w:tcMar>
            <w:vAlign w:val="center"/>
          </w:tcPr>
          <w:p w14:paraId="2393846A" w14:textId="108FE1E0" w:rsidR="00624CC9" w:rsidRPr="00C65EC3" w:rsidRDefault="00624CC9" w:rsidP="00624CC9">
            <w:pPr>
              <w:jc w:val="center"/>
              <w:rPr>
                <w:rFonts w:ascii="Arial" w:hAnsi="Arial" w:cs="Arial"/>
                <w:sz w:val="20"/>
                <w:szCs w:val="20"/>
              </w:rPr>
            </w:pPr>
            <w:r>
              <w:rPr>
                <w:rFonts w:ascii="Arial" w:hAnsi="Arial" w:cs="Arial"/>
                <w:sz w:val="20"/>
                <w:szCs w:val="20"/>
              </w:rPr>
              <w:t>P3010.4</w:t>
            </w:r>
          </w:p>
        </w:tc>
        <w:tc>
          <w:tcPr>
            <w:tcW w:w="3150" w:type="dxa"/>
            <w:vAlign w:val="center"/>
          </w:tcPr>
          <w:p w14:paraId="6D4B9FDC" w14:textId="207F1243" w:rsidR="00624CC9" w:rsidRPr="00BC2681" w:rsidRDefault="00624CC9" w:rsidP="00624CC9">
            <w:pPr>
              <w:rPr>
                <w:rFonts w:ascii="Arial" w:hAnsi="Arial" w:cs="Arial"/>
                <w:sz w:val="20"/>
                <w:szCs w:val="20"/>
              </w:rPr>
            </w:pPr>
            <w:r>
              <w:rPr>
                <w:rFonts w:ascii="Arial" w:hAnsi="Arial" w:cs="Arial"/>
                <w:sz w:val="20"/>
                <w:szCs w:val="20"/>
              </w:rPr>
              <w:t>Pipe</w:t>
            </w:r>
          </w:p>
        </w:tc>
        <w:tc>
          <w:tcPr>
            <w:tcW w:w="1350" w:type="dxa"/>
            <w:tcMar>
              <w:left w:w="29" w:type="dxa"/>
              <w:right w:w="29" w:type="dxa"/>
            </w:tcMar>
            <w:vAlign w:val="center"/>
          </w:tcPr>
          <w:p w14:paraId="0940B476" w14:textId="595FA070" w:rsidR="00624CC9" w:rsidRDefault="00624CC9" w:rsidP="00624CC9">
            <w:pPr>
              <w:jc w:val="center"/>
              <w:rPr>
                <w:rFonts w:ascii="Arial" w:hAnsi="Arial" w:cs="Arial"/>
                <w:sz w:val="20"/>
                <w:szCs w:val="20"/>
              </w:rPr>
            </w:pPr>
            <w:r>
              <w:rPr>
                <w:rFonts w:ascii="Arial" w:hAnsi="Arial" w:cs="Arial"/>
                <w:sz w:val="20"/>
                <w:szCs w:val="20"/>
              </w:rPr>
              <w:t>P3010.4</w:t>
            </w:r>
          </w:p>
        </w:tc>
        <w:tc>
          <w:tcPr>
            <w:tcW w:w="3420" w:type="dxa"/>
            <w:vAlign w:val="center"/>
          </w:tcPr>
          <w:p w14:paraId="1257B7F6" w14:textId="449ACD3E" w:rsidR="00624CC9" w:rsidRPr="00C65EC3" w:rsidRDefault="00624CC9" w:rsidP="00624CC9">
            <w:pPr>
              <w:rPr>
                <w:rFonts w:ascii="Arial" w:hAnsi="Arial" w:cs="Arial"/>
                <w:sz w:val="20"/>
                <w:szCs w:val="20"/>
              </w:rPr>
            </w:pPr>
            <w:r>
              <w:rPr>
                <w:rFonts w:ascii="Arial" w:hAnsi="Arial" w:cs="Arial"/>
                <w:sz w:val="20"/>
                <w:szCs w:val="20"/>
              </w:rPr>
              <w:t>Pipe</w:t>
            </w:r>
          </w:p>
        </w:tc>
        <w:tc>
          <w:tcPr>
            <w:tcW w:w="4073" w:type="dxa"/>
            <w:vAlign w:val="center"/>
          </w:tcPr>
          <w:p w14:paraId="4A390879" w14:textId="5C75E670" w:rsidR="00624CC9" w:rsidRPr="00C65EC3" w:rsidRDefault="00624CC9" w:rsidP="00624CC9">
            <w:pPr>
              <w:rPr>
                <w:rFonts w:ascii="Arial" w:hAnsi="Arial" w:cs="Arial"/>
                <w:sz w:val="20"/>
                <w:szCs w:val="20"/>
              </w:rPr>
            </w:pPr>
            <w:r>
              <w:rPr>
                <w:rFonts w:ascii="Arial" w:hAnsi="Arial" w:cs="Arial"/>
                <w:sz w:val="20"/>
                <w:szCs w:val="20"/>
              </w:rPr>
              <w:t>Cell classifications for HDPE pipe have been deleted.  The SDR requirement for pipe fittings has been deleted.</w:t>
            </w:r>
          </w:p>
        </w:tc>
      </w:tr>
      <w:tr w:rsidR="00624CC9" w:rsidRPr="00C65EC3" w14:paraId="5D846895" w14:textId="77777777" w:rsidTr="00A41791">
        <w:tc>
          <w:tcPr>
            <w:tcW w:w="1435" w:type="dxa"/>
            <w:tcMar>
              <w:left w:w="43" w:type="dxa"/>
              <w:right w:w="43" w:type="dxa"/>
            </w:tcMar>
            <w:vAlign w:val="center"/>
          </w:tcPr>
          <w:p w14:paraId="6624B463" w14:textId="3D99CD43" w:rsidR="00624CC9" w:rsidRPr="00C65EC3" w:rsidRDefault="00624CC9" w:rsidP="00624CC9">
            <w:pPr>
              <w:jc w:val="center"/>
              <w:rPr>
                <w:rFonts w:ascii="Arial" w:hAnsi="Arial" w:cs="Arial"/>
                <w:sz w:val="20"/>
                <w:szCs w:val="20"/>
              </w:rPr>
            </w:pPr>
            <w:r>
              <w:rPr>
                <w:rFonts w:ascii="Arial" w:hAnsi="Arial" w:cs="Arial"/>
                <w:sz w:val="20"/>
                <w:szCs w:val="20"/>
              </w:rPr>
              <w:t>P3010.5</w:t>
            </w:r>
          </w:p>
        </w:tc>
        <w:tc>
          <w:tcPr>
            <w:tcW w:w="3150" w:type="dxa"/>
            <w:vAlign w:val="center"/>
          </w:tcPr>
          <w:p w14:paraId="29291DB2" w14:textId="2FCDD970" w:rsidR="00624CC9" w:rsidRPr="00BC2681" w:rsidRDefault="00624CC9" w:rsidP="00624CC9">
            <w:pPr>
              <w:rPr>
                <w:rFonts w:ascii="Arial" w:hAnsi="Arial" w:cs="Arial"/>
                <w:sz w:val="20"/>
                <w:szCs w:val="20"/>
              </w:rPr>
            </w:pPr>
            <w:r>
              <w:rPr>
                <w:rFonts w:ascii="Arial" w:hAnsi="Arial" w:cs="Arial"/>
                <w:sz w:val="20"/>
                <w:szCs w:val="20"/>
              </w:rPr>
              <w:t>Pipe fittings</w:t>
            </w:r>
          </w:p>
        </w:tc>
        <w:tc>
          <w:tcPr>
            <w:tcW w:w="1350" w:type="dxa"/>
            <w:tcMar>
              <w:left w:w="29" w:type="dxa"/>
              <w:right w:w="29" w:type="dxa"/>
            </w:tcMar>
            <w:vAlign w:val="center"/>
          </w:tcPr>
          <w:p w14:paraId="29650670" w14:textId="01C0943A" w:rsidR="00624CC9" w:rsidRPr="00C65EC3" w:rsidRDefault="00624CC9" w:rsidP="00624CC9">
            <w:pPr>
              <w:jc w:val="center"/>
              <w:rPr>
                <w:rFonts w:ascii="Arial" w:hAnsi="Arial" w:cs="Arial"/>
                <w:sz w:val="20"/>
                <w:szCs w:val="20"/>
              </w:rPr>
            </w:pPr>
            <w:r>
              <w:rPr>
                <w:rFonts w:ascii="Arial" w:hAnsi="Arial" w:cs="Arial"/>
                <w:sz w:val="20"/>
                <w:szCs w:val="20"/>
              </w:rPr>
              <w:t>P3010.5</w:t>
            </w:r>
          </w:p>
        </w:tc>
        <w:tc>
          <w:tcPr>
            <w:tcW w:w="3420" w:type="dxa"/>
            <w:vAlign w:val="center"/>
          </w:tcPr>
          <w:p w14:paraId="23B4C930" w14:textId="54031A3C" w:rsidR="00624CC9" w:rsidRPr="00BC2681" w:rsidRDefault="00624CC9" w:rsidP="00624CC9">
            <w:pPr>
              <w:rPr>
                <w:rFonts w:ascii="Arial" w:hAnsi="Arial" w:cs="Arial"/>
                <w:sz w:val="20"/>
                <w:szCs w:val="20"/>
              </w:rPr>
            </w:pPr>
            <w:r>
              <w:rPr>
                <w:rFonts w:ascii="Arial" w:hAnsi="Arial" w:cs="Arial"/>
                <w:sz w:val="20"/>
                <w:szCs w:val="20"/>
              </w:rPr>
              <w:t>Pipe fittings</w:t>
            </w:r>
          </w:p>
        </w:tc>
        <w:tc>
          <w:tcPr>
            <w:tcW w:w="4073" w:type="dxa"/>
            <w:vAlign w:val="center"/>
          </w:tcPr>
          <w:p w14:paraId="6996E963" w14:textId="442C3DCA" w:rsidR="00624CC9" w:rsidRPr="00C65EC3" w:rsidRDefault="00624CC9" w:rsidP="00624CC9">
            <w:pPr>
              <w:rPr>
                <w:rFonts w:ascii="Arial" w:hAnsi="Arial" w:cs="Arial"/>
                <w:sz w:val="20"/>
                <w:szCs w:val="20"/>
              </w:rPr>
            </w:pPr>
            <w:r>
              <w:rPr>
                <w:rFonts w:ascii="Arial" w:hAnsi="Arial" w:cs="Arial"/>
                <w:sz w:val="20"/>
                <w:szCs w:val="20"/>
              </w:rPr>
              <w:t>Cell classifications for HDPE pipe have been deleted.  The SDR requirement for pipe fittings has been deleted.</w:t>
            </w:r>
          </w:p>
        </w:tc>
      </w:tr>
      <w:tr w:rsidR="00624CC9" w:rsidRPr="00C65EC3" w14:paraId="7712E49A" w14:textId="77777777" w:rsidTr="009570AF">
        <w:tc>
          <w:tcPr>
            <w:tcW w:w="1435" w:type="dxa"/>
            <w:tcMar>
              <w:left w:w="43" w:type="dxa"/>
              <w:right w:w="43" w:type="dxa"/>
            </w:tcMar>
            <w:vAlign w:val="center"/>
          </w:tcPr>
          <w:p w14:paraId="3BAD125E" w14:textId="3AFF4D10"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79A66BBF" w14:textId="6F3C3700"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00808928" w14:textId="2FB5B58F" w:rsidR="00624CC9" w:rsidRPr="00C65EC3" w:rsidRDefault="00624CC9" w:rsidP="00624CC9">
            <w:pPr>
              <w:jc w:val="center"/>
              <w:rPr>
                <w:rFonts w:ascii="Arial" w:hAnsi="Arial" w:cs="Arial"/>
                <w:sz w:val="20"/>
                <w:szCs w:val="20"/>
              </w:rPr>
            </w:pPr>
            <w:r>
              <w:rPr>
                <w:rFonts w:ascii="Arial" w:hAnsi="Arial" w:cs="Arial"/>
                <w:sz w:val="20"/>
                <w:szCs w:val="20"/>
              </w:rPr>
              <w:t>P3011</w:t>
            </w:r>
          </w:p>
        </w:tc>
        <w:tc>
          <w:tcPr>
            <w:tcW w:w="3420" w:type="dxa"/>
            <w:vAlign w:val="center"/>
          </w:tcPr>
          <w:p w14:paraId="5E1A864A" w14:textId="42E97832" w:rsidR="00624CC9" w:rsidRPr="00BC2681" w:rsidRDefault="00624CC9" w:rsidP="00624CC9">
            <w:pPr>
              <w:rPr>
                <w:rFonts w:ascii="Arial" w:hAnsi="Arial" w:cs="Arial"/>
                <w:sz w:val="20"/>
                <w:szCs w:val="20"/>
              </w:rPr>
            </w:pPr>
            <w:r>
              <w:rPr>
                <w:rFonts w:ascii="Arial" w:hAnsi="Arial" w:cs="Arial"/>
                <w:sz w:val="20"/>
                <w:szCs w:val="20"/>
              </w:rPr>
              <w:t>Replacement of Underground Sewers by PVC Fold and Form Methods</w:t>
            </w:r>
          </w:p>
        </w:tc>
        <w:tc>
          <w:tcPr>
            <w:tcW w:w="4073" w:type="dxa"/>
            <w:vAlign w:val="center"/>
          </w:tcPr>
          <w:p w14:paraId="3A9EBF05" w14:textId="77B6DBA0" w:rsidR="00624CC9" w:rsidRPr="00C65EC3" w:rsidRDefault="00624CC9" w:rsidP="00624CC9">
            <w:pPr>
              <w:rPr>
                <w:rFonts w:ascii="Arial" w:hAnsi="Arial" w:cs="Arial"/>
                <w:sz w:val="20"/>
                <w:szCs w:val="20"/>
              </w:rPr>
            </w:pPr>
            <w:r>
              <w:rPr>
                <w:rFonts w:ascii="Arial" w:hAnsi="Arial" w:cs="Arial"/>
                <w:sz w:val="20"/>
                <w:szCs w:val="20"/>
              </w:rPr>
              <w:t>New section added governing the replacement of existing building sewer piping by PVC fold and form methods.  Fold and form is a method where a PVC pipe is manufactured in a plant and is heated and collapsed to form a roll for transport to the worksite.  The pipe is heated and pulled into an existing sewer pipe in need of rehabilitation.  The</w:t>
            </w:r>
            <w:r w:rsidR="0097108D">
              <w:rPr>
                <w:rFonts w:ascii="Arial" w:hAnsi="Arial" w:cs="Arial"/>
                <w:sz w:val="20"/>
                <w:szCs w:val="20"/>
              </w:rPr>
              <w:t xml:space="preserve"> pipe</w:t>
            </w:r>
            <w:r>
              <w:rPr>
                <w:rFonts w:ascii="Arial" w:hAnsi="Arial" w:cs="Arial"/>
                <w:sz w:val="20"/>
                <w:szCs w:val="20"/>
              </w:rPr>
              <w:t xml:space="preserve"> is then expanded and installed.</w:t>
            </w:r>
          </w:p>
        </w:tc>
      </w:tr>
      <w:tr w:rsidR="00624CC9" w:rsidRPr="00C65EC3" w14:paraId="786DE75B" w14:textId="77777777" w:rsidTr="00A41791">
        <w:tc>
          <w:tcPr>
            <w:tcW w:w="13428" w:type="dxa"/>
            <w:gridSpan w:val="5"/>
            <w:shd w:val="clear" w:color="auto" w:fill="7F7F7F" w:themeFill="text1" w:themeFillTint="80"/>
            <w:tcMar>
              <w:left w:w="43" w:type="dxa"/>
              <w:right w:w="43" w:type="dxa"/>
            </w:tcMar>
            <w:vAlign w:val="center"/>
          </w:tcPr>
          <w:p w14:paraId="17FDA349" w14:textId="77777777" w:rsidR="00624CC9" w:rsidRPr="001D2B32" w:rsidRDefault="00624CC9" w:rsidP="00624CC9">
            <w:pPr>
              <w:rPr>
                <w:rFonts w:ascii="Arial" w:hAnsi="Arial" w:cs="Arial"/>
                <w:b/>
                <w:sz w:val="20"/>
                <w:szCs w:val="20"/>
              </w:rPr>
            </w:pPr>
            <w:r>
              <w:rPr>
                <w:rFonts w:ascii="Arial" w:hAnsi="Arial" w:cs="Arial"/>
                <w:b/>
                <w:sz w:val="20"/>
                <w:szCs w:val="20"/>
              </w:rPr>
              <w:t>Chapter 31: Vents</w:t>
            </w:r>
          </w:p>
        </w:tc>
      </w:tr>
      <w:tr w:rsidR="00624CC9" w:rsidRPr="00C65EC3" w14:paraId="62851FC8" w14:textId="77777777" w:rsidTr="00A41791">
        <w:tc>
          <w:tcPr>
            <w:tcW w:w="1435" w:type="dxa"/>
            <w:vMerge w:val="restart"/>
            <w:tcMar>
              <w:left w:w="43" w:type="dxa"/>
              <w:right w:w="43" w:type="dxa"/>
            </w:tcMar>
            <w:vAlign w:val="center"/>
          </w:tcPr>
          <w:p w14:paraId="2B5184F9" w14:textId="34524055" w:rsidR="00624CC9" w:rsidRPr="00C65EC3" w:rsidRDefault="00624CC9" w:rsidP="00624CC9">
            <w:pPr>
              <w:jc w:val="center"/>
              <w:rPr>
                <w:rFonts w:ascii="Arial" w:hAnsi="Arial" w:cs="Arial"/>
                <w:sz w:val="20"/>
                <w:szCs w:val="20"/>
              </w:rPr>
            </w:pPr>
            <w:r>
              <w:rPr>
                <w:rFonts w:ascii="Arial" w:hAnsi="Arial" w:cs="Arial"/>
                <w:sz w:val="20"/>
                <w:szCs w:val="20"/>
              </w:rPr>
              <w:t>P3103.1</w:t>
            </w:r>
          </w:p>
        </w:tc>
        <w:tc>
          <w:tcPr>
            <w:tcW w:w="3150" w:type="dxa"/>
            <w:vMerge w:val="restart"/>
            <w:vAlign w:val="center"/>
          </w:tcPr>
          <w:p w14:paraId="7167021F" w14:textId="04BF2745" w:rsidR="00624CC9" w:rsidRPr="00BC2681" w:rsidRDefault="00624CC9" w:rsidP="00624CC9">
            <w:pPr>
              <w:rPr>
                <w:rFonts w:ascii="Arial" w:hAnsi="Arial" w:cs="Arial"/>
                <w:sz w:val="20"/>
                <w:szCs w:val="20"/>
              </w:rPr>
            </w:pPr>
            <w:r>
              <w:rPr>
                <w:rFonts w:ascii="Arial" w:hAnsi="Arial" w:cs="Arial"/>
                <w:sz w:val="20"/>
                <w:szCs w:val="20"/>
              </w:rPr>
              <w:t>Roof extension</w:t>
            </w:r>
          </w:p>
        </w:tc>
        <w:tc>
          <w:tcPr>
            <w:tcW w:w="1350" w:type="dxa"/>
            <w:tcMar>
              <w:left w:w="29" w:type="dxa"/>
              <w:right w:w="29" w:type="dxa"/>
            </w:tcMar>
            <w:vAlign w:val="center"/>
          </w:tcPr>
          <w:p w14:paraId="17C94BE9" w14:textId="4485BBBC" w:rsidR="00624CC9" w:rsidRPr="00C65EC3" w:rsidRDefault="00624CC9" w:rsidP="00624CC9">
            <w:pPr>
              <w:jc w:val="center"/>
              <w:rPr>
                <w:rFonts w:ascii="Arial" w:hAnsi="Arial" w:cs="Arial"/>
                <w:sz w:val="20"/>
                <w:szCs w:val="20"/>
              </w:rPr>
            </w:pPr>
            <w:r>
              <w:rPr>
                <w:rFonts w:ascii="Arial" w:hAnsi="Arial" w:cs="Arial"/>
                <w:sz w:val="20"/>
                <w:szCs w:val="20"/>
              </w:rPr>
              <w:t>P3103.1</w:t>
            </w:r>
          </w:p>
        </w:tc>
        <w:tc>
          <w:tcPr>
            <w:tcW w:w="3420" w:type="dxa"/>
            <w:vAlign w:val="center"/>
          </w:tcPr>
          <w:p w14:paraId="2071EBCF" w14:textId="7AC3707A" w:rsidR="00624CC9" w:rsidRPr="00BC2681" w:rsidRDefault="00624CC9" w:rsidP="00624CC9">
            <w:pPr>
              <w:rPr>
                <w:rFonts w:ascii="Arial" w:hAnsi="Arial" w:cs="Arial"/>
                <w:sz w:val="20"/>
                <w:szCs w:val="20"/>
              </w:rPr>
            </w:pPr>
            <w:r>
              <w:rPr>
                <w:rFonts w:ascii="Arial" w:hAnsi="Arial" w:cs="Arial"/>
                <w:sz w:val="20"/>
                <w:szCs w:val="20"/>
              </w:rPr>
              <w:t>Vent pipes terminating outdoors</w:t>
            </w:r>
          </w:p>
        </w:tc>
        <w:tc>
          <w:tcPr>
            <w:tcW w:w="4073" w:type="dxa"/>
            <w:vAlign w:val="center"/>
          </w:tcPr>
          <w:p w14:paraId="4D702696" w14:textId="3C362565" w:rsidR="00624CC9" w:rsidRPr="00C65EC3" w:rsidRDefault="00624CC9" w:rsidP="00624CC9">
            <w:pPr>
              <w:rPr>
                <w:rFonts w:ascii="Arial" w:hAnsi="Arial" w:cs="Arial"/>
                <w:sz w:val="20"/>
                <w:szCs w:val="20"/>
              </w:rPr>
            </w:pPr>
            <w:r>
              <w:rPr>
                <w:rFonts w:ascii="Arial" w:hAnsi="Arial" w:cs="Arial"/>
                <w:sz w:val="20"/>
                <w:szCs w:val="20"/>
              </w:rPr>
              <w:t>Section P3103.1 has been expanded and reorganized into 4 new sections.</w:t>
            </w:r>
          </w:p>
        </w:tc>
      </w:tr>
      <w:tr w:rsidR="00624CC9" w:rsidRPr="00C65EC3" w14:paraId="49F7419E" w14:textId="77777777" w:rsidTr="00A41791">
        <w:tc>
          <w:tcPr>
            <w:tcW w:w="1435" w:type="dxa"/>
            <w:vMerge/>
            <w:tcMar>
              <w:left w:w="43" w:type="dxa"/>
              <w:right w:w="43" w:type="dxa"/>
            </w:tcMar>
            <w:vAlign w:val="center"/>
          </w:tcPr>
          <w:p w14:paraId="630DAAB4" w14:textId="77777777" w:rsidR="00624CC9" w:rsidRPr="00C65EC3" w:rsidRDefault="00624CC9" w:rsidP="00624CC9">
            <w:pPr>
              <w:jc w:val="center"/>
              <w:rPr>
                <w:rFonts w:ascii="Arial" w:hAnsi="Arial" w:cs="Arial"/>
                <w:sz w:val="20"/>
                <w:szCs w:val="20"/>
              </w:rPr>
            </w:pPr>
          </w:p>
        </w:tc>
        <w:tc>
          <w:tcPr>
            <w:tcW w:w="3150" w:type="dxa"/>
            <w:vMerge/>
            <w:vAlign w:val="center"/>
          </w:tcPr>
          <w:p w14:paraId="1E5AA711" w14:textId="77777777" w:rsidR="00624CC9" w:rsidRPr="00BC2681" w:rsidRDefault="00624CC9" w:rsidP="00624CC9">
            <w:pPr>
              <w:rPr>
                <w:rFonts w:ascii="Arial" w:hAnsi="Arial" w:cs="Arial"/>
                <w:sz w:val="20"/>
                <w:szCs w:val="20"/>
              </w:rPr>
            </w:pPr>
          </w:p>
        </w:tc>
        <w:tc>
          <w:tcPr>
            <w:tcW w:w="1350" w:type="dxa"/>
            <w:tcMar>
              <w:left w:w="29" w:type="dxa"/>
              <w:right w:w="29" w:type="dxa"/>
            </w:tcMar>
            <w:vAlign w:val="center"/>
          </w:tcPr>
          <w:p w14:paraId="16C7F9B7" w14:textId="1553E77A" w:rsidR="00624CC9" w:rsidRPr="00C65EC3" w:rsidRDefault="00624CC9" w:rsidP="00624CC9">
            <w:pPr>
              <w:jc w:val="center"/>
              <w:rPr>
                <w:rFonts w:ascii="Arial" w:hAnsi="Arial" w:cs="Arial"/>
                <w:sz w:val="20"/>
                <w:szCs w:val="20"/>
              </w:rPr>
            </w:pPr>
            <w:r>
              <w:rPr>
                <w:rFonts w:ascii="Arial" w:hAnsi="Arial" w:cs="Arial"/>
                <w:sz w:val="20"/>
                <w:szCs w:val="20"/>
              </w:rPr>
              <w:t>P3103.1.1</w:t>
            </w:r>
          </w:p>
        </w:tc>
        <w:tc>
          <w:tcPr>
            <w:tcW w:w="3420" w:type="dxa"/>
            <w:vAlign w:val="center"/>
          </w:tcPr>
          <w:p w14:paraId="10C3A059" w14:textId="5372E5A9" w:rsidR="00624CC9" w:rsidRPr="00BC2681" w:rsidRDefault="00624CC9" w:rsidP="00624CC9">
            <w:pPr>
              <w:rPr>
                <w:rFonts w:ascii="Arial" w:hAnsi="Arial" w:cs="Arial"/>
                <w:sz w:val="20"/>
                <w:szCs w:val="20"/>
              </w:rPr>
            </w:pPr>
            <w:r>
              <w:rPr>
                <w:rFonts w:ascii="Arial" w:hAnsi="Arial" w:cs="Arial"/>
                <w:sz w:val="20"/>
                <w:szCs w:val="20"/>
              </w:rPr>
              <w:t>Roof extension</w:t>
            </w:r>
          </w:p>
        </w:tc>
        <w:tc>
          <w:tcPr>
            <w:tcW w:w="4073" w:type="dxa"/>
            <w:vAlign w:val="center"/>
          </w:tcPr>
          <w:p w14:paraId="3BEB3905" w14:textId="4BA7937F" w:rsidR="00624CC9" w:rsidRPr="00C65EC3" w:rsidRDefault="00624CC9" w:rsidP="00624CC9">
            <w:pPr>
              <w:rPr>
                <w:rFonts w:ascii="Arial" w:hAnsi="Arial" w:cs="Arial"/>
                <w:sz w:val="20"/>
                <w:szCs w:val="20"/>
              </w:rPr>
            </w:pPr>
            <w:r>
              <w:rPr>
                <w:rFonts w:ascii="Arial" w:hAnsi="Arial" w:cs="Arial"/>
                <w:sz w:val="20"/>
                <w:szCs w:val="20"/>
              </w:rPr>
              <w:t xml:space="preserve">Criteria for roof extensions previously in Section P3103.1 </w:t>
            </w:r>
            <w:r w:rsidR="00663379">
              <w:rPr>
                <w:rFonts w:ascii="Arial" w:hAnsi="Arial" w:cs="Arial"/>
                <w:sz w:val="20"/>
                <w:szCs w:val="20"/>
              </w:rPr>
              <w:t>have</w:t>
            </w:r>
            <w:r>
              <w:rPr>
                <w:rFonts w:ascii="Arial" w:hAnsi="Arial" w:cs="Arial"/>
                <w:sz w:val="20"/>
                <w:szCs w:val="20"/>
              </w:rPr>
              <w:t xml:space="preserve"> been relocated to new Section P3103.1.1.</w:t>
            </w:r>
          </w:p>
        </w:tc>
      </w:tr>
      <w:tr w:rsidR="00624CC9" w:rsidRPr="00C65EC3" w14:paraId="6CEB9FAD" w14:textId="77777777" w:rsidTr="00A41791">
        <w:tc>
          <w:tcPr>
            <w:tcW w:w="1435" w:type="dxa"/>
            <w:vMerge/>
            <w:tcMar>
              <w:left w:w="43" w:type="dxa"/>
              <w:right w:w="43" w:type="dxa"/>
            </w:tcMar>
            <w:vAlign w:val="center"/>
          </w:tcPr>
          <w:p w14:paraId="6BCD27CE" w14:textId="77777777" w:rsidR="00624CC9" w:rsidRPr="00C65EC3" w:rsidRDefault="00624CC9" w:rsidP="00624CC9">
            <w:pPr>
              <w:jc w:val="center"/>
              <w:rPr>
                <w:rFonts w:ascii="Arial" w:hAnsi="Arial" w:cs="Arial"/>
                <w:sz w:val="20"/>
                <w:szCs w:val="20"/>
              </w:rPr>
            </w:pPr>
          </w:p>
        </w:tc>
        <w:tc>
          <w:tcPr>
            <w:tcW w:w="3150" w:type="dxa"/>
            <w:vMerge/>
            <w:vAlign w:val="center"/>
          </w:tcPr>
          <w:p w14:paraId="387CED7E" w14:textId="77777777" w:rsidR="00624CC9" w:rsidRPr="00BC2681" w:rsidRDefault="00624CC9" w:rsidP="00624CC9">
            <w:pPr>
              <w:rPr>
                <w:rFonts w:ascii="Arial" w:hAnsi="Arial" w:cs="Arial"/>
                <w:sz w:val="20"/>
                <w:szCs w:val="20"/>
              </w:rPr>
            </w:pPr>
          </w:p>
        </w:tc>
        <w:tc>
          <w:tcPr>
            <w:tcW w:w="1350" w:type="dxa"/>
            <w:tcMar>
              <w:left w:w="29" w:type="dxa"/>
              <w:right w:w="29" w:type="dxa"/>
            </w:tcMar>
            <w:vAlign w:val="center"/>
          </w:tcPr>
          <w:p w14:paraId="2BAFC4BB" w14:textId="48681794" w:rsidR="00624CC9" w:rsidRPr="00C65EC3" w:rsidRDefault="00624CC9" w:rsidP="00624CC9">
            <w:pPr>
              <w:jc w:val="center"/>
              <w:rPr>
                <w:rFonts w:ascii="Arial" w:hAnsi="Arial" w:cs="Arial"/>
                <w:sz w:val="20"/>
                <w:szCs w:val="20"/>
              </w:rPr>
            </w:pPr>
            <w:r>
              <w:rPr>
                <w:rFonts w:ascii="Arial" w:hAnsi="Arial" w:cs="Arial"/>
                <w:sz w:val="20"/>
                <w:szCs w:val="20"/>
              </w:rPr>
              <w:t>P3103.1.2</w:t>
            </w:r>
          </w:p>
        </w:tc>
        <w:tc>
          <w:tcPr>
            <w:tcW w:w="3420" w:type="dxa"/>
            <w:vAlign w:val="center"/>
          </w:tcPr>
          <w:p w14:paraId="111AF821" w14:textId="67E0D28F" w:rsidR="00624CC9" w:rsidRPr="00BC2681" w:rsidRDefault="00624CC9" w:rsidP="00624CC9">
            <w:pPr>
              <w:rPr>
                <w:rFonts w:ascii="Arial" w:hAnsi="Arial" w:cs="Arial"/>
                <w:sz w:val="20"/>
                <w:szCs w:val="20"/>
              </w:rPr>
            </w:pPr>
            <w:r>
              <w:rPr>
                <w:rFonts w:ascii="Arial" w:hAnsi="Arial" w:cs="Arial"/>
                <w:sz w:val="20"/>
                <w:szCs w:val="20"/>
              </w:rPr>
              <w:t>Roof used for recreational purposes</w:t>
            </w:r>
          </w:p>
        </w:tc>
        <w:tc>
          <w:tcPr>
            <w:tcW w:w="4073" w:type="dxa"/>
            <w:vAlign w:val="center"/>
          </w:tcPr>
          <w:p w14:paraId="52ADB452" w14:textId="62EB77FA" w:rsidR="00624CC9" w:rsidRPr="00C65EC3" w:rsidRDefault="00624CC9" w:rsidP="00624CC9">
            <w:pPr>
              <w:rPr>
                <w:rFonts w:ascii="Arial" w:hAnsi="Arial" w:cs="Arial"/>
                <w:sz w:val="20"/>
                <w:szCs w:val="20"/>
              </w:rPr>
            </w:pPr>
            <w:r>
              <w:rPr>
                <w:rFonts w:ascii="Arial" w:hAnsi="Arial" w:cs="Arial"/>
                <w:sz w:val="20"/>
                <w:szCs w:val="20"/>
              </w:rPr>
              <w:t>Criteria for vent terminations above roofs used for recreational purposes has been clarified and relocated from Section P3103.1 to new Section P3103.1.2.</w:t>
            </w:r>
          </w:p>
        </w:tc>
      </w:tr>
      <w:tr w:rsidR="00624CC9" w:rsidRPr="00C65EC3" w14:paraId="4D385700" w14:textId="77777777" w:rsidTr="00A41791">
        <w:tc>
          <w:tcPr>
            <w:tcW w:w="1435" w:type="dxa"/>
            <w:vMerge/>
            <w:tcMar>
              <w:left w:w="43" w:type="dxa"/>
              <w:right w:w="43" w:type="dxa"/>
            </w:tcMar>
            <w:vAlign w:val="center"/>
          </w:tcPr>
          <w:p w14:paraId="4B53BFDD" w14:textId="77777777" w:rsidR="00624CC9" w:rsidRPr="00C65EC3" w:rsidRDefault="00624CC9" w:rsidP="00624CC9">
            <w:pPr>
              <w:jc w:val="center"/>
              <w:rPr>
                <w:rFonts w:ascii="Arial" w:hAnsi="Arial" w:cs="Arial"/>
                <w:sz w:val="20"/>
                <w:szCs w:val="20"/>
              </w:rPr>
            </w:pPr>
          </w:p>
        </w:tc>
        <w:tc>
          <w:tcPr>
            <w:tcW w:w="3150" w:type="dxa"/>
            <w:vMerge/>
            <w:vAlign w:val="center"/>
          </w:tcPr>
          <w:p w14:paraId="66F45D98" w14:textId="77777777" w:rsidR="00624CC9" w:rsidRPr="00BC2681" w:rsidRDefault="00624CC9" w:rsidP="00624CC9">
            <w:pPr>
              <w:rPr>
                <w:rFonts w:ascii="Arial" w:hAnsi="Arial" w:cs="Arial"/>
                <w:sz w:val="20"/>
                <w:szCs w:val="20"/>
              </w:rPr>
            </w:pPr>
          </w:p>
        </w:tc>
        <w:tc>
          <w:tcPr>
            <w:tcW w:w="1350" w:type="dxa"/>
            <w:tcMar>
              <w:left w:w="29" w:type="dxa"/>
              <w:right w:w="29" w:type="dxa"/>
            </w:tcMar>
            <w:vAlign w:val="center"/>
          </w:tcPr>
          <w:p w14:paraId="47B78807" w14:textId="1BCBF371" w:rsidR="00624CC9" w:rsidRPr="00C65EC3" w:rsidRDefault="00624CC9" w:rsidP="00624CC9">
            <w:pPr>
              <w:jc w:val="center"/>
              <w:rPr>
                <w:rFonts w:ascii="Arial" w:hAnsi="Arial" w:cs="Arial"/>
                <w:sz w:val="20"/>
                <w:szCs w:val="20"/>
              </w:rPr>
            </w:pPr>
            <w:r>
              <w:rPr>
                <w:rFonts w:ascii="Arial" w:hAnsi="Arial" w:cs="Arial"/>
                <w:sz w:val="20"/>
                <w:szCs w:val="20"/>
              </w:rPr>
              <w:t>P3103.1.3</w:t>
            </w:r>
          </w:p>
        </w:tc>
        <w:tc>
          <w:tcPr>
            <w:tcW w:w="3420" w:type="dxa"/>
            <w:vAlign w:val="center"/>
          </w:tcPr>
          <w:p w14:paraId="66EA5F63" w14:textId="06871749" w:rsidR="00624CC9" w:rsidRPr="00BC2681" w:rsidRDefault="00624CC9" w:rsidP="00624CC9">
            <w:pPr>
              <w:rPr>
                <w:rFonts w:ascii="Arial" w:hAnsi="Arial" w:cs="Arial"/>
                <w:sz w:val="20"/>
                <w:szCs w:val="20"/>
              </w:rPr>
            </w:pPr>
            <w:r>
              <w:rPr>
                <w:rFonts w:ascii="Arial" w:hAnsi="Arial" w:cs="Arial"/>
                <w:sz w:val="20"/>
                <w:szCs w:val="20"/>
              </w:rPr>
              <w:t>Roof extension covered</w:t>
            </w:r>
          </w:p>
        </w:tc>
        <w:tc>
          <w:tcPr>
            <w:tcW w:w="4073" w:type="dxa"/>
            <w:vAlign w:val="center"/>
          </w:tcPr>
          <w:p w14:paraId="485A59EB" w14:textId="6C05E26C" w:rsidR="00624CC9" w:rsidRPr="00C65EC3" w:rsidRDefault="00624CC9" w:rsidP="00624CC9">
            <w:pPr>
              <w:rPr>
                <w:rFonts w:ascii="Arial" w:hAnsi="Arial" w:cs="Arial"/>
                <w:sz w:val="20"/>
                <w:szCs w:val="20"/>
              </w:rPr>
            </w:pPr>
            <w:r>
              <w:rPr>
                <w:rFonts w:ascii="Arial" w:hAnsi="Arial" w:cs="Arial"/>
                <w:sz w:val="20"/>
                <w:szCs w:val="20"/>
              </w:rPr>
              <w:t>New section added addressing vent pipe terminations covered by either a roof-mounted photovoltaic panel or an architectural feature.</w:t>
            </w:r>
          </w:p>
        </w:tc>
      </w:tr>
      <w:tr w:rsidR="00624CC9" w:rsidRPr="00C65EC3" w14:paraId="438D17AE" w14:textId="77777777" w:rsidTr="00A41791">
        <w:tc>
          <w:tcPr>
            <w:tcW w:w="1435" w:type="dxa"/>
            <w:vMerge/>
            <w:tcMar>
              <w:left w:w="43" w:type="dxa"/>
              <w:right w:w="43" w:type="dxa"/>
            </w:tcMar>
            <w:vAlign w:val="center"/>
          </w:tcPr>
          <w:p w14:paraId="0040EE0F" w14:textId="77777777" w:rsidR="00624CC9" w:rsidRPr="00C65EC3" w:rsidRDefault="00624CC9" w:rsidP="00624CC9">
            <w:pPr>
              <w:jc w:val="center"/>
              <w:rPr>
                <w:rFonts w:ascii="Arial" w:hAnsi="Arial" w:cs="Arial"/>
                <w:sz w:val="20"/>
                <w:szCs w:val="20"/>
              </w:rPr>
            </w:pPr>
          </w:p>
        </w:tc>
        <w:tc>
          <w:tcPr>
            <w:tcW w:w="3150" w:type="dxa"/>
            <w:vMerge/>
            <w:vAlign w:val="center"/>
          </w:tcPr>
          <w:p w14:paraId="55F96AA6" w14:textId="77777777" w:rsidR="00624CC9" w:rsidRPr="00BC2681" w:rsidRDefault="00624CC9" w:rsidP="00624CC9">
            <w:pPr>
              <w:rPr>
                <w:rFonts w:ascii="Arial" w:hAnsi="Arial" w:cs="Arial"/>
                <w:sz w:val="20"/>
                <w:szCs w:val="20"/>
              </w:rPr>
            </w:pPr>
          </w:p>
        </w:tc>
        <w:tc>
          <w:tcPr>
            <w:tcW w:w="1350" w:type="dxa"/>
            <w:tcMar>
              <w:left w:w="29" w:type="dxa"/>
              <w:right w:w="29" w:type="dxa"/>
            </w:tcMar>
            <w:vAlign w:val="center"/>
          </w:tcPr>
          <w:p w14:paraId="5C7D3ACC" w14:textId="49A8FA16" w:rsidR="00624CC9" w:rsidRPr="00C65EC3" w:rsidRDefault="00624CC9" w:rsidP="00624CC9">
            <w:pPr>
              <w:jc w:val="center"/>
              <w:rPr>
                <w:rFonts w:ascii="Arial" w:hAnsi="Arial" w:cs="Arial"/>
                <w:sz w:val="20"/>
                <w:szCs w:val="20"/>
              </w:rPr>
            </w:pPr>
            <w:r>
              <w:rPr>
                <w:rFonts w:ascii="Arial" w:hAnsi="Arial" w:cs="Arial"/>
                <w:sz w:val="20"/>
                <w:szCs w:val="20"/>
              </w:rPr>
              <w:t>P3103.1.4</w:t>
            </w:r>
          </w:p>
        </w:tc>
        <w:tc>
          <w:tcPr>
            <w:tcW w:w="3420" w:type="dxa"/>
            <w:vAlign w:val="center"/>
          </w:tcPr>
          <w:p w14:paraId="4B4579D4" w14:textId="0795031F" w:rsidR="00624CC9" w:rsidRPr="00BC2681" w:rsidRDefault="00624CC9" w:rsidP="00624CC9">
            <w:pPr>
              <w:rPr>
                <w:rFonts w:ascii="Arial" w:hAnsi="Arial" w:cs="Arial"/>
                <w:sz w:val="20"/>
                <w:szCs w:val="20"/>
              </w:rPr>
            </w:pPr>
            <w:r>
              <w:rPr>
                <w:rFonts w:ascii="Arial" w:hAnsi="Arial" w:cs="Arial"/>
                <w:sz w:val="20"/>
                <w:szCs w:val="20"/>
              </w:rPr>
              <w:t>Side wall vent terminal</w:t>
            </w:r>
          </w:p>
        </w:tc>
        <w:tc>
          <w:tcPr>
            <w:tcW w:w="4073" w:type="dxa"/>
            <w:vAlign w:val="center"/>
          </w:tcPr>
          <w:p w14:paraId="435F8C10" w14:textId="0A2F1C14" w:rsidR="00624CC9" w:rsidRPr="00C65EC3" w:rsidRDefault="00624CC9" w:rsidP="00624CC9">
            <w:pPr>
              <w:rPr>
                <w:rFonts w:ascii="Arial" w:hAnsi="Arial" w:cs="Arial"/>
                <w:sz w:val="20"/>
                <w:szCs w:val="20"/>
              </w:rPr>
            </w:pPr>
            <w:r>
              <w:rPr>
                <w:rFonts w:ascii="Arial" w:hAnsi="Arial" w:cs="Arial"/>
                <w:sz w:val="20"/>
                <w:szCs w:val="20"/>
              </w:rPr>
              <w:t>Criteria for vent terminations through side walls previously in section P3103.6 has been relocated to new Section P3103.1.4.</w:t>
            </w:r>
          </w:p>
        </w:tc>
      </w:tr>
      <w:tr w:rsidR="00624CC9" w:rsidRPr="00C65EC3" w14:paraId="50FE8574" w14:textId="77777777" w:rsidTr="006D2A14">
        <w:tc>
          <w:tcPr>
            <w:tcW w:w="1435" w:type="dxa"/>
            <w:tcMar>
              <w:left w:w="43" w:type="dxa"/>
              <w:right w:w="43" w:type="dxa"/>
            </w:tcMar>
            <w:vAlign w:val="center"/>
          </w:tcPr>
          <w:p w14:paraId="6189A35E" w14:textId="6B0A9391" w:rsidR="00624CC9" w:rsidRPr="00C65EC3" w:rsidRDefault="00624CC9" w:rsidP="00624CC9">
            <w:pPr>
              <w:jc w:val="center"/>
              <w:rPr>
                <w:rFonts w:ascii="Arial" w:hAnsi="Arial" w:cs="Arial"/>
                <w:sz w:val="20"/>
                <w:szCs w:val="20"/>
              </w:rPr>
            </w:pPr>
            <w:r>
              <w:rPr>
                <w:rFonts w:ascii="Arial" w:hAnsi="Arial" w:cs="Arial"/>
                <w:sz w:val="20"/>
                <w:szCs w:val="20"/>
              </w:rPr>
              <w:t>P3103.6</w:t>
            </w:r>
          </w:p>
        </w:tc>
        <w:tc>
          <w:tcPr>
            <w:tcW w:w="3150" w:type="dxa"/>
            <w:vAlign w:val="center"/>
          </w:tcPr>
          <w:p w14:paraId="784D2E2D" w14:textId="3138982A" w:rsidR="00624CC9" w:rsidRPr="00BC2681" w:rsidRDefault="00624CC9" w:rsidP="00624CC9">
            <w:pPr>
              <w:rPr>
                <w:rFonts w:ascii="Arial" w:hAnsi="Arial" w:cs="Arial"/>
                <w:sz w:val="20"/>
                <w:szCs w:val="20"/>
              </w:rPr>
            </w:pPr>
            <w:r>
              <w:rPr>
                <w:rFonts w:ascii="Arial" w:hAnsi="Arial" w:cs="Arial"/>
                <w:sz w:val="20"/>
                <w:szCs w:val="20"/>
              </w:rPr>
              <w:t>Extension through the wall</w:t>
            </w:r>
          </w:p>
        </w:tc>
        <w:tc>
          <w:tcPr>
            <w:tcW w:w="1350" w:type="dxa"/>
            <w:tcMar>
              <w:left w:w="29" w:type="dxa"/>
              <w:right w:w="29" w:type="dxa"/>
            </w:tcMar>
            <w:vAlign w:val="center"/>
          </w:tcPr>
          <w:p w14:paraId="43F17D2B" w14:textId="6332512E"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420" w:type="dxa"/>
            <w:vAlign w:val="center"/>
          </w:tcPr>
          <w:p w14:paraId="225BA82D" w14:textId="1C614E52"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4073" w:type="dxa"/>
            <w:vAlign w:val="center"/>
          </w:tcPr>
          <w:p w14:paraId="314F79C0" w14:textId="643819BD" w:rsidR="00624CC9" w:rsidRPr="00C65EC3" w:rsidRDefault="00624CC9" w:rsidP="00624CC9">
            <w:pPr>
              <w:rPr>
                <w:rFonts w:ascii="Arial" w:hAnsi="Arial" w:cs="Arial"/>
                <w:sz w:val="20"/>
                <w:szCs w:val="20"/>
              </w:rPr>
            </w:pPr>
            <w:r>
              <w:rPr>
                <w:rFonts w:ascii="Arial" w:hAnsi="Arial" w:cs="Arial"/>
                <w:sz w:val="20"/>
                <w:szCs w:val="20"/>
              </w:rPr>
              <w:t>Side wall vent terminations are now addressed in new Section P3103.1.4.</w:t>
            </w:r>
          </w:p>
        </w:tc>
      </w:tr>
      <w:tr w:rsidR="00624CC9" w:rsidRPr="00C65EC3" w14:paraId="58B19656" w14:textId="77777777" w:rsidTr="00A41791">
        <w:tc>
          <w:tcPr>
            <w:tcW w:w="1435" w:type="dxa"/>
            <w:tcMar>
              <w:left w:w="43" w:type="dxa"/>
              <w:right w:w="43" w:type="dxa"/>
            </w:tcMar>
            <w:vAlign w:val="center"/>
          </w:tcPr>
          <w:p w14:paraId="557D9BCA" w14:textId="32095F36" w:rsidR="00624CC9" w:rsidRPr="00C65EC3" w:rsidRDefault="00624CC9" w:rsidP="00624CC9">
            <w:pPr>
              <w:jc w:val="center"/>
              <w:rPr>
                <w:rFonts w:ascii="Arial" w:hAnsi="Arial" w:cs="Arial"/>
                <w:sz w:val="20"/>
                <w:szCs w:val="20"/>
              </w:rPr>
            </w:pPr>
            <w:r>
              <w:rPr>
                <w:rFonts w:ascii="Arial" w:hAnsi="Arial" w:cs="Arial"/>
                <w:sz w:val="20"/>
                <w:szCs w:val="20"/>
              </w:rPr>
              <w:t>P3111.1</w:t>
            </w:r>
          </w:p>
        </w:tc>
        <w:tc>
          <w:tcPr>
            <w:tcW w:w="3150" w:type="dxa"/>
            <w:vAlign w:val="center"/>
          </w:tcPr>
          <w:p w14:paraId="4ECE8454" w14:textId="3DD6A13B" w:rsidR="00624CC9" w:rsidRPr="00BC2681" w:rsidRDefault="00624CC9" w:rsidP="00624CC9">
            <w:pPr>
              <w:rPr>
                <w:rFonts w:ascii="Arial" w:hAnsi="Arial" w:cs="Arial"/>
                <w:sz w:val="20"/>
                <w:szCs w:val="20"/>
              </w:rPr>
            </w:pPr>
            <w:r>
              <w:rPr>
                <w:rFonts w:ascii="Arial" w:hAnsi="Arial" w:cs="Arial"/>
                <w:sz w:val="20"/>
                <w:szCs w:val="20"/>
              </w:rPr>
              <w:t>Type of fixtures (combination waste and vent system)</w:t>
            </w:r>
          </w:p>
        </w:tc>
        <w:tc>
          <w:tcPr>
            <w:tcW w:w="1350" w:type="dxa"/>
            <w:tcMar>
              <w:left w:w="29" w:type="dxa"/>
              <w:right w:w="29" w:type="dxa"/>
            </w:tcMar>
            <w:vAlign w:val="center"/>
          </w:tcPr>
          <w:p w14:paraId="63B7633B" w14:textId="7DEB06DD" w:rsidR="00624CC9" w:rsidRPr="00C65EC3" w:rsidRDefault="00624CC9" w:rsidP="00624CC9">
            <w:pPr>
              <w:jc w:val="center"/>
              <w:rPr>
                <w:rFonts w:ascii="Arial" w:hAnsi="Arial" w:cs="Arial"/>
                <w:sz w:val="20"/>
                <w:szCs w:val="20"/>
              </w:rPr>
            </w:pPr>
            <w:r>
              <w:rPr>
                <w:rFonts w:ascii="Arial" w:hAnsi="Arial" w:cs="Arial"/>
                <w:sz w:val="20"/>
                <w:szCs w:val="20"/>
              </w:rPr>
              <w:t>P3111.1</w:t>
            </w:r>
          </w:p>
        </w:tc>
        <w:tc>
          <w:tcPr>
            <w:tcW w:w="3420" w:type="dxa"/>
            <w:vAlign w:val="center"/>
          </w:tcPr>
          <w:p w14:paraId="0D66AAAC" w14:textId="3C733602" w:rsidR="00624CC9" w:rsidRPr="00BC2681" w:rsidRDefault="00624CC9" w:rsidP="00624CC9">
            <w:pPr>
              <w:rPr>
                <w:rFonts w:ascii="Arial" w:hAnsi="Arial" w:cs="Arial"/>
                <w:sz w:val="20"/>
                <w:szCs w:val="20"/>
              </w:rPr>
            </w:pPr>
            <w:r>
              <w:rPr>
                <w:rFonts w:ascii="Arial" w:hAnsi="Arial" w:cs="Arial"/>
                <w:sz w:val="20"/>
                <w:szCs w:val="20"/>
              </w:rPr>
              <w:t>Type of fixtures (combination waste and vent system)</w:t>
            </w:r>
          </w:p>
        </w:tc>
        <w:tc>
          <w:tcPr>
            <w:tcW w:w="4073" w:type="dxa"/>
            <w:vAlign w:val="center"/>
          </w:tcPr>
          <w:p w14:paraId="21C1D1A5" w14:textId="77777777" w:rsidR="00624CC9" w:rsidRDefault="00624CC9" w:rsidP="00624CC9">
            <w:pPr>
              <w:rPr>
                <w:rFonts w:ascii="Arial" w:hAnsi="Arial" w:cs="Arial"/>
                <w:sz w:val="20"/>
                <w:szCs w:val="20"/>
              </w:rPr>
            </w:pPr>
            <w:r>
              <w:rPr>
                <w:rFonts w:ascii="Arial" w:hAnsi="Arial" w:cs="Arial"/>
                <w:sz w:val="20"/>
                <w:szCs w:val="20"/>
              </w:rPr>
              <w:t>The prohibition of a combination waste and vent system receiving the discharge from a food waste disposer has been deleted.</w:t>
            </w:r>
          </w:p>
          <w:p w14:paraId="0F23B81D" w14:textId="77777777" w:rsidR="00624CC9" w:rsidRDefault="00624CC9" w:rsidP="00624CC9">
            <w:pPr>
              <w:rPr>
                <w:rFonts w:ascii="Arial" w:hAnsi="Arial" w:cs="Arial"/>
                <w:sz w:val="20"/>
                <w:szCs w:val="20"/>
              </w:rPr>
            </w:pPr>
          </w:p>
          <w:p w14:paraId="36AE52F7" w14:textId="516CF0D9" w:rsidR="00624CC9" w:rsidRPr="00C65EC3" w:rsidRDefault="00624CC9" w:rsidP="00624CC9">
            <w:pPr>
              <w:rPr>
                <w:rFonts w:ascii="Arial" w:hAnsi="Arial" w:cs="Arial"/>
                <w:sz w:val="20"/>
                <w:szCs w:val="20"/>
              </w:rPr>
            </w:pPr>
            <w:r>
              <w:rPr>
                <w:rFonts w:ascii="Arial" w:hAnsi="Arial" w:cs="Arial"/>
                <w:sz w:val="20"/>
                <w:szCs w:val="20"/>
              </w:rPr>
              <w:t>The requirements in previous Section P3111.2.4 have been merged into Section P3111.1.</w:t>
            </w:r>
          </w:p>
        </w:tc>
      </w:tr>
      <w:tr w:rsidR="00624CC9" w:rsidRPr="00C65EC3" w14:paraId="4D7E1224" w14:textId="77777777" w:rsidTr="00DC419C">
        <w:tc>
          <w:tcPr>
            <w:tcW w:w="1435" w:type="dxa"/>
            <w:tcMar>
              <w:left w:w="43" w:type="dxa"/>
              <w:right w:w="43" w:type="dxa"/>
            </w:tcMar>
            <w:vAlign w:val="center"/>
          </w:tcPr>
          <w:p w14:paraId="5C1535E8" w14:textId="3F78A8F7"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150" w:type="dxa"/>
            <w:vAlign w:val="center"/>
          </w:tcPr>
          <w:p w14:paraId="34C1FE37" w14:textId="12F6EB0B"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1350" w:type="dxa"/>
            <w:tcMar>
              <w:left w:w="29" w:type="dxa"/>
              <w:right w:w="29" w:type="dxa"/>
            </w:tcMar>
            <w:vAlign w:val="center"/>
          </w:tcPr>
          <w:p w14:paraId="11426444" w14:textId="3D70F05F" w:rsidR="00624CC9" w:rsidRPr="00C65EC3" w:rsidRDefault="00624CC9" w:rsidP="00624CC9">
            <w:pPr>
              <w:jc w:val="center"/>
              <w:rPr>
                <w:rFonts w:ascii="Arial" w:hAnsi="Arial" w:cs="Arial"/>
                <w:sz w:val="20"/>
                <w:szCs w:val="20"/>
              </w:rPr>
            </w:pPr>
            <w:r>
              <w:rPr>
                <w:rFonts w:ascii="Arial" w:hAnsi="Arial" w:cs="Arial"/>
                <w:sz w:val="20"/>
                <w:szCs w:val="20"/>
              </w:rPr>
              <w:t>P3111.1.1</w:t>
            </w:r>
          </w:p>
        </w:tc>
        <w:tc>
          <w:tcPr>
            <w:tcW w:w="3420" w:type="dxa"/>
            <w:vAlign w:val="center"/>
          </w:tcPr>
          <w:p w14:paraId="3B0D47D7" w14:textId="30C249E0" w:rsidR="00624CC9" w:rsidRPr="00BC2681" w:rsidRDefault="00624CC9" w:rsidP="00624CC9">
            <w:pPr>
              <w:rPr>
                <w:rFonts w:ascii="Arial" w:hAnsi="Arial" w:cs="Arial"/>
                <w:sz w:val="20"/>
                <w:szCs w:val="20"/>
              </w:rPr>
            </w:pPr>
            <w:r>
              <w:rPr>
                <w:rFonts w:ascii="Arial" w:hAnsi="Arial" w:cs="Arial"/>
                <w:sz w:val="20"/>
                <w:szCs w:val="20"/>
              </w:rPr>
              <w:t>Single fixture systems</w:t>
            </w:r>
          </w:p>
        </w:tc>
        <w:tc>
          <w:tcPr>
            <w:tcW w:w="4073" w:type="dxa"/>
            <w:vAlign w:val="center"/>
          </w:tcPr>
          <w:p w14:paraId="0789D35C" w14:textId="54F85987" w:rsidR="00624CC9" w:rsidRPr="00C65EC3" w:rsidRDefault="00624CC9" w:rsidP="00624CC9">
            <w:pPr>
              <w:rPr>
                <w:rFonts w:ascii="Arial" w:hAnsi="Arial" w:cs="Arial"/>
                <w:sz w:val="20"/>
                <w:szCs w:val="20"/>
              </w:rPr>
            </w:pPr>
            <w:r>
              <w:rPr>
                <w:rFonts w:ascii="Arial" w:hAnsi="Arial" w:cs="Arial"/>
                <w:sz w:val="20"/>
                <w:szCs w:val="20"/>
              </w:rPr>
              <w:t>New section permitting a horizontal fixture drain to be considered as a combination waste and vent system provided the fixture drain size complies with Table P3111.3.</w:t>
            </w:r>
          </w:p>
        </w:tc>
      </w:tr>
      <w:tr w:rsidR="00624CC9" w:rsidRPr="00C65EC3" w14:paraId="550E0429" w14:textId="77777777" w:rsidTr="00A41791">
        <w:tc>
          <w:tcPr>
            <w:tcW w:w="1435" w:type="dxa"/>
            <w:tcMar>
              <w:left w:w="43" w:type="dxa"/>
              <w:right w:w="43" w:type="dxa"/>
            </w:tcMar>
            <w:vAlign w:val="center"/>
          </w:tcPr>
          <w:p w14:paraId="24DDEEFE" w14:textId="731C58B1" w:rsidR="00624CC9" w:rsidRPr="00C65EC3" w:rsidRDefault="00624CC9" w:rsidP="00624CC9">
            <w:pPr>
              <w:jc w:val="center"/>
              <w:rPr>
                <w:rFonts w:ascii="Arial" w:hAnsi="Arial" w:cs="Arial"/>
                <w:sz w:val="20"/>
                <w:szCs w:val="20"/>
              </w:rPr>
            </w:pPr>
            <w:r>
              <w:rPr>
                <w:rFonts w:ascii="Arial" w:hAnsi="Arial" w:cs="Arial"/>
                <w:sz w:val="20"/>
                <w:szCs w:val="20"/>
              </w:rPr>
              <w:t>P3111.2</w:t>
            </w:r>
          </w:p>
        </w:tc>
        <w:tc>
          <w:tcPr>
            <w:tcW w:w="3150" w:type="dxa"/>
            <w:vAlign w:val="center"/>
          </w:tcPr>
          <w:p w14:paraId="71265E32" w14:textId="269C490D" w:rsidR="00624CC9" w:rsidRPr="00BC2681" w:rsidRDefault="00624CC9" w:rsidP="00624CC9">
            <w:pPr>
              <w:rPr>
                <w:rFonts w:ascii="Arial" w:hAnsi="Arial" w:cs="Arial"/>
                <w:sz w:val="20"/>
                <w:szCs w:val="20"/>
              </w:rPr>
            </w:pPr>
            <w:r>
              <w:rPr>
                <w:rFonts w:ascii="Arial" w:hAnsi="Arial" w:cs="Arial"/>
                <w:sz w:val="20"/>
                <w:szCs w:val="20"/>
              </w:rPr>
              <w:t>Installation</w:t>
            </w:r>
          </w:p>
        </w:tc>
        <w:tc>
          <w:tcPr>
            <w:tcW w:w="1350" w:type="dxa"/>
            <w:tcMar>
              <w:left w:w="29" w:type="dxa"/>
              <w:right w:w="29" w:type="dxa"/>
            </w:tcMar>
            <w:vAlign w:val="center"/>
          </w:tcPr>
          <w:p w14:paraId="67F8A680" w14:textId="583CC56E" w:rsidR="00624CC9" w:rsidRPr="00C65EC3" w:rsidRDefault="00624CC9" w:rsidP="00624CC9">
            <w:pPr>
              <w:jc w:val="center"/>
              <w:rPr>
                <w:rFonts w:ascii="Arial" w:hAnsi="Arial" w:cs="Arial"/>
                <w:sz w:val="20"/>
                <w:szCs w:val="20"/>
              </w:rPr>
            </w:pPr>
            <w:r>
              <w:rPr>
                <w:rFonts w:ascii="Arial" w:hAnsi="Arial" w:cs="Arial"/>
                <w:sz w:val="20"/>
                <w:szCs w:val="20"/>
              </w:rPr>
              <w:t>P3111.2</w:t>
            </w:r>
          </w:p>
        </w:tc>
        <w:tc>
          <w:tcPr>
            <w:tcW w:w="3420" w:type="dxa"/>
            <w:vAlign w:val="center"/>
          </w:tcPr>
          <w:p w14:paraId="4918682C" w14:textId="2E6EFBE5" w:rsidR="00624CC9" w:rsidRPr="00BC2681" w:rsidRDefault="00624CC9" w:rsidP="00624CC9">
            <w:pPr>
              <w:rPr>
                <w:rFonts w:ascii="Arial" w:hAnsi="Arial" w:cs="Arial"/>
                <w:sz w:val="20"/>
                <w:szCs w:val="20"/>
              </w:rPr>
            </w:pPr>
            <w:r>
              <w:rPr>
                <w:rFonts w:ascii="Arial" w:hAnsi="Arial" w:cs="Arial"/>
                <w:sz w:val="20"/>
                <w:szCs w:val="20"/>
              </w:rPr>
              <w:t>Installation</w:t>
            </w:r>
          </w:p>
        </w:tc>
        <w:tc>
          <w:tcPr>
            <w:tcW w:w="4073" w:type="dxa"/>
            <w:vAlign w:val="center"/>
          </w:tcPr>
          <w:p w14:paraId="48613A7F" w14:textId="3B9CDDB8" w:rsidR="00624CC9" w:rsidRPr="00C65EC3" w:rsidRDefault="00624CC9" w:rsidP="00624CC9">
            <w:pPr>
              <w:rPr>
                <w:rFonts w:ascii="Arial" w:hAnsi="Arial" w:cs="Arial"/>
                <w:sz w:val="20"/>
                <w:szCs w:val="20"/>
              </w:rPr>
            </w:pPr>
            <w:r>
              <w:rPr>
                <w:rFonts w:ascii="Arial" w:hAnsi="Arial" w:cs="Arial"/>
                <w:sz w:val="20"/>
                <w:szCs w:val="20"/>
              </w:rPr>
              <w:t>Section revised for clarity</w:t>
            </w:r>
          </w:p>
        </w:tc>
      </w:tr>
      <w:tr w:rsidR="00624CC9" w:rsidRPr="00C65EC3" w14:paraId="0A36612C" w14:textId="77777777" w:rsidTr="00A41791">
        <w:tc>
          <w:tcPr>
            <w:tcW w:w="1435" w:type="dxa"/>
            <w:tcMar>
              <w:left w:w="43" w:type="dxa"/>
              <w:right w:w="43" w:type="dxa"/>
            </w:tcMar>
            <w:vAlign w:val="center"/>
          </w:tcPr>
          <w:p w14:paraId="22D1FCE5" w14:textId="570708C2" w:rsidR="00624CC9" w:rsidRPr="00C65EC3" w:rsidRDefault="00624CC9" w:rsidP="00624CC9">
            <w:pPr>
              <w:jc w:val="center"/>
              <w:rPr>
                <w:rFonts w:ascii="Arial" w:hAnsi="Arial" w:cs="Arial"/>
                <w:sz w:val="20"/>
                <w:szCs w:val="20"/>
              </w:rPr>
            </w:pPr>
            <w:r>
              <w:rPr>
                <w:rFonts w:ascii="Arial" w:hAnsi="Arial" w:cs="Arial"/>
                <w:sz w:val="20"/>
                <w:szCs w:val="20"/>
              </w:rPr>
              <w:t>P3111.2.1</w:t>
            </w:r>
          </w:p>
        </w:tc>
        <w:tc>
          <w:tcPr>
            <w:tcW w:w="3150" w:type="dxa"/>
            <w:vAlign w:val="center"/>
          </w:tcPr>
          <w:p w14:paraId="6CDFA831" w14:textId="7840F706" w:rsidR="00624CC9" w:rsidRPr="00BC2681" w:rsidRDefault="00624CC9" w:rsidP="00624CC9">
            <w:pPr>
              <w:rPr>
                <w:rFonts w:ascii="Arial" w:hAnsi="Arial" w:cs="Arial"/>
                <w:sz w:val="20"/>
                <w:szCs w:val="20"/>
              </w:rPr>
            </w:pPr>
            <w:r>
              <w:rPr>
                <w:rFonts w:ascii="Arial" w:hAnsi="Arial" w:cs="Arial"/>
                <w:sz w:val="20"/>
                <w:szCs w:val="20"/>
              </w:rPr>
              <w:t>Slope</w:t>
            </w:r>
          </w:p>
        </w:tc>
        <w:tc>
          <w:tcPr>
            <w:tcW w:w="1350" w:type="dxa"/>
            <w:tcMar>
              <w:left w:w="29" w:type="dxa"/>
              <w:right w:w="29" w:type="dxa"/>
            </w:tcMar>
            <w:vAlign w:val="center"/>
          </w:tcPr>
          <w:p w14:paraId="5B44592F" w14:textId="14502B3C" w:rsidR="00624CC9" w:rsidRPr="00C65EC3" w:rsidRDefault="00624CC9" w:rsidP="00624CC9">
            <w:pPr>
              <w:jc w:val="center"/>
              <w:rPr>
                <w:rFonts w:ascii="Arial" w:hAnsi="Arial" w:cs="Arial"/>
                <w:sz w:val="20"/>
                <w:szCs w:val="20"/>
              </w:rPr>
            </w:pPr>
            <w:r>
              <w:rPr>
                <w:rFonts w:ascii="Arial" w:hAnsi="Arial" w:cs="Arial"/>
                <w:sz w:val="20"/>
                <w:szCs w:val="20"/>
              </w:rPr>
              <w:t>P3111.2.1</w:t>
            </w:r>
          </w:p>
        </w:tc>
        <w:tc>
          <w:tcPr>
            <w:tcW w:w="3420" w:type="dxa"/>
            <w:vAlign w:val="center"/>
          </w:tcPr>
          <w:p w14:paraId="681E43CD" w14:textId="62975C42" w:rsidR="00624CC9" w:rsidRPr="00BC2681" w:rsidRDefault="00624CC9" w:rsidP="00624CC9">
            <w:pPr>
              <w:rPr>
                <w:rFonts w:ascii="Arial" w:hAnsi="Arial" w:cs="Arial"/>
                <w:sz w:val="20"/>
                <w:szCs w:val="20"/>
              </w:rPr>
            </w:pPr>
            <w:r>
              <w:rPr>
                <w:rFonts w:ascii="Arial" w:hAnsi="Arial" w:cs="Arial"/>
                <w:sz w:val="20"/>
                <w:szCs w:val="20"/>
              </w:rPr>
              <w:t>Slope</w:t>
            </w:r>
          </w:p>
        </w:tc>
        <w:tc>
          <w:tcPr>
            <w:tcW w:w="4073" w:type="dxa"/>
            <w:vAlign w:val="center"/>
          </w:tcPr>
          <w:p w14:paraId="6C1C069B" w14:textId="228FBCBA" w:rsidR="00624CC9" w:rsidRPr="00C65EC3" w:rsidRDefault="00624CC9" w:rsidP="00624CC9">
            <w:pPr>
              <w:rPr>
                <w:rFonts w:ascii="Arial" w:hAnsi="Arial" w:cs="Arial"/>
                <w:sz w:val="20"/>
                <w:szCs w:val="20"/>
              </w:rPr>
            </w:pPr>
            <w:r>
              <w:rPr>
                <w:rFonts w:ascii="Arial" w:hAnsi="Arial" w:cs="Arial"/>
                <w:sz w:val="20"/>
                <w:szCs w:val="20"/>
              </w:rPr>
              <w:t>Section revised for clarity.</w:t>
            </w:r>
          </w:p>
        </w:tc>
      </w:tr>
      <w:tr w:rsidR="00624CC9" w:rsidRPr="00C65EC3" w14:paraId="5298F27D" w14:textId="77777777" w:rsidTr="00A41791">
        <w:tc>
          <w:tcPr>
            <w:tcW w:w="1435" w:type="dxa"/>
            <w:tcMar>
              <w:left w:w="43" w:type="dxa"/>
              <w:right w:w="43" w:type="dxa"/>
            </w:tcMar>
            <w:vAlign w:val="center"/>
          </w:tcPr>
          <w:p w14:paraId="3A9720A0" w14:textId="10BC7952" w:rsidR="00624CC9" w:rsidRPr="00C65EC3" w:rsidRDefault="00624CC9" w:rsidP="00624CC9">
            <w:pPr>
              <w:jc w:val="center"/>
              <w:rPr>
                <w:rFonts w:ascii="Arial" w:hAnsi="Arial" w:cs="Arial"/>
                <w:sz w:val="20"/>
                <w:szCs w:val="20"/>
              </w:rPr>
            </w:pPr>
            <w:r>
              <w:rPr>
                <w:rFonts w:ascii="Arial" w:hAnsi="Arial" w:cs="Arial"/>
                <w:sz w:val="20"/>
                <w:szCs w:val="20"/>
              </w:rPr>
              <w:t>P3111.2.2</w:t>
            </w:r>
          </w:p>
        </w:tc>
        <w:tc>
          <w:tcPr>
            <w:tcW w:w="3150" w:type="dxa"/>
            <w:vAlign w:val="center"/>
          </w:tcPr>
          <w:p w14:paraId="52CB6E7E" w14:textId="3D9095FE" w:rsidR="00624CC9" w:rsidRPr="00BC2681" w:rsidRDefault="00624CC9" w:rsidP="00624CC9">
            <w:pPr>
              <w:rPr>
                <w:rFonts w:ascii="Arial" w:hAnsi="Arial" w:cs="Arial"/>
                <w:sz w:val="20"/>
                <w:szCs w:val="20"/>
              </w:rPr>
            </w:pPr>
            <w:r>
              <w:rPr>
                <w:rFonts w:ascii="Arial" w:hAnsi="Arial" w:cs="Arial"/>
                <w:sz w:val="20"/>
                <w:szCs w:val="20"/>
              </w:rPr>
              <w:t>Connection</w:t>
            </w:r>
          </w:p>
        </w:tc>
        <w:tc>
          <w:tcPr>
            <w:tcW w:w="1350" w:type="dxa"/>
            <w:tcMar>
              <w:left w:w="29" w:type="dxa"/>
              <w:right w:w="29" w:type="dxa"/>
            </w:tcMar>
            <w:vAlign w:val="center"/>
          </w:tcPr>
          <w:p w14:paraId="615AC5D7" w14:textId="36C8129A" w:rsidR="00624CC9" w:rsidRPr="00C65EC3" w:rsidRDefault="00624CC9" w:rsidP="00624CC9">
            <w:pPr>
              <w:jc w:val="center"/>
              <w:rPr>
                <w:rFonts w:ascii="Arial" w:hAnsi="Arial" w:cs="Arial"/>
                <w:sz w:val="20"/>
                <w:szCs w:val="20"/>
              </w:rPr>
            </w:pPr>
            <w:r>
              <w:rPr>
                <w:rFonts w:ascii="Arial" w:hAnsi="Arial" w:cs="Arial"/>
                <w:sz w:val="20"/>
                <w:szCs w:val="20"/>
              </w:rPr>
              <w:t>P3111.2.2</w:t>
            </w:r>
          </w:p>
        </w:tc>
        <w:tc>
          <w:tcPr>
            <w:tcW w:w="3420" w:type="dxa"/>
            <w:vAlign w:val="center"/>
          </w:tcPr>
          <w:p w14:paraId="7264C2C9" w14:textId="731BE0F9" w:rsidR="00624CC9" w:rsidRPr="00BC2681" w:rsidRDefault="00624CC9" w:rsidP="00624CC9">
            <w:pPr>
              <w:rPr>
                <w:rFonts w:ascii="Arial" w:hAnsi="Arial" w:cs="Arial"/>
                <w:sz w:val="20"/>
                <w:szCs w:val="20"/>
              </w:rPr>
            </w:pPr>
            <w:r>
              <w:rPr>
                <w:rFonts w:ascii="Arial" w:hAnsi="Arial" w:cs="Arial"/>
                <w:sz w:val="20"/>
                <w:szCs w:val="20"/>
              </w:rPr>
              <w:t>Vent connection</w:t>
            </w:r>
          </w:p>
        </w:tc>
        <w:tc>
          <w:tcPr>
            <w:tcW w:w="4073" w:type="dxa"/>
            <w:vAlign w:val="center"/>
          </w:tcPr>
          <w:p w14:paraId="1E9198A0" w14:textId="09FCCD81" w:rsidR="00624CC9" w:rsidRPr="00C65EC3" w:rsidRDefault="00624CC9" w:rsidP="00624CC9">
            <w:pPr>
              <w:rPr>
                <w:rFonts w:ascii="Arial" w:hAnsi="Arial" w:cs="Arial"/>
                <w:sz w:val="20"/>
                <w:szCs w:val="20"/>
              </w:rPr>
            </w:pPr>
            <w:r>
              <w:rPr>
                <w:rFonts w:ascii="Arial" w:hAnsi="Arial" w:cs="Arial"/>
                <w:sz w:val="20"/>
                <w:szCs w:val="20"/>
              </w:rPr>
              <w:t>Section revised for clarity.</w:t>
            </w:r>
          </w:p>
        </w:tc>
      </w:tr>
      <w:tr w:rsidR="00624CC9" w:rsidRPr="00C65EC3" w14:paraId="37A3D05D" w14:textId="77777777" w:rsidTr="00A41791">
        <w:tc>
          <w:tcPr>
            <w:tcW w:w="1435" w:type="dxa"/>
            <w:tcMar>
              <w:left w:w="43" w:type="dxa"/>
              <w:right w:w="43" w:type="dxa"/>
            </w:tcMar>
            <w:vAlign w:val="center"/>
          </w:tcPr>
          <w:p w14:paraId="2A41AF01" w14:textId="5A7D54F4" w:rsidR="00624CC9" w:rsidRPr="00C65EC3" w:rsidRDefault="00624CC9" w:rsidP="00624CC9">
            <w:pPr>
              <w:jc w:val="center"/>
              <w:rPr>
                <w:rFonts w:ascii="Arial" w:hAnsi="Arial" w:cs="Arial"/>
                <w:sz w:val="20"/>
                <w:szCs w:val="20"/>
              </w:rPr>
            </w:pPr>
            <w:r>
              <w:rPr>
                <w:rFonts w:ascii="Arial" w:hAnsi="Arial" w:cs="Arial"/>
                <w:sz w:val="20"/>
                <w:szCs w:val="20"/>
              </w:rPr>
              <w:t>P3111.2.3</w:t>
            </w:r>
          </w:p>
        </w:tc>
        <w:tc>
          <w:tcPr>
            <w:tcW w:w="3150" w:type="dxa"/>
            <w:vAlign w:val="center"/>
          </w:tcPr>
          <w:p w14:paraId="34E377A1" w14:textId="60342DD1" w:rsidR="00624CC9" w:rsidRPr="00BC2681" w:rsidRDefault="00624CC9" w:rsidP="00624CC9">
            <w:pPr>
              <w:rPr>
                <w:rFonts w:ascii="Arial" w:hAnsi="Arial" w:cs="Arial"/>
                <w:sz w:val="20"/>
                <w:szCs w:val="20"/>
              </w:rPr>
            </w:pPr>
            <w:r>
              <w:rPr>
                <w:rFonts w:ascii="Arial" w:hAnsi="Arial" w:cs="Arial"/>
                <w:sz w:val="20"/>
                <w:szCs w:val="20"/>
              </w:rPr>
              <w:t>Vent size</w:t>
            </w:r>
          </w:p>
        </w:tc>
        <w:tc>
          <w:tcPr>
            <w:tcW w:w="1350" w:type="dxa"/>
            <w:tcMar>
              <w:left w:w="29" w:type="dxa"/>
              <w:right w:w="29" w:type="dxa"/>
            </w:tcMar>
            <w:vAlign w:val="center"/>
          </w:tcPr>
          <w:p w14:paraId="15713328" w14:textId="7D7E99D5" w:rsidR="00624CC9" w:rsidRPr="00C65EC3" w:rsidRDefault="00624CC9" w:rsidP="00624CC9">
            <w:pPr>
              <w:jc w:val="center"/>
              <w:rPr>
                <w:rFonts w:ascii="Arial" w:hAnsi="Arial" w:cs="Arial"/>
                <w:sz w:val="20"/>
                <w:szCs w:val="20"/>
              </w:rPr>
            </w:pPr>
            <w:r>
              <w:rPr>
                <w:rFonts w:ascii="Arial" w:hAnsi="Arial" w:cs="Arial"/>
                <w:sz w:val="20"/>
                <w:szCs w:val="20"/>
              </w:rPr>
              <w:t>P3111.2.3</w:t>
            </w:r>
          </w:p>
        </w:tc>
        <w:tc>
          <w:tcPr>
            <w:tcW w:w="3420" w:type="dxa"/>
            <w:vAlign w:val="center"/>
          </w:tcPr>
          <w:p w14:paraId="32C44CF0" w14:textId="7CE0885F" w:rsidR="00624CC9" w:rsidRPr="00BC2681" w:rsidRDefault="00624CC9" w:rsidP="00624CC9">
            <w:pPr>
              <w:rPr>
                <w:rFonts w:ascii="Arial" w:hAnsi="Arial" w:cs="Arial"/>
                <w:sz w:val="20"/>
                <w:szCs w:val="20"/>
              </w:rPr>
            </w:pPr>
            <w:r>
              <w:rPr>
                <w:rFonts w:ascii="Arial" w:hAnsi="Arial" w:cs="Arial"/>
                <w:sz w:val="20"/>
                <w:szCs w:val="20"/>
              </w:rPr>
              <w:t>Vent size</w:t>
            </w:r>
          </w:p>
        </w:tc>
        <w:tc>
          <w:tcPr>
            <w:tcW w:w="4073" w:type="dxa"/>
            <w:vAlign w:val="center"/>
          </w:tcPr>
          <w:p w14:paraId="2FC87100" w14:textId="4E68222F" w:rsidR="00624CC9" w:rsidRPr="00C65EC3" w:rsidRDefault="00624CC9" w:rsidP="00624CC9">
            <w:pPr>
              <w:rPr>
                <w:rFonts w:ascii="Arial" w:hAnsi="Arial" w:cs="Arial"/>
                <w:sz w:val="20"/>
                <w:szCs w:val="20"/>
              </w:rPr>
            </w:pPr>
            <w:r>
              <w:rPr>
                <w:rFonts w:ascii="Arial" w:hAnsi="Arial" w:cs="Arial"/>
                <w:sz w:val="20"/>
                <w:szCs w:val="20"/>
              </w:rPr>
              <w:t>Section revised for clarity.</w:t>
            </w:r>
          </w:p>
        </w:tc>
      </w:tr>
      <w:tr w:rsidR="00624CC9" w:rsidRPr="00C65EC3" w14:paraId="48CF0A45" w14:textId="77777777" w:rsidTr="002B2B60">
        <w:tc>
          <w:tcPr>
            <w:tcW w:w="1435" w:type="dxa"/>
            <w:tcMar>
              <w:left w:w="43" w:type="dxa"/>
              <w:right w:w="43" w:type="dxa"/>
            </w:tcMar>
            <w:vAlign w:val="center"/>
          </w:tcPr>
          <w:p w14:paraId="4BC7F4C6" w14:textId="29ABC662" w:rsidR="00624CC9" w:rsidRPr="00C65EC3" w:rsidRDefault="00624CC9" w:rsidP="00624CC9">
            <w:pPr>
              <w:jc w:val="center"/>
              <w:rPr>
                <w:rFonts w:ascii="Arial" w:hAnsi="Arial" w:cs="Arial"/>
                <w:sz w:val="20"/>
                <w:szCs w:val="20"/>
              </w:rPr>
            </w:pPr>
            <w:r>
              <w:rPr>
                <w:rFonts w:ascii="Arial" w:hAnsi="Arial" w:cs="Arial"/>
                <w:sz w:val="20"/>
                <w:szCs w:val="20"/>
              </w:rPr>
              <w:t>P3111.2.4</w:t>
            </w:r>
          </w:p>
        </w:tc>
        <w:tc>
          <w:tcPr>
            <w:tcW w:w="3150" w:type="dxa"/>
            <w:vAlign w:val="center"/>
          </w:tcPr>
          <w:p w14:paraId="51063B00" w14:textId="6AAA71B1" w:rsidR="00624CC9" w:rsidRPr="00BC2681" w:rsidRDefault="00624CC9" w:rsidP="00624CC9">
            <w:pPr>
              <w:rPr>
                <w:rFonts w:ascii="Arial" w:hAnsi="Arial" w:cs="Arial"/>
                <w:sz w:val="20"/>
                <w:szCs w:val="20"/>
              </w:rPr>
            </w:pPr>
            <w:r>
              <w:rPr>
                <w:rFonts w:ascii="Arial" w:hAnsi="Arial" w:cs="Arial"/>
                <w:sz w:val="20"/>
                <w:szCs w:val="20"/>
              </w:rPr>
              <w:t>Fixture branch or drain</w:t>
            </w:r>
          </w:p>
        </w:tc>
        <w:tc>
          <w:tcPr>
            <w:tcW w:w="1350" w:type="dxa"/>
            <w:tcMar>
              <w:left w:w="29" w:type="dxa"/>
              <w:right w:w="29" w:type="dxa"/>
            </w:tcMar>
            <w:vAlign w:val="center"/>
          </w:tcPr>
          <w:p w14:paraId="77125E7E" w14:textId="4E20DB1A" w:rsidR="00624CC9" w:rsidRPr="00C65EC3" w:rsidRDefault="00624CC9" w:rsidP="00624CC9">
            <w:pPr>
              <w:jc w:val="center"/>
              <w:rPr>
                <w:rFonts w:ascii="Arial" w:hAnsi="Arial" w:cs="Arial"/>
                <w:sz w:val="20"/>
                <w:szCs w:val="20"/>
              </w:rPr>
            </w:pPr>
            <w:r>
              <w:rPr>
                <w:rFonts w:ascii="Arial" w:hAnsi="Arial" w:cs="Arial"/>
                <w:sz w:val="20"/>
                <w:szCs w:val="20"/>
              </w:rPr>
              <w:t>-</w:t>
            </w:r>
          </w:p>
        </w:tc>
        <w:tc>
          <w:tcPr>
            <w:tcW w:w="3420" w:type="dxa"/>
            <w:vAlign w:val="center"/>
          </w:tcPr>
          <w:p w14:paraId="16BFEC68" w14:textId="5D825A1F" w:rsidR="00624CC9" w:rsidRPr="00BC2681" w:rsidRDefault="00624CC9" w:rsidP="00624CC9">
            <w:pPr>
              <w:jc w:val="center"/>
              <w:rPr>
                <w:rFonts w:ascii="Arial" w:hAnsi="Arial" w:cs="Arial"/>
                <w:sz w:val="20"/>
                <w:szCs w:val="20"/>
              </w:rPr>
            </w:pPr>
            <w:r>
              <w:rPr>
                <w:rFonts w:ascii="Arial" w:hAnsi="Arial" w:cs="Arial"/>
                <w:sz w:val="20"/>
                <w:szCs w:val="20"/>
              </w:rPr>
              <w:t>-</w:t>
            </w:r>
          </w:p>
        </w:tc>
        <w:tc>
          <w:tcPr>
            <w:tcW w:w="4073" w:type="dxa"/>
            <w:vAlign w:val="center"/>
          </w:tcPr>
          <w:p w14:paraId="5BDD0328" w14:textId="01790DCB" w:rsidR="00624CC9" w:rsidRPr="00C65EC3" w:rsidRDefault="00624CC9" w:rsidP="00624CC9">
            <w:pPr>
              <w:rPr>
                <w:rFonts w:ascii="Arial" w:hAnsi="Arial" w:cs="Arial"/>
                <w:sz w:val="20"/>
                <w:szCs w:val="20"/>
              </w:rPr>
            </w:pPr>
            <w:r>
              <w:rPr>
                <w:rFonts w:ascii="Arial" w:hAnsi="Arial" w:cs="Arial"/>
                <w:sz w:val="20"/>
                <w:szCs w:val="20"/>
              </w:rPr>
              <w:t>Requirements of this section have been merged into Section P3111.1</w:t>
            </w:r>
          </w:p>
        </w:tc>
      </w:tr>
      <w:tr w:rsidR="00624CC9" w:rsidRPr="00C65EC3" w14:paraId="53DF41FE" w14:textId="77777777" w:rsidTr="00A41791">
        <w:tc>
          <w:tcPr>
            <w:tcW w:w="1435" w:type="dxa"/>
            <w:tcMar>
              <w:left w:w="43" w:type="dxa"/>
              <w:right w:w="43" w:type="dxa"/>
            </w:tcMar>
            <w:vAlign w:val="center"/>
          </w:tcPr>
          <w:p w14:paraId="28212CF3" w14:textId="25EB138B" w:rsidR="00624CC9" w:rsidRPr="00C65EC3" w:rsidRDefault="00624CC9" w:rsidP="00624CC9">
            <w:pPr>
              <w:jc w:val="center"/>
              <w:rPr>
                <w:rFonts w:ascii="Arial" w:hAnsi="Arial" w:cs="Arial"/>
                <w:sz w:val="20"/>
                <w:szCs w:val="20"/>
              </w:rPr>
            </w:pPr>
            <w:r>
              <w:rPr>
                <w:rFonts w:ascii="Arial" w:hAnsi="Arial" w:cs="Arial"/>
                <w:sz w:val="20"/>
                <w:szCs w:val="20"/>
              </w:rPr>
              <w:t>P3111.3</w:t>
            </w:r>
          </w:p>
        </w:tc>
        <w:tc>
          <w:tcPr>
            <w:tcW w:w="3150" w:type="dxa"/>
            <w:vAlign w:val="center"/>
          </w:tcPr>
          <w:p w14:paraId="1BC63255" w14:textId="0F713780" w:rsidR="00624CC9" w:rsidRPr="00BC2681" w:rsidRDefault="00624CC9" w:rsidP="00624CC9">
            <w:pPr>
              <w:rPr>
                <w:rFonts w:ascii="Arial" w:hAnsi="Arial" w:cs="Arial"/>
                <w:sz w:val="20"/>
                <w:szCs w:val="20"/>
              </w:rPr>
            </w:pPr>
            <w:r>
              <w:rPr>
                <w:rFonts w:ascii="Arial" w:hAnsi="Arial" w:cs="Arial"/>
                <w:sz w:val="20"/>
                <w:szCs w:val="20"/>
              </w:rPr>
              <w:t>Size and length</w:t>
            </w:r>
          </w:p>
        </w:tc>
        <w:tc>
          <w:tcPr>
            <w:tcW w:w="1350" w:type="dxa"/>
            <w:tcMar>
              <w:left w:w="29" w:type="dxa"/>
              <w:right w:w="29" w:type="dxa"/>
            </w:tcMar>
            <w:vAlign w:val="center"/>
          </w:tcPr>
          <w:p w14:paraId="1D85A85E" w14:textId="5CB2D91E" w:rsidR="00624CC9" w:rsidRPr="00C65EC3" w:rsidRDefault="00624CC9" w:rsidP="00624CC9">
            <w:pPr>
              <w:jc w:val="center"/>
              <w:rPr>
                <w:rFonts w:ascii="Arial" w:hAnsi="Arial" w:cs="Arial"/>
                <w:sz w:val="20"/>
                <w:szCs w:val="20"/>
              </w:rPr>
            </w:pPr>
            <w:r>
              <w:rPr>
                <w:rFonts w:ascii="Arial" w:hAnsi="Arial" w:cs="Arial"/>
                <w:sz w:val="20"/>
                <w:szCs w:val="20"/>
              </w:rPr>
              <w:t>P3111.3</w:t>
            </w:r>
          </w:p>
        </w:tc>
        <w:tc>
          <w:tcPr>
            <w:tcW w:w="3420" w:type="dxa"/>
            <w:vAlign w:val="center"/>
          </w:tcPr>
          <w:p w14:paraId="2B98EE8C" w14:textId="54403EAC" w:rsidR="00624CC9" w:rsidRPr="00BC2681" w:rsidRDefault="00624CC9" w:rsidP="00624CC9">
            <w:pPr>
              <w:rPr>
                <w:rFonts w:ascii="Arial" w:hAnsi="Arial" w:cs="Arial"/>
                <w:sz w:val="20"/>
                <w:szCs w:val="20"/>
              </w:rPr>
            </w:pPr>
            <w:r>
              <w:rPr>
                <w:rFonts w:ascii="Arial" w:hAnsi="Arial" w:cs="Arial"/>
                <w:sz w:val="20"/>
                <w:szCs w:val="20"/>
              </w:rPr>
              <w:t>Size and length</w:t>
            </w:r>
          </w:p>
        </w:tc>
        <w:tc>
          <w:tcPr>
            <w:tcW w:w="4073" w:type="dxa"/>
            <w:vAlign w:val="center"/>
          </w:tcPr>
          <w:p w14:paraId="301FED4C" w14:textId="13B0169E" w:rsidR="00624CC9" w:rsidRPr="00C65EC3" w:rsidRDefault="00624CC9" w:rsidP="00624CC9">
            <w:pPr>
              <w:rPr>
                <w:rFonts w:ascii="Arial" w:hAnsi="Arial" w:cs="Arial"/>
                <w:sz w:val="20"/>
                <w:szCs w:val="20"/>
              </w:rPr>
            </w:pPr>
            <w:r>
              <w:rPr>
                <w:rFonts w:ascii="Arial" w:hAnsi="Arial" w:cs="Arial"/>
                <w:sz w:val="20"/>
                <w:szCs w:val="20"/>
              </w:rPr>
              <w:t>Section revised for clarity.</w:t>
            </w:r>
          </w:p>
        </w:tc>
      </w:tr>
      <w:tr w:rsidR="00624CC9" w:rsidRPr="00C65EC3" w14:paraId="6C9F2DAB" w14:textId="77777777" w:rsidTr="00A41791">
        <w:tc>
          <w:tcPr>
            <w:tcW w:w="13428" w:type="dxa"/>
            <w:gridSpan w:val="5"/>
            <w:shd w:val="clear" w:color="auto" w:fill="7F7F7F" w:themeFill="text1" w:themeFillTint="80"/>
            <w:tcMar>
              <w:left w:w="43" w:type="dxa"/>
              <w:right w:w="43" w:type="dxa"/>
            </w:tcMar>
            <w:vAlign w:val="center"/>
          </w:tcPr>
          <w:p w14:paraId="21E1C069" w14:textId="77777777" w:rsidR="00624CC9" w:rsidRPr="003402B9" w:rsidRDefault="00624CC9" w:rsidP="00624CC9">
            <w:pPr>
              <w:rPr>
                <w:rFonts w:ascii="Arial" w:hAnsi="Arial" w:cs="Arial"/>
                <w:b/>
                <w:sz w:val="20"/>
                <w:szCs w:val="20"/>
              </w:rPr>
            </w:pPr>
            <w:r>
              <w:rPr>
                <w:rFonts w:ascii="Arial" w:hAnsi="Arial" w:cs="Arial"/>
                <w:b/>
                <w:sz w:val="20"/>
                <w:szCs w:val="20"/>
              </w:rPr>
              <w:t>Chapter 32: Traps</w:t>
            </w:r>
          </w:p>
        </w:tc>
      </w:tr>
      <w:tr w:rsidR="00624CC9" w:rsidRPr="00C65EC3" w14:paraId="02D2656A" w14:textId="77777777" w:rsidTr="00A41791">
        <w:tc>
          <w:tcPr>
            <w:tcW w:w="1435" w:type="dxa"/>
            <w:tcMar>
              <w:left w:w="43" w:type="dxa"/>
              <w:right w:w="43" w:type="dxa"/>
            </w:tcMar>
            <w:vAlign w:val="center"/>
          </w:tcPr>
          <w:p w14:paraId="2F318A10" w14:textId="2A107854" w:rsidR="00624CC9" w:rsidRPr="00C65EC3" w:rsidRDefault="00624CC9" w:rsidP="00624CC9">
            <w:pPr>
              <w:jc w:val="center"/>
              <w:rPr>
                <w:rFonts w:ascii="Arial" w:hAnsi="Arial" w:cs="Arial"/>
                <w:sz w:val="20"/>
                <w:szCs w:val="20"/>
              </w:rPr>
            </w:pPr>
            <w:r>
              <w:rPr>
                <w:rFonts w:ascii="Arial" w:hAnsi="Arial" w:cs="Arial"/>
                <w:sz w:val="20"/>
                <w:szCs w:val="20"/>
              </w:rPr>
              <w:t>P3201.1</w:t>
            </w:r>
          </w:p>
        </w:tc>
        <w:tc>
          <w:tcPr>
            <w:tcW w:w="3150" w:type="dxa"/>
            <w:vAlign w:val="center"/>
          </w:tcPr>
          <w:p w14:paraId="1A8A5B6F" w14:textId="18FD5AE4" w:rsidR="00624CC9" w:rsidRPr="00BC2681" w:rsidRDefault="00624CC9" w:rsidP="00624CC9">
            <w:pPr>
              <w:rPr>
                <w:rFonts w:ascii="Arial" w:hAnsi="Arial" w:cs="Arial"/>
                <w:sz w:val="20"/>
                <w:szCs w:val="20"/>
              </w:rPr>
            </w:pPr>
            <w:r>
              <w:rPr>
                <w:rFonts w:ascii="Arial" w:hAnsi="Arial" w:cs="Arial"/>
                <w:sz w:val="20"/>
                <w:szCs w:val="20"/>
              </w:rPr>
              <w:t>Design of traps</w:t>
            </w:r>
          </w:p>
        </w:tc>
        <w:tc>
          <w:tcPr>
            <w:tcW w:w="1350" w:type="dxa"/>
            <w:tcMar>
              <w:left w:w="29" w:type="dxa"/>
              <w:right w:w="29" w:type="dxa"/>
            </w:tcMar>
            <w:vAlign w:val="center"/>
          </w:tcPr>
          <w:p w14:paraId="48E28013" w14:textId="048335E8" w:rsidR="00624CC9" w:rsidRPr="00C65EC3" w:rsidRDefault="00624CC9" w:rsidP="00624CC9">
            <w:pPr>
              <w:jc w:val="center"/>
              <w:rPr>
                <w:rFonts w:ascii="Arial" w:hAnsi="Arial" w:cs="Arial"/>
                <w:sz w:val="20"/>
                <w:szCs w:val="20"/>
              </w:rPr>
            </w:pPr>
            <w:r>
              <w:rPr>
                <w:rFonts w:ascii="Arial" w:hAnsi="Arial" w:cs="Arial"/>
                <w:sz w:val="20"/>
                <w:szCs w:val="20"/>
              </w:rPr>
              <w:t>P3201.1</w:t>
            </w:r>
          </w:p>
        </w:tc>
        <w:tc>
          <w:tcPr>
            <w:tcW w:w="3420" w:type="dxa"/>
            <w:vAlign w:val="center"/>
          </w:tcPr>
          <w:p w14:paraId="34582F12" w14:textId="38B7C4BF" w:rsidR="00624CC9" w:rsidRPr="00BC2681" w:rsidRDefault="00624CC9" w:rsidP="00624CC9">
            <w:pPr>
              <w:rPr>
                <w:rFonts w:ascii="Arial" w:hAnsi="Arial" w:cs="Arial"/>
                <w:sz w:val="20"/>
                <w:szCs w:val="20"/>
              </w:rPr>
            </w:pPr>
            <w:r>
              <w:rPr>
                <w:rFonts w:ascii="Arial" w:hAnsi="Arial" w:cs="Arial"/>
                <w:sz w:val="20"/>
                <w:szCs w:val="20"/>
              </w:rPr>
              <w:t>Design of traps</w:t>
            </w:r>
          </w:p>
        </w:tc>
        <w:tc>
          <w:tcPr>
            <w:tcW w:w="4073" w:type="dxa"/>
            <w:vAlign w:val="center"/>
          </w:tcPr>
          <w:p w14:paraId="36129B08" w14:textId="17A507D3" w:rsidR="00624CC9" w:rsidRPr="0099488F" w:rsidRDefault="00624CC9" w:rsidP="00624CC9">
            <w:pPr>
              <w:autoSpaceDE w:val="0"/>
              <w:autoSpaceDN w:val="0"/>
              <w:adjustRightInd w:val="0"/>
              <w:rPr>
                <w:rFonts w:ascii="Arial" w:eastAsiaTheme="minorHAnsi" w:hAnsi="Arial" w:cs="Arial"/>
                <w:sz w:val="20"/>
                <w:szCs w:val="20"/>
              </w:rPr>
            </w:pPr>
            <w:r>
              <w:rPr>
                <w:rFonts w:ascii="Arial" w:eastAsiaTheme="minorHAnsi" w:hAnsi="Arial" w:cs="Arial"/>
                <w:sz w:val="20"/>
                <w:szCs w:val="20"/>
              </w:rPr>
              <w:t>Section revised to require traps having slip joint connections to comply with Section P2704.1.</w:t>
            </w:r>
          </w:p>
        </w:tc>
      </w:tr>
      <w:tr w:rsidR="00624CC9" w:rsidRPr="00C65EC3" w14:paraId="4A926C5C" w14:textId="77777777" w:rsidTr="00A41791">
        <w:tc>
          <w:tcPr>
            <w:tcW w:w="13428" w:type="dxa"/>
            <w:gridSpan w:val="5"/>
            <w:shd w:val="clear" w:color="auto" w:fill="7F7F7F" w:themeFill="text1" w:themeFillTint="80"/>
            <w:tcMar>
              <w:left w:w="43" w:type="dxa"/>
              <w:right w:w="43" w:type="dxa"/>
            </w:tcMar>
            <w:vAlign w:val="center"/>
          </w:tcPr>
          <w:p w14:paraId="71EDCB05" w14:textId="77777777" w:rsidR="00624CC9" w:rsidRPr="0099488F" w:rsidRDefault="00624CC9" w:rsidP="00624CC9">
            <w:pPr>
              <w:rPr>
                <w:rFonts w:ascii="Arial" w:hAnsi="Arial" w:cs="Arial"/>
                <w:b/>
                <w:sz w:val="20"/>
                <w:szCs w:val="20"/>
              </w:rPr>
            </w:pPr>
            <w:r>
              <w:rPr>
                <w:rFonts w:ascii="Arial" w:hAnsi="Arial" w:cs="Arial"/>
                <w:b/>
                <w:sz w:val="20"/>
                <w:szCs w:val="20"/>
              </w:rPr>
              <w:t>Chapter 33: Storm Drainage</w:t>
            </w:r>
          </w:p>
        </w:tc>
      </w:tr>
      <w:tr w:rsidR="00624CC9" w:rsidRPr="00C65EC3" w14:paraId="5524BF7E" w14:textId="77777777" w:rsidTr="00474828">
        <w:tc>
          <w:tcPr>
            <w:tcW w:w="13428" w:type="dxa"/>
            <w:gridSpan w:val="5"/>
            <w:tcMar>
              <w:left w:w="43" w:type="dxa"/>
              <w:right w:w="43" w:type="dxa"/>
            </w:tcMar>
            <w:vAlign w:val="center"/>
          </w:tcPr>
          <w:p w14:paraId="1500A774" w14:textId="248DCD95" w:rsidR="00624CC9" w:rsidRPr="002B2B60" w:rsidRDefault="00624CC9" w:rsidP="00624CC9">
            <w:pPr>
              <w:rPr>
                <w:rFonts w:ascii="Arial" w:hAnsi="Arial" w:cs="Arial"/>
                <w:i/>
                <w:iCs/>
                <w:sz w:val="20"/>
                <w:szCs w:val="20"/>
              </w:rPr>
            </w:pPr>
            <w:r>
              <w:rPr>
                <w:rFonts w:ascii="Arial" w:hAnsi="Arial" w:cs="Arial"/>
                <w:i/>
                <w:iCs/>
                <w:sz w:val="20"/>
                <w:szCs w:val="20"/>
              </w:rPr>
              <w:lastRenderedPageBreak/>
              <w:t>No changes.</w:t>
            </w:r>
          </w:p>
        </w:tc>
      </w:tr>
      <w:tr w:rsidR="00624CC9" w:rsidRPr="00C65EC3" w14:paraId="127B1F4E" w14:textId="77777777" w:rsidTr="00A41791">
        <w:tc>
          <w:tcPr>
            <w:tcW w:w="13428" w:type="dxa"/>
            <w:gridSpan w:val="5"/>
            <w:shd w:val="clear" w:color="auto" w:fill="7F7F7F" w:themeFill="text1" w:themeFillTint="80"/>
            <w:tcMar>
              <w:left w:w="43" w:type="dxa"/>
              <w:right w:w="43" w:type="dxa"/>
            </w:tcMar>
            <w:vAlign w:val="center"/>
          </w:tcPr>
          <w:p w14:paraId="3AC4298F" w14:textId="676DEC1F" w:rsidR="00624CC9" w:rsidRDefault="00624CC9" w:rsidP="00624CC9">
            <w:pPr>
              <w:rPr>
                <w:rFonts w:ascii="Arial" w:hAnsi="Arial" w:cs="Arial"/>
                <w:b/>
                <w:sz w:val="20"/>
                <w:szCs w:val="20"/>
              </w:rPr>
            </w:pPr>
            <w:r>
              <w:rPr>
                <w:rFonts w:ascii="Arial" w:hAnsi="Arial" w:cs="Arial"/>
                <w:b/>
                <w:sz w:val="20"/>
                <w:szCs w:val="20"/>
              </w:rPr>
              <w:t>Chapters 34 through 43:  Electrical</w:t>
            </w:r>
          </w:p>
        </w:tc>
      </w:tr>
      <w:tr w:rsidR="00624CC9" w:rsidRPr="00C65EC3" w14:paraId="125C04B5" w14:textId="77777777" w:rsidTr="001D6F60">
        <w:tc>
          <w:tcPr>
            <w:tcW w:w="13428" w:type="dxa"/>
            <w:gridSpan w:val="5"/>
            <w:shd w:val="clear" w:color="auto" w:fill="FFFF00"/>
            <w:tcMar>
              <w:left w:w="43" w:type="dxa"/>
              <w:right w:w="43" w:type="dxa"/>
            </w:tcMar>
            <w:vAlign w:val="center"/>
          </w:tcPr>
          <w:p w14:paraId="03C40763" w14:textId="18F03FFA" w:rsidR="00624CC9" w:rsidRPr="00EC7D1C" w:rsidRDefault="00624CC9" w:rsidP="00624CC9">
            <w:pPr>
              <w:rPr>
                <w:rFonts w:ascii="Arial" w:hAnsi="Arial" w:cs="Arial"/>
                <w:bCs/>
                <w:sz w:val="20"/>
                <w:szCs w:val="20"/>
              </w:rPr>
            </w:pPr>
            <w:r>
              <w:rPr>
                <w:rFonts w:ascii="Arial" w:hAnsi="Arial" w:cs="Arial"/>
                <w:bCs/>
                <w:sz w:val="20"/>
                <w:szCs w:val="20"/>
              </w:rPr>
              <w:t>The electrical requirements in the FBCR have been deleted.  Section E3401.1 requires electrical systems, equipment and components to comply with NFPA 70.  Section E3401.4 requires additions or alterations to existing electrical systems to comply with the FBCEB and NFPA 70.</w:t>
            </w:r>
          </w:p>
        </w:tc>
      </w:tr>
      <w:tr w:rsidR="00624CC9" w:rsidRPr="00C65EC3" w14:paraId="30FD6960" w14:textId="77777777" w:rsidTr="00A41791">
        <w:tc>
          <w:tcPr>
            <w:tcW w:w="13428" w:type="dxa"/>
            <w:gridSpan w:val="5"/>
            <w:shd w:val="clear" w:color="auto" w:fill="7F7F7F" w:themeFill="text1" w:themeFillTint="80"/>
            <w:tcMar>
              <w:left w:w="43" w:type="dxa"/>
              <w:right w:w="43" w:type="dxa"/>
            </w:tcMar>
            <w:vAlign w:val="center"/>
          </w:tcPr>
          <w:p w14:paraId="3F1558D3" w14:textId="26C90B9C" w:rsidR="00624CC9" w:rsidRDefault="00624CC9" w:rsidP="00624CC9">
            <w:pPr>
              <w:rPr>
                <w:rFonts w:ascii="Arial" w:hAnsi="Arial" w:cs="Arial"/>
                <w:b/>
                <w:sz w:val="20"/>
                <w:szCs w:val="20"/>
              </w:rPr>
            </w:pPr>
            <w:r>
              <w:rPr>
                <w:rFonts w:ascii="Arial" w:hAnsi="Arial" w:cs="Arial"/>
                <w:b/>
                <w:sz w:val="20"/>
                <w:szCs w:val="20"/>
              </w:rPr>
              <w:t>Chapter 44:  High-Velocity Hurricane Zones</w:t>
            </w:r>
          </w:p>
        </w:tc>
      </w:tr>
      <w:tr w:rsidR="00624CC9" w:rsidRPr="00C65EC3" w14:paraId="4EA79191" w14:textId="77777777" w:rsidTr="00EC7D1C">
        <w:tc>
          <w:tcPr>
            <w:tcW w:w="13428" w:type="dxa"/>
            <w:gridSpan w:val="5"/>
            <w:shd w:val="clear" w:color="auto" w:fill="auto"/>
            <w:tcMar>
              <w:left w:w="43" w:type="dxa"/>
              <w:right w:w="43" w:type="dxa"/>
            </w:tcMar>
            <w:vAlign w:val="center"/>
          </w:tcPr>
          <w:p w14:paraId="5F39FCE4" w14:textId="3BF717E0" w:rsidR="00624CC9" w:rsidRPr="00EC7D1C" w:rsidRDefault="00624CC9" w:rsidP="00624CC9">
            <w:pPr>
              <w:rPr>
                <w:rFonts w:ascii="Arial" w:hAnsi="Arial" w:cs="Arial"/>
                <w:bCs/>
                <w:i/>
                <w:iCs/>
                <w:sz w:val="20"/>
                <w:szCs w:val="20"/>
              </w:rPr>
            </w:pPr>
            <w:r>
              <w:rPr>
                <w:rFonts w:ascii="Arial" w:hAnsi="Arial" w:cs="Arial"/>
                <w:bCs/>
                <w:i/>
                <w:iCs/>
                <w:sz w:val="20"/>
                <w:szCs w:val="20"/>
              </w:rPr>
              <w:t>No changes.</w:t>
            </w:r>
          </w:p>
        </w:tc>
      </w:tr>
      <w:tr w:rsidR="00624CC9" w:rsidRPr="00C65EC3" w14:paraId="27A63A92" w14:textId="77777777" w:rsidTr="00A41791">
        <w:tc>
          <w:tcPr>
            <w:tcW w:w="13428" w:type="dxa"/>
            <w:gridSpan w:val="5"/>
            <w:shd w:val="clear" w:color="auto" w:fill="7F7F7F" w:themeFill="text1" w:themeFillTint="80"/>
            <w:tcMar>
              <w:left w:w="43" w:type="dxa"/>
              <w:right w:w="43" w:type="dxa"/>
            </w:tcMar>
            <w:vAlign w:val="center"/>
          </w:tcPr>
          <w:p w14:paraId="7DD32102" w14:textId="77777777" w:rsidR="00624CC9" w:rsidRPr="00EC731A" w:rsidRDefault="00624CC9" w:rsidP="00624CC9">
            <w:pPr>
              <w:rPr>
                <w:rFonts w:ascii="Arial" w:hAnsi="Arial" w:cs="Arial"/>
                <w:b/>
                <w:sz w:val="20"/>
                <w:szCs w:val="20"/>
              </w:rPr>
            </w:pPr>
            <w:r>
              <w:rPr>
                <w:rFonts w:ascii="Arial" w:hAnsi="Arial" w:cs="Arial"/>
                <w:b/>
                <w:sz w:val="20"/>
                <w:szCs w:val="20"/>
              </w:rPr>
              <w:t>Chapter 45: Private Swimming Pools</w:t>
            </w:r>
          </w:p>
        </w:tc>
      </w:tr>
      <w:tr w:rsidR="00624CC9" w:rsidRPr="00C65EC3" w14:paraId="38F646A3" w14:textId="77777777" w:rsidTr="00474828">
        <w:tc>
          <w:tcPr>
            <w:tcW w:w="13428" w:type="dxa"/>
            <w:gridSpan w:val="5"/>
            <w:tcMar>
              <w:left w:w="43" w:type="dxa"/>
              <w:right w:w="43" w:type="dxa"/>
            </w:tcMar>
            <w:vAlign w:val="center"/>
          </w:tcPr>
          <w:p w14:paraId="71BB4941" w14:textId="09FDACD2" w:rsidR="00624CC9" w:rsidRPr="00EC7D1C" w:rsidRDefault="00624CC9" w:rsidP="00624CC9">
            <w:pPr>
              <w:rPr>
                <w:rFonts w:ascii="Arial" w:hAnsi="Arial" w:cs="Arial"/>
                <w:i/>
                <w:iCs/>
                <w:sz w:val="20"/>
                <w:szCs w:val="20"/>
              </w:rPr>
            </w:pPr>
            <w:r>
              <w:rPr>
                <w:rFonts w:ascii="Arial" w:hAnsi="Arial" w:cs="Arial"/>
                <w:i/>
                <w:iCs/>
                <w:sz w:val="20"/>
                <w:szCs w:val="20"/>
              </w:rPr>
              <w:t>No changes.</w:t>
            </w:r>
          </w:p>
        </w:tc>
      </w:tr>
      <w:tr w:rsidR="00624CC9" w:rsidRPr="00C65EC3" w14:paraId="2AAD2C59" w14:textId="77777777" w:rsidTr="00EC7D1C">
        <w:tc>
          <w:tcPr>
            <w:tcW w:w="13428" w:type="dxa"/>
            <w:gridSpan w:val="5"/>
            <w:shd w:val="clear" w:color="auto" w:fill="7F7F7F" w:themeFill="text1" w:themeFillTint="80"/>
            <w:tcMar>
              <w:left w:w="43" w:type="dxa"/>
              <w:right w:w="43" w:type="dxa"/>
            </w:tcMar>
            <w:vAlign w:val="center"/>
          </w:tcPr>
          <w:p w14:paraId="67184F75" w14:textId="3C6E5F82" w:rsidR="00624CC9" w:rsidRPr="00EC7D1C" w:rsidRDefault="00624CC9" w:rsidP="00624CC9">
            <w:pPr>
              <w:rPr>
                <w:rFonts w:ascii="Arial" w:hAnsi="Arial" w:cs="Arial"/>
                <w:b/>
                <w:bCs/>
                <w:sz w:val="20"/>
                <w:szCs w:val="20"/>
              </w:rPr>
            </w:pPr>
            <w:r w:rsidRPr="00EC7D1C">
              <w:rPr>
                <w:rFonts w:ascii="Arial" w:hAnsi="Arial" w:cs="Arial"/>
                <w:b/>
                <w:bCs/>
                <w:sz w:val="20"/>
                <w:szCs w:val="20"/>
              </w:rPr>
              <w:t>Appendix Q: Tiny Houses</w:t>
            </w:r>
          </w:p>
        </w:tc>
      </w:tr>
      <w:tr w:rsidR="00624CC9" w:rsidRPr="00C65EC3" w14:paraId="2F867777" w14:textId="77777777" w:rsidTr="001D6F60">
        <w:tc>
          <w:tcPr>
            <w:tcW w:w="13428" w:type="dxa"/>
            <w:gridSpan w:val="5"/>
            <w:shd w:val="clear" w:color="auto" w:fill="FFFF00"/>
            <w:tcMar>
              <w:left w:w="43" w:type="dxa"/>
              <w:right w:w="43" w:type="dxa"/>
            </w:tcMar>
            <w:vAlign w:val="center"/>
          </w:tcPr>
          <w:p w14:paraId="499335DF" w14:textId="30DC3A15" w:rsidR="00624CC9" w:rsidRPr="00EC7D1C" w:rsidRDefault="00624CC9" w:rsidP="00624CC9">
            <w:pPr>
              <w:rPr>
                <w:rFonts w:ascii="Arial" w:hAnsi="Arial" w:cs="Arial"/>
                <w:sz w:val="20"/>
                <w:szCs w:val="20"/>
              </w:rPr>
            </w:pPr>
            <w:r w:rsidRPr="00EC7D1C">
              <w:rPr>
                <w:rFonts w:ascii="Arial" w:hAnsi="Arial" w:cs="Arial"/>
                <w:sz w:val="20"/>
                <w:szCs w:val="20"/>
              </w:rPr>
              <w:t>New</w:t>
            </w:r>
            <w:r>
              <w:rPr>
                <w:rFonts w:ascii="Arial" w:hAnsi="Arial" w:cs="Arial"/>
                <w:sz w:val="20"/>
                <w:szCs w:val="20"/>
              </w:rPr>
              <w:t xml:space="preserve"> appendix added addressing construction of tiny houses.  Tiny houses are specifically defined as a dwelling that</w:t>
            </w:r>
            <w:r w:rsidR="005B378C">
              <w:rPr>
                <w:rFonts w:ascii="Arial" w:hAnsi="Arial" w:cs="Arial"/>
                <w:sz w:val="20"/>
                <w:szCs w:val="20"/>
              </w:rPr>
              <w:t xml:space="preserve"> is</w:t>
            </w:r>
            <w:r>
              <w:rPr>
                <w:rFonts w:ascii="Arial" w:hAnsi="Arial" w:cs="Arial"/>
                <w:sz w:val="20"/>
                <w:szCs w:val="20"/>
              </w:rPr>
              <w:t xml:space="preserve"> 400 square feet or less in floor area excluding lofts.  Section AQ101.1 Scope requires to tiny houses to comply with the code except as otherwise stated in this appendix.  Due to</w:t>
            </w:r>
            <w:r w:rsidR="005B378C">
              <w:rPr>
                <w:rFonts w:ascii="Arial" w:hAnsi="Arial" w:cs="Arial"/>
                <w:sz w:val="20"/>
                <w:szCs w:val="20"/>
              </w:rPr>
              <w:t xml:space="preserve"> the</w:t>
            </w:r>
            <w:r>
              <w:rPr>
                <w:rFonts w:ascii="Arial" w:hAnsi="Arial" w:cs="Arial"/>
                <w:sz w:val="20"/>
                <w:szCs w:val="20"/>
              </w:rPr>
              <w:t xml:space="preserve"> size of these dwellings, Appendix Q relaxes various requirements in the body of the code for tiny houses.  These include compact stairways, headroom, ladders, reduced ceiling heights in lofts and </w:t>
            </w:r>
            <w:r w:rsidR="005B378C">
              <w:rPr>
                <w:rFonts w:ascii="Arial" w:hAnsi="Arial" w:cs="Arial"/>
                <w:sz w:val="20"/>
                <w:szCs w:val="20"/>
              </w:rPr>
              <w:t xml:space="preserve">additional options for </w:t>
            </w:r>
            <w:r>
              <w:rPr>
                <w:rFonts w:ascii="Arial" w:hAnsi="Arial" w:cs="Arial"/>
                <w:sz w:val="20"/>
                <w:szCs w:val="20"/>
              </w:rPr>
              <w:t>emergency escape and rescue openings.</w:t>
            </w:r>
          </w:p>
        </w:tc>
      </w:tr>
      <w:tr w:rsidR="00624CC9" w:rsidRPr="00C65EC3" w14:paraId="33FC5CF8" w14:textId="77777777" w:rsidTr="00C80A4D">
        <w:tc>
          <w:tcPr>
            <w:tcW w:w="13428" w:type="dxa"/>
            <w:gridSpan w:val="5"/>
            <w:shd w:val="clear" w:color="auto" w:fill="7F7F7F" w:themeFill="text1" w:themeFillTint="80"/>
            <w:tcMar>
              <w:left w:w="43" w:type="dxa"/>
              <w:right w:w="43" w:type="dxa"/>
            </w:tcMar>
            <w:vAlign w:val="center"/>
          </w:tcPr>
          <w:p w14:paraId="3D31A10E" w14:textId="13B8708B" w:rsidR="00624CC9" w:rsidRPr="00C80A4D" w:rsidRDefault="00624CC9" w:rsidP="00624CC9">
            <w:pPr>
              <w:rPr>
                <w:rFonts w:ascii="Arial" w:hAnsi="Arial" w:cs="Arial"/>
                <w:b/>
                <w:bCs/>
                <w:sz w:val="20"/>
                <w:szCs w:val="20"/>
              </w:rPr>
            </w:pPr>
            <w:r w:rsidRPr="00C80A4D">
              <w:rPr>
                <w:rFonts w:ascii="Arial" w:hAnsi="Arial" w:cs="Arial"/>
                <w:b/>
                <w:bCs/>
                <w:sz w:val="20"/>
                <w:szCs w:val="20"/>
              </w:rPr>
              <w:t>Appendix S:  Strawbale Construction</w:t>
            </w:r>
          </w:p>
        </w:tc>
      </w:tr>
      <w:tr w:rsidR="00624CC9" w:rsidRPr="00C65EC3" w14:paraId="72182A55" w14:textId="77777777" w:rsidTr="00A41791">
        <w:tc>
          <w:tcPr>
            <w:tcW w:w="1435" w:type="dxa"/>
            <w:tcMar>
              <w:left w:w="43" w:type="dxa"/>
              <w:right w:w="43" w:type="dxa"/>
            </w:tcMar>
            <w:vAlign w:val="center"/>
          </w:tcPr>
          <w:p w14:paraId="39099F50" w14:textId="14B9ABE0" w:rsidR="00624CC9" w:rsidRPr="00C80A4D" w:rsidRDefault="00624CC9" w:rsidP="00624CC9">
            <w:pPr>
              <w:jc w:val="center"/>
              <w:rPr>
                <w:rFonts w:ascii="Arial" w:hAnsi="Arial" w:cs="Arial"/>
                <w:sz w:val="20"/>
                <w:szCs w:val="20"/>
              </w:rPr>
            </w:pPr>
            <w:r w:rsidRPr="00C80A4D">
              <w:rPr>
                <w:rFonts w:ascii="Arial" w:hAnsi="Arial" w:cs="Arial"/>
                <w:sz w:val="20"/>
                <w:szCs w:val="20"/>
              </w:rPr>
              <w:t>AS107.1.1</w:t>
            </w:r>
          </w:p>
        </w:tc>
        <w:tc>
          <w:tcPr>
            <w:tcW w:w="3150" w:type="dxa"/>
            <w:vAlign w:val="center"/>
          </w:tcPr>
          <w:p w14:paraId="4131994D" w14:textId="053CA3D1" w:rsidR="00624CC9" w:rsidRPr="00C80A4D" w:rsidRDefault="00624CC9" w:rsidP="00624CC9">
            <w:pPr>
              <w:rPr>
                <w:rFonts w:ascii="Arial" w:hAnsi="Arial" w:cs="Arial"/>
                <w:sz w:val="20"/>
                <w:szCs w:val="20"/>
              </w:rPr>
            </w:pPr>
            <w:r>
              <w:rPr>
                <w:rFonts w:ascii="Arial" w:hAnsi="Arial" w:cs="Arial"/>
                <w:sz w:val="20"/>
                <w:szCs w:val="20"/>
              </w:rPr>
              <w:t>One-hour rated clay plastered wall</w:t>
            </w:r>
          </w:p>
        </w:tc>
        <w:tc>
          <w:tcPr>
            <w:tcW w:w="1350" w:type="dxa"/>
            <w:tcMar>
              <w:left w:w="29" w:type="dxa"/>
              <w:right w:w="29" w:type="dxa"/>
            </w:tcMar>
            <w:vAlign w:val="center"/>
          </w:tcPr>
          <w:p w14:paraId="26D305A0" w14:textId="09EA4027" w:rsidR="00624CC9" w:rsidRPr="00C80A4D" w:rsidRDefault="00624CC9" w:rsidP="00624CC9">
            <w:pPr>
              <w:jc w:val="center"/>
              <w:rPr>
                <w:rFonts w:ascii="Arial" w:hAnsi="Arial" w:cs="Arial"/>
                <w:sz w:val="20"/>
                <w:szCs w:val="20"/>
              </w:rPr>
            </w:pPr>
            <w:r w:rsidRPr="00C80A4D">
              <w:rPr>
                <w:rFonts w:ascii="Arial" w:hAnsi="Arial" w:cs="Arial"/>
                <w:sz w:val="20"/>
                <w:szCs w:val="20"/>
              </w:rPr>
              <w:t>AS107.1.1</w:t>
            </w:r>
          </w:p>
        </w:tc>
        <w:tc>
          <w:tcPr>
            <w:tcW w:w="3420" w:type="dxa"/>
            <w:vAlign w:val="center"/>
          </w:tcPr>
          <w:p w14:paraId="088B9F20" w14:textId="7AABC725" w:rsidR="00624CC9" w:rsidRPr="00C80A4D" w:rsidRDefault="00624CC9" w:rsidP="00624CC9">
            <w:pPr>
              <w:rPr>
                <w:rFonts w:ascii="Arial" w:hAnsi="Arial" w:cs="Arial"/>
                <w:sz w:val="20"/>
                <w:szCs w:val="20"/>
              </w:rPr>
            </w:pPr>
            <w:r>
              <w:rPr>
                <w:rFonts w:ascii="Arial" w:hAnsi="Arial" w:cs="Arial"/>
                <w:sz w:val="20"/>
                <w:szCs w:val="20"/>
              </w:rPr>
              <w:t>One-hour rated clay plastered wall</w:t>
            </w:r>
          </w:p>
        </w:tc>
        <w:tc>
          <w:tcPr>
            <w:tcW w:w="4073" w:type="dxa"/>
            <w:vAlign w:val="center"/>
          </w:tcPr>
          <w:p w14:paraId="6F64337D" w14:textId="6833B2BA" w:rsidR="00624CC9" w:rsidRPr="00C80A4D" w:rsidRDefault="00624CC9" w:rsidP="00624CC9">
            <w:pPr>
              <w:rPr>
                <w:rFonts w:ascii="Arial" w:hAnsi="Arial" w:cs="Arial"/>
                <w:sz w:val="20"/>
                <w:szCs w:val="20"/>
              </w:rPr>
            </w:pPr>
            <w:r>
              <w:rPr>
                <w:rFonts w:ascii="Arial" w:hAnsi="Arial" w:cs="Arial"/>
                <w:sz w:val="20"/>
                <w:szCs w:val="20"/>
              </w:rPr>
              <w:t xml:space="preserve">Section revised to require two-hour fire-resistance-rated </w:t>
            </w:r>
            <w:proofErr w:type="spellStart"/>
            <w:r>
              <w:rPr>
                <w:rFonts w:ascii="Arial" w:hAnsi="Arial" w:cs="Arial"/>
                <w:sz w:val="20"/>
                <w:szCs w:val="20"/>
              </w:rPr>
              <w:t>nonload</w:t>
            </w:r>
            <w:proofErr w:type="spellEnd"/>
            <w:r>
              <w:rPr>
                <w:rFonts w:ascii="Arial" w:hAnsi="Arial" w:cs="Arial"/>
                <w:sz w:val="20"/>
                <w:szCs w:val="20"/>
              </w:rPr>
              <w:t>-bearing clay plastered strawbales to have a minimum density of 7.5 pounds per cubic foot.</w:t>
            </w:r>
          </w:p>
        </w:tc>
      </w:tr>
      <w:tr w:rsidR="00624CC9" w:rsidRPr="00C65EC3" w14:paraId="679185BA" w14:textId="77777777" w:rsidTr="00A41791">
        <w:tc>
          <w:tcPr>
            <w:tcW w:w="1435" w:type="dxa"/>
            <w:tcMar>
              <w:left w:w="43" w:type="dxa"/>
              <w:right w:w="43" w:type="dxa"/>
            </w:tcMar>
            <w:vAlign w:val="center"/>
          </w:tcPr>
          <w:p w14:paraId="46A601CF" w14:textId="5C834182" w:rsidR="00624CC9" w:rsidRPr="00C80A4D" w:rsidRDefault="00624CC9" w:rsidP="00624CC9">
            <w:pPr>
              <w:jc w:val="center"/>
              <w:rPr>
                <w:rFonts w:ascii="Arial" w:hAnsi="Arial" w:cs="Arial"/>
                <w:sz w:val="20"/>
                <w:szCs w:val="20"/>
              </w:rPr>
            </w:pPr>
            <w:r w:rsidRPr="00C80A4D">
              <w:rPr>
                <w:rFonts w:ascii="Arial" w:hAnsi="Arial" w:cs="Arial"/>
                <w:sz w:val="20"/>
                <w:szCs w:val="20"/>
              </w:rPr>
              <w:t>AS107.1.</w:t>
            </w:r>
            <w:r>
              <w:rPr>
                <w:rFonts w:ascii="Arial" w:hAnsi="Arial" w:cs="Arial"/>
                <w:sz w:val="20"/>
                <w:szCs w:val="20"/>
              </w:rPr>
              <w:t>2</w:t>
            </w:r>
          </w:p>
        </w:tc>
        <w:tc>
          <w:tcPr>
            <w:tcW w:w="3150" w:type="dxa"/>
            <w:vAlign w:val="center"/>
          </w:tcPr>
          <w:p w14:paraId="69A03F42" w14:textId="0CE317E3" w:rsidR="00624CC9" w:rsidRPr="00C80A4D" w:rsidRDefault="00624CC9" w:rsidP="00624CC9">
            <w:pPr>
              <w:rPr>
                <w:rFonts w:ascii="Arial" w:hAnsi="Arial" w:cs="Arial"/>
                <w:sz w:val="20"/>
                <w:szCs w:val="20"/>
              </w:rPr>
            </w:pPr>
            <w:r>
              <w:rPr>
                <w:rFonts w:ascii="Arial" w:hAnsi="Arial" w:cs="Arial"/>
                <w:sz w:val="20"/>
                <w:szCs w:val="20"/>
              </w:rPr>
              <w:t>Two-hour rated clay plastered wall</w:t>
            </w:r>
          </w:p>
        </w:tc>
        <w:tc>
          <w:tcPr>
            <w:tcW w:w="1350" w:type="dxa"/>
            <w:tcMar>
              <w:left w:w="29" w:type="dxa"/>
              <w:right w:w="29" w:type="dxa"/>
            </w:tcMar>
            <w:vAlign w:val="center"/>
          </w:tcPr>
          <w:p w14:paraId="43A7B7BE" w14:textId="6A4B9FAB" w:rsidR="00624CC9" w:rsidRPr="00C80A4D" w:rsidRDefault="00624CC9" w:rsidP="00624CC9">
            <w:pPr>
              <w:jc w:val="center"/>
              <w:rPr>
                <w:rFonts w:ascii="Arial" w:hAnsi="Arial" w:cs="Arial"/>
                <w:sz w:val="20"/>
                <w:szCs w:val="20"/>
              </w:rPr>
            </w:pPr>
            <w:r w:rsidRPr="00C80A4D">
              <w:rPr>
                <w:rFonts w:ascii="Arial" w:hAnsi="Arial" w:cs="Arial"/>
                <w:sz w:val="20"/>
                <w:szCs w:val="20"/>
              </w:rPr>
              <w:t>AS107.1.</w:t>
            </w:r>
            <w:r>
              <w:rPr>
                <w:rFonts w:ascii="Arial" w:hAnsi="Arial" w:cs="Arial"/>
                <w:sz w:val="20"/>
                <w:szCs w:val="20"/>
              </w:rPr>
              <w:t>2</w:t>
            </w:r>
          </w:p>
        </w:tc>
        <w:tc>
          <w:tcPr>
            <w:tcW w:w="3420" w:type="dxa"/>
            <w:vAlign w:val="center"/>
          </w:tcPr>
          <w:p w14:paraId="1440DC07" w14:textId="0B9B81AF" w:rsidR="00624CC9" w:rsidRPr="00C80A4D" w:rsidRDefault="00624CC9" w:rsidP="00624CC9">
            <w:pPr>
              <w:rPr>
                <w:rFonts w:ascii="Arial" w:hAnsi="Arial" w:cs="Arial"/>
                <w:sz w:val="20"/>
                <w:szCs w:val="20"/>
              </w:rPr>
            </w:pPr>
            <w:r>
              <w:rPr>
                <w:rFonts w:ascii="Arial" w:hAnsi="Arial" w:cs="Arial"/>
                <w:sz w:val="20"/>
                <w:szCs w:val="20"/>
              </w:rPr>
              <w:t>Two-hour rated clay plastered wall</w:t>
            </w:r>
          </w:p>
        </w:tc>
        <w:tc>
          <w:tcPr>
            <w:tcW w:w="4073" w:type="dxa"/>
            <w:vAlign w:val="center"/>
          </w:tcPr>
          <w:p w14:paraId="1745B084" w14:textId="4C9BE379" w:rsidR="00624CC9" w:rsidRPr="00C80A4D" w:rsidRDefault="00624CC9" w:rsidP="00624CC9">
            <w:pPr>
              <w:rPr>
                <w:rFonts w:ascii="Arial" w:hAnsi="Arial" w:cs="Arial"/>
                <w:sz w:val="20"/>
                <w:szCs w:val="20"/>
              </w:rPr>
            </w:pPr>
            <w:r>
              <w:rPr>
                <w:rFonts w:ascii="Arial" w:hAnsi="Arial" w:cs="Arial"/>
                <w:sz w:val="20"/>
                <w:szCs w:val="20"/>
              </w:rPr>
              <w:t xml:space="preserve">Section revised to require two-hour fire-resistance-rated </w:t>
            </w:r>
            <w:proofErr w:type="spellStart"/>
            <w:r>
              <w:rPr>
                <w:rFonts w:ascii="Arial" w:hAnsi="Arial" w:cs="Arial"/>
                <w:sz w:val="20"/>
                <w:szCs w:val="20"/>
              </w:rPr>
              <w:t>nonload</w:t>
            </w:r>
            <w:proofErr w:type="spellEnd"/>
            <w:r>
              <w:rPr>
                <w:rFonts w:ascii="Arial" w:hAnsi="Arial" w:cs="Arial"/>
                <w:sz w:val="20"/>
                <w:szCs w:val="20"/>
              </w:rPr>
              <w:t>-bearing clay plastered strawbales to have a minimum density of 7.5 pounds per cubic foot.</w:t>
            </w:r>
          </w:p>
        </w:tc>
      </w:tr>
    </w:tbl>
    <w:p w14:paraId="508B1AF0"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9A10" w14:textId="77777777" w:rsidR="009C3CB2" w:rsidRDefault="009C3CB2" w:rsidP="00625EB2">
      <w:r>
        <w:separator/>
      </w:r>
    </w:p>
  </w:endnote>
  <w:endnote w:type="continuationSeparator" w:id="0">
    <w:p w14:paraId="30B18DC0" w14:textId="77777777" w:rsidR="009C3CB2" w:rsidRDefault="009C3CB2" w:rsidP="0062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59729"/>
      <w:docPartObj>
        <w:docPartGallery w:val="Page Numbers (Bottom of Page)"/>
        <w:docPartUnique/>
      </w:docPartObj>
    </w:sdtPr>
    <w:sdtEndPr>
      <w:rPr>
        <w:rFonts w:ascii="Arial" w:hAnsi="Arial" w:cs="Arial"/>
        <w:noProof/>
        <w:sz w:val="16"/>
        <w:szCs w:val="16"/>
      </w:rPr>
    </w:sdtEndPr>
    <w:sdtContent>
      <w:p w14:paraId="4AA68AC2" w14:textId="384AF33F" w:rsidR="00625EB2" w:rsidRPr="00625EB2" w:rsidRDefault="00625EB2">
        <w:pPr>
          <w:pStyle w:val="Footer"/>
          <w:jc w:val="right"/>
          <w:rPr>
            <w:rFonts w:ascii="Arial" w:hAnsi="Arial" w:cs="Arial"/>
            <w:sz w:val="16"/>
            <w:szCs w:val="16"/>
          </w:rPr>
        </w:pPr>
        <w:r w:rsidRPr="00625EB2">
          <w:rPr>
            <w:rFonts w:ascii="Arial" w:hAnsi="Arial" w:cs="Arial"/>
            <w:sz w:val="16"/>
            <w:szCs w:val="16"/>
          </w:rPr>
          <w:fldChar w:fldCharType="begin"/>
        </w:r>
        <w:r w:rsidRPr="00625EB2">
          <w:rPr>
            <w:rFonts w:ascii="Arial" w:hAnsi="Arial" w:cs="Arial"/>
            <w:sz w:val="16"/>
            <w:szCs w:val="16"/>
          </w:rPr>
          <w:instrText xml:space="preserve"> PAGE   \* MERGEFORMAT </w:instrText>
        </w:r>
        <w:r w:rsidRPr="00625EB2">
          <w:rPr>
            <w:rFonts w:ascii="Arial" w:hAnsi="Arial" w:cs="Arial"/>
            <w:sz w:val="16"/>
            <w:szCs w:val="16"/>
          </w:rPr>
          <w:fldChar w:fldCharType="separate"/>
        </w:r>
        <w:r w:rsidRPr="00625EB2">
          <w:rPr>
            <w:rFonts w:ascii="Arial" w:hAnsi="Arial" w:cs="Arial"/>
            <w:noProof/>
            <w:sz w:val="16"/>
            <w:szCs w:val="16"/>
          </w:rPr>
          <w:t>2</w:t>
        </w:r>
        <w:r w:rsidRPr="00625EB2">
          <w:rPr>
            <w:rFonts w:ascii="Arial" w:hAnsi="Arial" w:cs="Arial"/>
            <w:noProof/>
            <w:sz w:val="16"/>
            <w:szCs w:val="16"/>
          </w:rPr>
          <w:fldChar w:fldCharType="end"/>
        </w:r>
      </w:p>
    </w:sdtContent>
  </w:sdt>
  <w:p w14:paraId="031A00CB" w14:textId="77777777" w:rsidR="00625EB2" w:rsidRDefault="0062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7D77C" w14:textId="77777777" w:rsidR="009C3CB2" w:rsidRDefault="009C3CB2" w:rsidP="00625EB2">
      <w:r>
        <w:separator/>
      </w:r>
    </w:p>
  </w:footnote>
  <w:footnote w:type="continuationSeparator" w:id="0">
    <w:p w14:paraId="4B824C56" w14:textId="77777777" w:rsidR="009C3CB2" w:rsidRDefault="009C3CB2" w:rsidP="0062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4BD7"/>
    <w:multiLevelType w:val="hybridMultilevel"/>
    <w:tmpl w:val="8702F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F30BCC"/>
    <w:multiLevelType w:val="hybridMultilevel"/>
    <w:tmpl w:val="87C65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F4931"/>
    <w:multiLevelType w:val="hybridMultilevel"/>
    <w:tmpl w:val="B6D4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C3"/>
    <w:rsid w:val="00005636"/>
    <w:rsid w:val="00005DA6"/>
    <w:rsid w:val="00007D43"/>
    <w:rsid w:val="0001141A"/>
    <w:rsid w:val="00012E69"/>
    <w:rsid w:val="000153CD"/>
    <w:rsid w:val="00016AE3"/>
    <w:rsid w:val="000212DD"/>
    <w:rsid w:val="00023ED2"/>
    <w:rsid w:val="000271D7"/>
    <w:rsid w:val="00031FC8"/>
    <w:rsid w:val="0003385F"/>
    <w:rsid w:val="000544DA"/>
    <w:rsid w:val="00060BE4"/>
    <w:rsid w:val="00061D9B"/>
    <w:rsid w:val="00074884"/>
    <w:rsid w:val="00075C94"/>
    <w:rsid w:val="00076F6E"/>
    <w:rsid w:val="00077B4F"/>
    <w:rsid w:val="0008346A"/>
    <w:rsid w:val="00085F48"/>
    <w:rsid w:val="00091B10"/>
    <w:rsid w:val="00093F4F"/>
    <w:rsid w:val="000A133C"/>
    <w:rsid w:val="000B21C1"/>
    <w:rsid w:val="000C006F"/>
    <w:rsid w:val="000C0BB8"/>
    <w:rsid w:val="000C2AE9"/>
    <w:rsid w:val="000C5CEB"/>
    <w:rsid w:val="000D002F"/>
    <w:rsid w:val="000D5284"/>
    <w:rsid w:val="000D5FE2"/>
    <w:rsid w:val="000D79C4"/>
    <w:rsid w:val="000E177D"/>
    <w:rsid w:val="000E1B13"/>
    <w:rsid w:val="000E6599"/>
    <w:rsid w:val="000F1DC6"/>
    <w:rsid w:val="000F72B9"/>
    <w:rsid w:val="001122DE"/>
    <w:rsid w:val="001175AC"/>
    <w:rsid w:val="00117CBB"/>
    <w:rsid w:val="00121169"/>
    <w:rsid w:val="00127763"/>
    <w:rsid w:val="00144AB0"/>
    <w:rsid w:val="00150D1A"/>
    <w:rsid w:val="00152355"/>
    <w:rsid w:val="00152AE2"/>
    <w:rsid w:val="001550F1"/>
    <w:rsid w:val="00155CCF"/>
    <w:rsid w:val="00156A6D"/>
    <w:rsid w:val="001575F3"/>
    <w:rsid w:val="001611F8"/>
    <w:rsid w:val="001647DE"/>
    <w:rsid w:val="00164CE4"/>
    <w:rsid w:val="00170787"/>
    <w:rsid w:val="00182157"/>
    <w:rsid w:val="00184B2F"/>
    <w:rsid w:val="001918F0"/>
    <w:rsid w:val="001A0947"/>
    <w:rsid w:val="001A5F2F"/>
    <w:rsid w:val="001A679D"/>
    <w:rsid w:val="001A718F"/>
    <w:rsid w:val="001B0B2E"/>
    <w:rsid w:val="001B31BA"/>
    <w:rsid w:val="001B391E"/>
    <w:rsid w:val="001B5FC4"/>
    <w:rsid w:val="001B7787"/>
    <w:rsid w:val="001C0385"/>
    <w:rsid w:val="001D2B32"/>
    <w:rsid w:val="001D6F60"/>
    <w:rsid w:val="001E3D64"/>
    <w:rsid w:val="001E47C3"/>
    <w:rsid w:val="001E4EB1"/>
    <w:rsid w:val="001E69C9"/>
    <w:rsid w:val="001F072C"/>
    <w:rsid w:val="001F5FF3"/>
    <w:rsid w:val="001F66F0"/>
    <w:rsid w:val="001F6EBC"/>
    <w:rsid w:val="00203892"/>
    <w:rsid w:val="00204E7B"/>
    <w:rsid w:val="00206AA7"/>
    <w:rsid w:val="00207C22"/>
    <w:rsid w:val="00213239"/>
    <w:rsid w:val="00213623"/>
    <w:rsid w:val="00214CBA"/>
    <w:rsid w:val="002160AA"/>
    <w:rsid w:val="002162E2"/>
    <w:rsid w:val="002213B5"/>
    <w:rsid w:val="002217CD"/>
    <w:rsid w:val="002244A9"/>
    <w:rsid w:val="002258F0"/>
    <w:rsid w:val="0022705D"/>
    <w:rsid w:val="00230C90"/>
    <w:rsid w:val="00233970"/>
    <w:rsid w:val="0023703C"/>
    <w:rsid w:val="00240E19"/>
    <w:rsid w:val="00242455"/>
    <w:rsid w:val="002458AC"/>
    <w:rsid w:val="00250CE5"/>
    <w:rsid w:val="002556BE"/>
    <w:rsid w:val="002558C8"/>
    <w:rsid w:val="00256655"/>
    <w:rsid w:val="00260E3C"/>
    <w:rsid w:val="00261D2A"/>
    <w:rsid w:val="00263343"/>
    <w:rsid w:val="00265FD7"/>
    <w:rsid w:val="00270FD2"/>
    <w:rsid w:val="0027142D"/>
    <w:rsid w:val="00271AEE"/>
    <w:rsid w:val="00274F3B"/>
    <w:rsid w:val="002775ED"/>
    <w:rsid w:val="00280125"/>
    <w:rsid w:val="002860B7"/>
    <w:rsid w:val="00287078"/>
    <w:rsid w:val="00287A62"/>
    <w:rsid w:val="00287E7C"/>
    <w:rsid w:val="00292CF6"/>
    <w:rsid w:val="00293F61"/>
    <w:rsid w:val="00296073"/>
    <w:rsid w:val="00296460"/>
    <w:rsid w:val="002A03E6"/>
    <w:rsid w:val="002A1046"/>
    <w:rsid w:val="002A4C8A"/>
    <w:rsid w:val="002A53B3"/>
    <w:rsid w:val="002B2120"/>
    <w:rsid w:val="002B2B60"/>
    <w:rsid w:val="002B5706"/>
    <w:rsid w:val="002B58DE"/>
    <w:rsid w:val="002C2608"/>
    <w:rsid w:val="002C4977"/>
    <w:rsid w:val="002C52A7"/>
    <w:rsid w:val="002D0EC2"/>
    <w:rsid w:val="002D1E41"/>
    <w:rsid w:val="002D31E9"/>
    <w:rsid w:val="002D5272"/>
    <w:rsid w:val="002E0492"/>
    <w:rsid w:val="002E0962"/>
    <w:rsid w:val="002E09ED"/>
    <w:rsid w:val="002E203B"/>
    <w:rsid w:val="002E38D7"/>
    <w:rsid w:val="002F65BD"/>
    <w:rsid w:val="002F705A"/>
    <w:rsid w:val="002F7284"/>
    <w:rsid w:val="0030009D"/>
    <w:rsid w:val="00302F4F"/>
    <w:rsid w:val="00304E9E"/>
    <w:rsid w:val="00307A5F"/>
    <w:rsid w:val="00307CD0"/>
    <w:rsid w:val="0031058B"/>
    <w:rsid w:val="00314500"/>
    <w:rsid w:val="0031597C"/>
    <w:rsid w:val="00317B63"/>
    <w:rsid w:val="00320882"/>
    <w:rsid w:val="00320B3D"/>
    <w:rsid w:val="00331F92"/>
    <w:rsid w:val="00333885"/>
    <w:rsid w:val="003346C0"/>
    <w:rsid w:val="00336BD1"/>
    <w:rsid w:val="003378DF"/>
    <w:rsid w:val="003402B9"/>
    <w:rsid w:val="0034184A"/>
    <w:rsid w:val="00352B71"/>
    <w:rsid w:val="0035301C"/>
    <w:rsid w:val="00355769"/>
    <w:rsid w:val="00355A29"/>
    <w:rsid w:val="00356B13"/>
    <w:rsid w:val="00360567"/>
    <w:rsid w:val="00360FB1"/>
    <w:rsid w:val="00366400"/>
    <w:rsid w:val="00366488"/>
    <w:rsid w:val="00373906"/>
    <w:rsid w:val="00375406"/>
    <w:rsid w:val="00377D54"/>
    <w:rsid w:val="00383CD7"/>
    <w:rsid w:val="003859C9"/>
    <w:rsid w:val="00396E62"/>
    <w:rsid w:val="003A31F0"/>
    <w:rsid w:val="003A3DE8"/>
    <w:rsid w:val="003A790E"/>
    <w:rsid w:val="003B3324"/>
    <w:rsid w:val="003B5332"/>
    <w:rsid w:val="003B77DC"/>
    <w:rsid w:val="003C6A0F"/>
    <w:rsid w:val="003C6FB1"/>
    <w:rsid w:val="003D0C62"/>
    <w:rsid w:val="003D18A3"/>
    <w:rsid w:val="003D5CC6"/>
    <w:rsid w:val="003D67B6"/>
    <w:rsid w:val="003D6CF0"/>
    <w:rsid w:val="003E04F6"/>
    <w:rsid w:val="003E3023"/>
    <w:rsid w:val="003E3744"/>
    <w:rsid w:val="003E3CFF"/>
    <w:rsid w:val="003E5C94"/>
    <w:rsid w:val="003E6B90"/>
    <w:rsid w:val="003F4E07"/>
    <w:rsid w:val="003F5979"/>
    <w:rsid w:val="003F5C38"/>
    <w:rsid w:val="003F7145"/>
    <w:rsid w:val="003F7F5B"/>
    <w:rsid w:val="00401166"/>
    <w:rsid w:val="00401A70"/>
    <w:rsid w:val="004037D9"/>
    <w:rsid w:val="00404E64"/>
    <w:rsid w:val="0041097D"/>
    <w:rsid w:val="00411D03"/>
    <w:rsid w:val="00412EFD"/>
    <w:rsid w:val="00415BB1"/>
    <w:rsid w:val="004162F0"/>
    <w:rsid w:val="00421903"/>
    <w:rsid w:val="00422884"/>
    <w:rsid w:val="004346D3"/>
    <w:rsid w:val="0043713D"/>
    <w:rsid w:val="00440739"/>
    <w:rsid w:val="00447134"/>
    <w:rsid w:val="00455E75"/>
    <w:rsid w:val="004579B1"/>
    <w:rsid w:val="00460897"/>
    <w:rsid w:val="00461A98"/>
    <w:rsid w:val="00462CF1"/>
    <w:rsid w:val="0046545B"/>
    <w:rsid w:val="00470EB7"/>
    <w:rsid w:val="00474828"/>
    <w:rsid w:val="00475FB0"/>
    <w:rsid w:val="004849A0"/>
    <w:rsid w:val="00493D60"/>
    <w:rsid w:val="00494079"/>
    <w:rsid w:val="00496A6B"/>
    <w:rsid w:val="004A41F8"/>
    <w:rsid w:val="004A7AD9"/>
    <w:rsid w:val="004B2C87"/>
    <w:rsid w:val="004B5CBB"/>
    <w:rsid w:val="004D24FE"/>
    <w:rsid w:val="004D29C2"/>
    <w:rsid w:val="004D41BD"/>
    <w:rsid w:val="004E589E"/>
    <w:rsid w:val="004E60B3"/>
    <w:rsid w:val="004F1A50"/>
    <w:rsid w:val="004F5DFE"/>
    <w:rsid w:val="004F660D"/>
    <w:rsid w:val="004F6CD5"/>
    <w:rsid w:val="00507373"/>
    <w:rsid w:val="005115CB"/>
    <w:rsid w:val="00513068"/>
    <w:rsid w:val="00516DF6"/>
    <w:rsid w:val="00520850"/>
    <w:rsid w:val="00524BC8"/>
    <w:rsid w:val="0052716F"/>
    <w:rsid w:val="00527DD6"/>
    <w:rsid w:val="005318AE"/>
    <w:rsid w:val="00532B6A"/>
    <w:rsid w:val="005354CC"/>
    <w:rsid w:val="0053554C"/>
    <w:rsid w:val="005432B5"/>
    <w:rsid w:val="0054458D"/>
    <w:rsid w:val="00546974"/>
    <w:rsid w:val="005513B4"/>
    <w:rsid w:val="00551FC3"/>
    <w:rsid w:val="00555DAC"/>
    <w:rsid w:val="00557442"/>
    <w:rsid w:val="005600FE"/>
    <w:rsid w:val="00570892"/>
    <w:rsid w:val="005721DB"/>
    <w:rsid w:val="00572A8F"/>
    <w:rsid w:val="00574ECA"/>
    <w:rsid w:val="00576E83"/>
    <w:rsid w:val="0058378E"/>
    <w:rsid w:val="005843C4"/>
    <w:rsid w:val="00590257"/>
    <w:rsid w:val="00591238"/>
    <w:rsid w:val="00595EC1"/>
    <w:rsid w:val="005A0655"/>
    <w:rsid w:val="005A09BC"/>
    <w:rsid w:val="005A18EE"/>
    <w:rsid w:val="005A345A"/>
    <w:rsid w:val="005A4611"/>
    <w:rsid w:val="005A64A9"/>
    <w:rsid w:val="005A6D2F"/>
    <w:rsid w:val="005B2822"/>
    <w:rsid w:val="005B3201"/>
    <w:rsid w:val="005B378C"/>
    <w:rsid w:val="005C0975"/>
    <w:rsid w:val="005C50A5"/>
    <w:rsid w:val="005C6E48"/>
    <w:rsid w:val="005D2284"/>
    <w:rsid w:val="005D2C69"/>
    <w:rsid w:val="005D5820"/>
    <w:rsid w:val="005E2720"/>
    <w:rsid w:val="005E2CCB"/>
    <w:rsid w:val="005F65C1"/>
    <w:rsid w:val="00605CAE"/>
    <w:rsid w:val="00606150"/>
    <w:rsid w:val="00607517"/>
    <w:rsid w:val="006135B1"/>
    <w:rsid w:val="0061640F"/>
    <w:rsid w:val="00617713"/>
    <w:rsid w:val="006202A5"/>
    <w:rsid w:val="0062387A"/>
    <w:rsid w:val="00624CC9"/>
    <w:rsid w:val="00625EB2"/>
    <w:rsid w:val="0063110F"/>
    <w:rsid w:val="00633414"/>
    <w:rsid w:val="0064040F"/>
    <w:rsid w:val="00642212"/>
    <w:rsid w:val="00643305"/>
    <w:rsid w:val="006440D4"/>
    <w:rsid w:val="00645076"/>
    <w:rsid w:val="00647512"/>
    <w:rsid w:val="0065102A"/>
    <w:rsid w:val="006524C4"/>
    <w:rsid w:val="006539BA"/>
    <w:rsid w:val="00657206"/>
    <w:rsid w:val="0066256D"/>
    <w:rsid w:val="00663379"/>
    <w:rsid w:val="00663A6D"/>
    <w:rsid w:val="00663DB3"/>
    <w:rsid w:val="00671D15"/>
    <w:rsid w:val="0067226A"/>
    <w:rsid w:val="00673857"/>
    <w:rsid w:val="00675CF7"/>
    <w:rsid w:val="006804A2"/>
    <w:rsid w:val="00682600"/>
    <w:rsid w:val="0069060D"/>
    <w:rsid w:val="006931D4"/>
    <w:rsid w:val="00695249"/>
    <w:rsid w:val="006A00B2"/>
    <w:rsid w:val="006C2D8B"/>
    <w:rsid w:val="006C7E2C"/>
    <w:rsid w:val="006D2A14"/>
    <w:rsid w:val="006D39BF"/>
    <w:rsid w:val="006D4D26"/>
    <w:rsid w:val="006E11AF"/>
    <w:rsid w:val="006E56C4"/>
    <w:rsid w:val="00706B9E"/>
    <w:rsid w:val="0071141F"/>
    <w:rsid w:val="00711BE8"/>
    <w:rsid w:val="007128DA"/>
    <w:rsid w:val="0072084B"/>
    <w:rsid w:val="00720E9F"/>
    <w:rsid w:val="007215A0"/>
    <w:rsid w:val="00721619"/>
    <w:rsid w:val="0072292C"/>
    <w:rsid w:val="0072308E"/>
    <w:rsid w:val="00737325"/>
    <w:rsid w:val="007439ED"/>
    <w:rsid w:val="00743B83"/>
    <w:rsid w:val="00745ABE"/>
    <w:rsid w:val="007468F5"/>
    <w:rsid w:val="00757384"/>
    <w:rsid w:val="00757A4C"/>
    <w:rsid w:val="0076223F"/>
    <w:rsid w:val="007624A1"/>
    <w:rsid w:val="00762572"/>
    <w:rsid w:val="00764319"/>
    <w:rsid w:val="00765FE9"/>
    <w:rsid w:val="00766031"/>
    <w:rsid w:val="00766107"/>
    <w:rsid w:val="0076620E"/>
    <w:rsid w:val="0076790C"/>
    <w:rsid w:val="00771F9E"/>
    <w:rsid w:val="00772FBA"/>
    <w:rsid w:val="007767C6"/>
    <w:rsid w:val="00780B99"/>
    <w:rsid w:val="00781AC0"/>
    <w:rsid w:val="007826FD"/>
    <w:rsid w:val="00783EF2"/>
    <w:rsid w:val="00792558"/>
    <w:rsid w:val="00794E51"/>
    <w:rsid w:val="00795670"/>
    <w:rsid w:val="00797CB4"/>
    <w:rsid w:val="007A0D8D"/>
    <w:rsid w:val="007A153F"/>
    <w:rsid w:val="007A66AC"/>
    <w:rsid w:val="007B26E5"/>
    <w:rsid w:val="007B4BF6"/>
    <w:rsid w:val="007B5416"/>
    <w:rsid w:val="007B5F8B"/>
    <w:rsid w:val="007B7672"/>
    <w:rsid w:val="007B7D08"/>
    <w:rsid w:val="007C1FAC"/>
    <w:rsid w:val="007C261D"/>
    <w:rsid w:val="007C3892"/>
    <w:rsid w:val="007D21F9"/>
    <w:rsid w:val="007D5296"/>
    <w:rsid w:val="007D7CAB"/>
    <w:rsid w:val="007F2DFB"/>
    <w:rsid w:val="007F69EF"/>
    <w:rsid w:val="008070D5"/>
    <w:rsid w:val="008124D5"/>
    <w:rsid w:val="00815071"/>
    <w:rsid w:val="00832580"/>
    <w:rsid w:val="008355FB"/>
    <w:rsid w:val="00842234"/>
    <w:rsid w:val="00842BE5"/>
    <w:rsid w:val="00843145"/>
    <w:rsid w:val="00847C5F"/>
    <w:rsid w:val="008517EC"/>
    <w:rsid w:val="00852961"/>
    <w:rsid w:val="00854A7D"/>
    <w:rsid w:val="00856414"/>
    <w:rsid w:val="00856FB0"/>
    <w:rsid w:val="008617D9"/>
    <w:rsid w:val="0086503B"/>
    <w:rsid w:val="0087066E"/>
    <w:rsid w:val="00881B3D"/>
    <w:rsid w:val="00883359"/>
    <w:rsid w:val="00883441"/>
    <w:rsid w:val="00885E4F"/>
    <w:rsid w:val="008939D6"/>
    <w:rsid w:val="00894173"/>
    <w:rsid w:val="00895700"/>
    <w:rsid w:val="008A2715"/>
    <w:rsid w:val="008A3A23"/>
    <w:rsid w:val="008A5249"/>
    <w:rsid w:val="008A5520"/>
    <w:rsid w:val="008B036A"/>
    <w:rsid w:val="008B50E5"/>
    <w:rsid w:val="008B677A"/>
    <w:rsid w:val="008B691E"/>
    <w:rsid w:val="008B77AA"/>
    <w:rsid w:val="008C2968"/>
    <w:rsid w:val="008C298E"/>
    <w:rsid w:val="008C2FF6"/>
    <w:rsid w:val="008C4A5F"/>
    <w:rsid w:val="008C4AED"/>
    <w:rsid w:val="008C72BC"/>
    <w:rsid w:val="008D264E"/>
    <w:rsid w:val="008D2E3C"/>
    <w:rsid w:val="008D32D6"/>
    <w:rsid w:val="008D79C2"/>
    <w:rsid w:val="008E15AF"/>
    <w:rsid w:val="008E18D9"/>
    <w:rsid w:val="008E3859"/>
    <w:rsid w:val="008E711A"/>
    <w:rsid w:val="008F21F9"/>
    <w:rsid w:val="008F76D4"/>
    <w:rsid w:val="0090046A"/>
    <w:rsid w:val="00902C02"/>
    <w:rsid w:val="00902CFF"/>
    <w:rsid w:val="009039AE"/>
    <w:rsid w:val="00912216"/>
    <w:rsid w:val="00913885"/>
    <w:rsid w:val="0091581E"/>
    <w:rsid w:val="00921F5E"/>
    <w:rsid w:val="00923354"/>
    <w:rsid w:val="00923C11"/>
    <w:rsid w:val="0093483D"/>
    <w:rsid w:val="0093502E"/>
    <w:rsid w:val="00943082"/>
    <w:rsid w:val="0094413B"/>
    <w:rsid w:val="00945483"/>
    <w:rsid w:val="00950D1D"/>
    <w:rsid w:val="00953C77"/>
    <w:rsid w:val="009540BE"/>
    <w:rsid w:val="00955F5F"/>
    <w:rsid w:val="009570AF"/>
    <w:rsid w:val="00960383"/>
    <w:rsid w:val="0097108D"/>
    <w:rsid w:val="009728CB"/>
    <w:rsid w:val="00976DF4"/>
    <w:rsid w:val="00977A3F"/>
    <w:rsid w:val="00981767"/>
    <w:rsid w:val="0098781A"/>
    <w:rsid w:val="00992207"/>
    <w:rsid w:val="00993059"/>
    <w:rsid w:val="0099488F"/>
    <w:rsid w:val="009A01A9"/>
    <w:rsid w:val="009A09E2"/>
    <w:rsid w:val="009A2966"/>
    <w:rsid w:val="009A313C"/>
    <w:rsid w:val="009A5FCB"/>
    <w:rsid w:val="009A6739"/>
    <w:rsid w:val="009A7193"/>
    <w:rsid w:val="009B6680"/>
    <w:rsid w:val="009C067A"/>
    <w:rsid w:val="009C1DE4"/>
    <w:rsid w:val="009C3CB2"/>
    <w:rsid w:val="009D7E96"/>
    <w:rsid w:val="009E2857"/>
    <w:rsid w:val="009E49F0"/>
    <w:rsid w:val="009E62F9"/>
    <w:rsid w:val="00A01986"/>
    <w:rsid w:val="00A05210"/>
    <w:rsid w:val="00A07DA8"/>
    <w:rsid w:val="00A132E5"/>
    <w:rsid w:val="00A22B96"/>
    <w:rsid w:val="00A3314A"/>
    <w:rsid w:val="00A3513B"/>
    <w:rsid w:val="00A41791"/>
    <w:rsid w:val="00A44C69"/>
    <w:rsid w:val="00A45C96"/>
    <w:rsid w:val="00A51A7B"/>
    <w:rsid w:val="00A521CD"/>
    <w:rsid w:val="00A55F66"/>
    <w:rsid w:val="00A64FBD"/>
    <w:rsid w:val="00A71B29"/>
    <w:rsid w:val="00A918CD"/>
    <w:rsid w:val="00A93316"/>
    <w:rsid w:val="00A9341D"/>
    <w:rsid w:val="00AA1055"/>
    <w:rsid w:val="00AA1964"/>
    <w:rsid w:val="00AB1AA8"/>
    <w:rsid w:val="00AB2EE1"/>
    <w:rsid w:val="00AC28DD"/>
    <w:rsid w:val="00AC5253"/>
    <w:rsid w:val="00AC55F8"/>
    <w:rsid w:val="00AC6E45"/>
    <w:rsid w:val="00AC71F1"/>
    <w:rsid w:val="00AD10C9"/>
    <w:rsid w:val="00AD167B"/>
    <w:rsid w:val="00AD6190"/>
    <w:rsid w:val="00AD7996"/>
    <w:rsid w:val="00AD79F8"/>
    <w:rsid w:val="00AE4899"/>
    <w:rsid w:val="00AE4E00"/>
    <w:rsid w:val="00AE68D2"/>
    <w:rsid w:val="00AF2801"/>
    <w:rsid w:val="00AF3475"/>
    <w:rsid w:val="00AF412A"/>
    <w:rsid w:val="00B02841"/>
    <w:rsid w:val="00B06BBF"/>
    <w:rsid w:val="00B10C42"/>
    <w:rsid w:val="00B13EB1"/>
    <w:rsid w:val="00B20D7E"/>
    <w:rsid w:val="00B23998"/>
    <w:rsid w:val="00B24BD8"/>
    <w:rsid w:val="00B30655"/>
    <w:rsid w:val="00B33F86"/>
    <w:rsid w:val="00B359B1"/>
    <w:rsid w:val="00B35AD3"/>
    <w:rsid w:val="00B444BC"/>
    <w:rsid w:val="00B505B4"/>
    <w:rsid w:val="00B51644"/>
    <w:rsid w:val="00B53125"/>
    <w:rsid w:val="00B548A8"/>
    <w:rsid w:val="00B60DAE"/>
    <w:rsid w:val="00B61875"/>
    <w:rsid w:val="00B65613"/>
    <w:rsid w:val="00B813D9"/>
    <w:rsid w:val="00B91B8B"/>
    <w:rsid w:val="00B92660"/>
    <w:rsid w:val="00B93995"/>
    <w:rsid w:val="00B97DE1"/>
    <w:rsid w:val="00BA1468"/>
    <w:rsid w:val="00BA449E"/>
    <w:rsid w:val="00BA4B8E"/>
    <w:rsid w:val="00BA6533"/>
    <w:rsid w:val="00BB3C67"/>
    <w:rsid w:val="00BB45BB"/>
    <w:rsid w:val="00BB45C8"/>
    <w:rsid w:val="00BC2681"/>
    <w:rsid w:val="00BC2A91"/>
    <w:rsid w:val="00BC7EEC"/>
    <w:rsid w:val="00BD0852"/>
    <w:rsid w:val="00BD21EB"/>
    <w:rsid w:val="00BD3CF6"/>
    <w:rsid w:val="00BD4A44"/>
    <w:rsid w:val="00BE1819"/>
    <w:rsid w:val="00BE1829"/>
    <w:rsid w:val="00BE2712"/>
    <w:rsid w:val="00BF2026"/>
    <w:rsid w:val="00BF30DD"/>
    <w:rsid w:val="00BF611E"/>
    <w:rsid w:val="00C00759"/>
    <w:rsid w:val="00C0168A"/>
    <w:rsid w:val="00C03D5F"/>
    <w:rsid w:val="00C1119D"/>
    <w:rsid w:val="00C1382F"/>
    <w:rsid w:val="00C165CA"/>
    <w:rsid w:val="00C16B31"/>
    <w:rsid w:val="00C1724D"/>
    <w:rsid w:val="00C23597"/>
    <w:rsid w:val="00C24BF3"/>
    <w:rsid w:val="00C254F9"/>
    <w:rsid w:val="00C31016"/>
    <w:rsid w:val="00C32046"/>
    <w:rsid w:val="00C33945"/>
    <w:rsid w:val="00C41573"/>
    <w:rsid w:val="00C43A83"/>
    <w:rsid w:val="00C45469"/>
    <w:rsid w:val="00C476E5"/>
    <w:rsid w:val="00C56F12"/>
    <w:rsid w:val="00C604AF"/>
    <w:rsid w:val="00C61C8A"/>
    <w:rsid w:val="00C62888"/>
    <w:rsid w:val="00C641E1"/>
    <w:rsid w:val="00C65248"/>
    <w:rsid w:val="00C65EC3"/>
    <w:rsid w:val="00C6724E"/>
    <w:rsid w:val="00C71834"/>
    <w:rsid w:val="00C742B6"/>
    <w:rsid w:val="00C80A4D"/>
    <w:rsid w:val="00C81C1A"/>
    <w:rsid w:val="00C81EA6"/>
    <w:rsid w:val="00C930F4"/>
    <w:rsid w:val="00C96219"/>
    <w:rsid w:val="00CA363C"/>
    <w:rsid w:val="00CA37E0"/>
    <w:rsid w:val="00CA417A"/>
    <w:rsid w:val="00CB0CCE"/>
    <w:rsid w:val="00CB165E"/>
    <w:rsid w:val="00CB1D6B"/>
    <w:rsid w:val="00CB2258"/>
    <w:rsid w:val="00CB2519"/>
    <w:rsid w:val="00CB572A"/>
    <w:rsid w:val="00CC0A2C"/>
    <w:rsid w:val="00CC3505"/>
    <w:rsid w:val="00CC3D10"/>
    <w:rsid w:val="00CC6809"/>
    <w:rsid w:val="00CC6E53"/>
    <w:rsid w:val="00CC6FE8"/>
    <w:rsid w:val="00CD0B99"/>
    <w:rsid w:val="00CD3EC2"/>
    <w:rsid w:val="00CD4272"/>
    <w:rsid w:val="00CE6357"/>
    <w:rsid w:val="00CE6FCE"/>
    <w:rsid w:val="00CF4CA0"/>
    <w:rsid w:val="00CF6485"/>
    <w:rsid w:val="00D05D00"/>
    <w:rsid w:val="00D13EB7"/>
    <w:rsid w:val="00D148B0"/>
    <w:rsid w:val="00D14DA0"/>
    <w:rsid w:val="00D16DA0"/>
    <w:rsid w:val="00D17E72"/>
    <w:rsid w:val="00D20A28"/>
    <w:rsid w:val="00D20E1D"/>
    <w:rsid w:val="00D24D5C"/>
    <w:rsid w:val="00D30537"/>
    <w:rsid w:val="00D337DD"/>
    <w:rsid w:val="00D40F3B"/>
    <w:rsid w:val="00D42B33"/>
    <w:rsid w:val="00D43453"/>
    <w:rsid w:val="00D5732F"/>
    <w:rsid w:val="00D6282E"/>
    <w:rsid w:val="00D64E6C"/>
    <w:rsid w:val="00D661E0"/>
    <w:rsid w:val="00D71DDF"/>
    <w:rsid w:val="00D75286"/>
    <w:rsid w:val="00D755C6"/>
    <w:rsid w:val="00D76B7C"/>
    <w:rsid w:val="00D90DEB"/>
    <w:rsid w:val="00D9376A"/>
    <w:rsid w:val="00DA1D66"/>
    <w:rsid w:val="00DB1858"/>
    <w:rsid w:val="00DC419C"/>
    <w:rsid w:val="00DC739E"/>
    <w:rsid w:val="00DD153F"/>
    <w:rsid w:val="00DD4E42"/>
    <w:rsid w:val="00DD5100"/>
    <w:rsid w:val="00DE1F8D"/>
    <w:rsid w:val="00DE5C67"/>
    <w:rsid w:val="00DF3C4E"/>
    <w:rsid w:val="00DF7E63"/>
    <w:rsid w:val="00E02D48"/>
    <w:rsid w:val="00E04A9D"/>
    <w:rsid w:val="00E069D3"/>
    <w:rsid w:val="00E10203"/>
    <w:rsid w:val="00E11215"/>
    <w:rsid w:val="00E152A3"/>
    <w:rsid w:val="00E1549E"/>
    <w:rsid w:val="00E2319A"/>
    <w:rsid w:val="00E24BD9"/>
    <w:rsid w:val="00E33DFF"/>
    <w:rsid w:val="00E344F6"/>
    <w:rsid w:val="00E35E0C"/>
    <w:rsid w:val="00E4279D"/>
    <w:rsid w:val="00E4293B"/>
    <w:rsid w:val="00E469AC"/>
    <w:rsid w:val="00E4719F"/>
    <w:rsid w:val="00E535F3"/>
    <w:rsid w:val="00E536E4"/>
    <w:rsid w:val="00E53FD0"/>
    <w:rsid w:val="00E573DF"/>
    <w:rsid w:val="00E5766A"/>
    <w:rsid w:val="00E63B0C"/>
    <w:rsid w:val="00E6700A"/>
    <w:rsid w:val="00E67CBF"/>
    <w:rsid w:val="00E73986"/>
    <w:rsid w:val="00E73CB5"/>
    <w:rsid w:val="00E75B8F"/>
    <w:rsid w:val="00E77B7D"/>
    <w:rsid w:val="00E85F38"/>
    <w:rsid w:val="00E874B4"/>
    <w:rsid w:val="00E9007F"/>
    <w:rsid w:val="00E91C23"/>
    <w:rsid w:val="00E95FAD"/>
    <w:rsid w:val="00EA2370"/>
    <w:rsid w:val="00EA31CD"/>
    <w:rsid w:val="00EA409E"/>
    <w:rsid w:val="00EA5932"/>
    <w:rsid w:val="00EB7226"/>
    <w:rsid w:val="00EC03BA"/>
    <w:rsid w:val="00EC731A"/>
    <w:rsid w:val="00EC7D1C"/>
    <w:rsid w:val="00ED167A"/>
    <w:rsid w:val="00ED6C90"/>
    <w:rsid w:val="00EE3B22"/>
    <w:rsid w:val="00EE6764"/>
    <w:rsid w:val="00EF29E8"/>
    <w:rsid w:val="00EF2F55"/>
    <w:rsid w:val="00F008B7"/>
    <w:rsid w:val="00F01715"/>
    <w:rsid w:val="00F01918"/>
    <w:rsid w:val="00F03BFC"/>
    <w:rsid w:val="00F05B64"/>
    <w:rsid w:val="00F15248"/>
    <w:rsid w:val="00F15C56"/>
    <w:rsid w:val="00F211FE"/>
    <w:rsid w:val="00F21660"/>
    <w:rsid w:val="00F23AE6"/>
    <w:rsid w:val="00F253D6"/>
    <w:rsid w:val="00F2708B"/>
    <w:rsid w:val="00F2725C"/>
    <w:rsid w:val="00F27602"/>
    <w:rsid w:val="00F32287"/>
    <w:rsid w:val="00F3288E"/>
    <w:rsid w:val="00F345D6"/>
    <w:rsid w:val="00F371D3"/>
    <w:rsid w:val="00F47AF8"/>
    <w:rsid w:val="00F612D7"/>
    <w:rsid w:val="00F65F66"/>
    <w:rsid w:val="00F70CB4"/>
    <w:rsid w:val="00F751CE"/>
    <w:rsid w:val="00F75D79"/>
    <w:rsid w:val="00F76F87"/>
    <w:rsid w:val="00F77BD7"/>
    <w:rsid w:val="00F82877"/>
    <w:rsid w:val="00F87120"/>
    <w:rsid w:val="00F93DA0"/>
    <w:rsid w:val="00F94B4C"/>
    <w:rsid w:val="00F95841"/>
    <w:rsid w:val="00F9614B"/>
    <w:rsid w:val="00F973C3"/>
    <w:rsid w:val="00F9761F"/>
    <w:rsid w:val="00FA0E5E"/>
    <w:rsid w:val="00FA1BBE"/>
    <w:rsid w:val="00FA24A5"/>
    <w:rsid w:val="00FA5729"/>
    <w:rsid w:val="00FA6D6D"/>
    <w:rsid w:val="00FB0ABD"/>
    <w:rsid w:val="00FB6EAB"/>
    <w:rsid w:val="00FB7E19"/>
    <w:rsid w:val="00FC3047"/>
    <w:rsid w:val="00FC7ABB"/>
    <w:rsid w:val="00FD0B63"/>
    <w:rsid w:val="00FE06FE"/>
    <w:rsid w:val="00FE11B9"/>
    <w:rsid w:val="00FE4123"/>
    <w:rsid w:val="00FE7907"/>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92"/>
  <w15:docId w15:val="{12349167-4AF1-469C-91E6-4E5D84E0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F01715"/>
  </w:style>
  <w:style w:type="paragraph" w:customStyle="1" w:styleId="Default">
    <w:name w:val="Default"/>
    <w:rsid w:val="00F47AF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BF611E"/>
    <w:pPr>
      <w:ind w:left="720"/>
      <w:contextualSpacing/>
    </w:pPr>
  </w:style>
  <w:style w:type="paragraph" w:styleId="BalloonText">
    <w:name w:val="Balloon Text"/>
    <w:basedOn w:val="Normal"/>
    <w:link w:val="BalloonTextChar"/>
    <w:uiPriority w:val="99"/>
    <w:semiHidden/>
    <w:unhideWhenUsed/>
    <w:rsid w:val="00FA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BE"/>
    <w:rPr>
      <w:rFonts w:ascii="Segoe UI" w:eastAsia="Times New Roman" w:hAnsi="Segoe UI" w:cs="Segoe UI"/>
      <w:sz w:val="18"/>
      <w:szCs w:val="18"/>
    </w:rPr>
  </w:style>
  <w:style w:type="paragraph" w:styleId="Header">
    <w:name w:val="header"/>
    <w:basedOn w:val="Normal"/>
    <w:link w:val="HeaderChar"/>
    <w:uiPriority w:val="99"/>
    <w:unhideWhenUsed/>
    <w:rsid w:val="00625EB2"/>
    <w:pPr>
      <w:tabs>
        <w:tab w:val="center" w:pos="4680"/>
        <w:tab w:val="right" w:pos="9360"/>
      </w:tabs>
    </w:pPr>
  </w:style>
  <w:style w:type="character" w:customStyle="1" w:styleId="HeaderChar">
    <w:name w:val="Header Char"/>
    <w:basedOn w:val="DefaultParagraphFont"/>
    <w:link w:val="Header"/>
    <w:uiPriority w:val="99"/>
    <w:rsid w:val="00625E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EB2"/>
    <w:pPr>
      <w:tabs>
        <w:tab w:val="center" w:pos="4680"/>
        <w:tab w:val="right" w:pos="9360"/>
      </w:tabs>
    </w:pPr>
  </w:style>
  <w:style w:type="character" w:customStyle="1" w:styleId="FooterChar">
    <w:name w:val="Footer Char"/>
    <w:basedOn w:val="DefaultParagraphFont"/>
    <w:link w:val="Footer"/>
    <w:uiPriority w:val="99"/>
    <w:rsid w:val="00625E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473B-902E-4A01-85BD-3CC3347B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11742</Words>
  <Characters>66935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9</cp:revision>
  <dcterms:created xsi:type="dcterms:W3CDTF">2020-07-06T15:12:00Z</dcterms:created>
  <dcterms:modified xsi:type="dcterms:W3CDTF">2020-07-06T21:57:00Z</dcterms:modified>
</cp:coreProperties>
</file>