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23A" w:rsidRDefault="00F4123A" w:rsidP="00F4123A">
      <w:pPr>
        <w:ind w:left="0" w:firstLine="0"/>
        <w:rPr>
          <w:rFonts w:ascii="Times New Roman" w:eastAsia="Times New Roman" w:hAnsi="Times New Roman"/>
          <w:b/>
        </w:rPr>
      </w:pPr>
      <w:bookmarkStart w:id="0" w:name="_GoBack"/>
      <w:bookmarkEnd w:id="0"/>
    </w:p>
    <w:p w:rsidR="008C5CB8" w:rsidRPr="00291618" w:rsidRDefault="008C5CB8" w:rsidP="008C5CB8">
      <w:pPr>
        <w:ind w:left="0" w:firstLine="0"/>
        <w:jc w:val="center"/>
        <w:rPr>
          <w:rFonts w:ascii="Times New Roman" w:eastAsia="Times New Roman" w:hAnsi="Times New Roman"/>
          <w:b/>
        </w:rPr>
      </w:pPr>
      <w:r w:rsidRPr="00291618">
        <w:rPr>
          <w:rFonts w:ascii="Times New Roman" w:eastAsia="Times New Roman" w:hAnsi="Times New Roman"/>
          <w:b/>
        </w:rPr>
        <w:t xml:space="preserve">Florida Supplement to the </w:t>
      </w:r>
      <w:r w:rsidR="009F096C">
        <w:rPr>
          <w:rFonts w:ascii="Times New Roman" w:eastAsia="Times New Roman" w:hAnsi="Times New Roman"/>
          <w:b/>
        </w:rPr>
        <w:t>7</w:t>
      </w:r>
      <w:r w:rsidR="009F096C" w:rsidRPr="009F096C">
        <w:rPr>
          <w:rFonts w:ascii="Times New Roman" w:eastAsia="Times New Roman" w:hAnsi="Times New Roman"/>
          <w:b/>
          <w:vertAlign w:val="superscript"/>
        </w:rPr>
        <w:t>th</w:t>
      </w:r>
      <w:r w:rsidR="009F096C">
        <w:rPr>
          <w:rFonts w:ascii="Times New Roman" w:eastAsia="Times New Roman" w:hAnsi="Times New Roman"/>
          <w:b/>
        </w:rPr>
        <w:t xml:space="preserve"> Edition (2020) </w:t>
      </w:r>
      <w:r w:rsidR="00CE5BAD">
        <w:rPr>
          <w:rFonts w:ascii="Times New Roman" w:eastAsia="Times New Roman" w:hAnsi="Times New Roman"/>
          <w:b/>
        </w:rPr>
        <w:t>FBC, Mechanical</w:t>
      </w:r>
    </w:p>
    <w:p w:rsidR="008C5CB8" w:rsidRPr="00291618" w:rsidRDefault="008C5CB8" w:rsidP="008C5CB8">
      <w:pPr>
        <w:ind w:left="0" w:firstLine="0"/>
        <w:jc w:val="center"/>
        <w:rPr>
          <w:rFonts w:ascii="Times New Roman" w:eastAsia="Times New Roman" w:hAnsi="Times New Roman"/>
          <w:b/>
          <w:i/>
        </w:rPr>
      </w:pPr>
      <w:r w:rsidRPr="00291618">
        <w:rPr>
          <w:rFonts w:ascii="Times New Roman" w:eastAsia="Times New Roman" w:hAnsi="Times New Roman"/>
          <w:b/>
        </w:rPr>
        <w:t>ICC EDIT VERSION</w:t>
      </w:r>
    </w:p>
    <w:p w:rsidR="008C5CB8" w:rsidRPr="00291618" w:rsidRDefault="008C5CB8" w:rsidP="008C5CB8">
      <w:pPr>
        <w:spacing w:after="0"/>
        <w:ind w:left="0" w:firstLine="0"/>
        <w:rPr>
          <w:rFonts w:ascii="Times New Roman" w:eastAsia="Times New Roman" w:hAnsi="Times New Roman"/>
        </w:rPr>
      </w:pPr>
      <w:r w:rsidRPr="00291618">
        <w:rPr>
          <w:rFonts w:ascii="Times New Roman" w:eastAsia="Times New Roman" w:hAnsi="Times New Roman"/>
          <w:b/>
        </w:rPr>
        <w:t>Note 1</w:t>
      </w:r>
      <w:r w:rsidRPr="00291618">
        <w:rPr>
          <w:rFonts w:ascii="Times New Roman" w:eastAsia="Times New Roman" w:hAnsi="Times New Roman"/>
        </w:rPr>
        <w:t xml:space="preserve">:  </w:t>
      </w:r>
      <w:r w:rsidRPr="00291618">
        <w:rPr>
          <w:rFonts w:ascii="Times New Roman" w:eastAsia="Times New Roman" w:hAnsi="Times New Roman"/>
          <w:highlight w:val="yellow"/>
        </w:rPr>
        <w:t>Throughout the document, change International Building Code to Florida Building Code, Building; Energy Conservation Code to</w:t>
      </w:r>
      <w:r w:rsidRPr="00291618">
        <w:rPr>
          <w:rFonts w:ascii="Times New Roman" w:eastAsia="Times New Roman" w:hAnsi="Times New Roman"/>
          <w:strike/>
          <w:color w:val="FF0000"/>
          <w:highlight w:val="yellow"/>
        </w:rPr>
        <w:t xml:space="preserve"> </w:t>
      </w:r>
      <w:r w:rsidRPr="00291618">
        <w:rPr>
          <w:rFonts w:ascii="Times New Roman" w:eastAsia="Times New Roman" w:hAnsi="Times New Roman"/>
          <w:highlight w:val="yellow"/>
        </w:rPr>
        <w:t>the Florida Building Code, Energy Conservation; change the International Existing Building Code to Florida Building Code, Existing Building; change the International Fire code to Florida Fire Prevention Code; change International Fuel Gas Code to Florida Building Code, Fuel Gas; change the International Mechanical Code to Florida Building Code, Mechanical; change the International Plumbing Code to Florida Building Code, Plumbing; change the International Residential Code to Florida Building Code, Residential.</w:t>
      </w:r>
    </w:p>
    <w:p w:rsidR="008C5CB8" w:rsidRPr="00291618" w:rsidRDefault="008C5CB8" w:rsidP="008C5CB8">
      <w:pPr>
        <w:spacing w:before="120" w:after="0" w:afterAutospacing="0"/>
        <w:ind w:left="0" w:firstLine="0"/>
        <w:jc w:val="center"/>
        <w:rPr>
          <w:rFonts w:ascii="Times New Roman" w:hAnsi="Times New Roman"/>
          <w:b/>
        </w:rPr>
      </w:pPr>
    </w:p>
    <w:p w:rsidR="008C5CB8" w:rsidRDefault="008C5CB8" w:rsidP="000D0EAE">
      <w:pPr>
        <w:ind w:left="0" w:firstLine="0"/>
        <w:rPr>
          <w:rFonts w:ascii="Times New Roman" w:hAnsi="Times New Roman"/>
          <w:b/>
          <w:color w:val="FF0000"/>
        </w:rPr>
      </w:pPr>
      <w:r w:rsidRPr="00D879FF">
        <w:rPr>
          <w:rFonts w:ascii="Times New Roman" w:hAnsi="Times New Roman"/>
          <w:b/>
          <w:color w:val="FF0000"/>
        </w:rPr>
        <w:t>PREFACE</w:t>
      </w:r>
    </w:p>
    <w:p w:rsidR="00D879FF" w:rsidRDefault="00D879FF" w:rsidP="00D879FF">
      <w:pPr>
        <w:ind w:left="0" w:firstLine="0"/>
        <w:rPr>
          <w:rFonts w:ascii="Times New Roman" w:hAnsi="Times New Roman"/>
          <w:b/>
        </w:rPr>
      </w:pPr>
      <w:r>
        <w:rPr>
          <w:rFonts w:ascii="Times New Roman" w:hAnsi="Times New Roman"/>
          <w:b/>
        </w:rPr>
        <w:t>……</w:t>
      </w:r>
    </w:p>
    <w:p w:rsidR="00D879FF" w:rsidRPr="00291618" w:rsidRDefault="00D879FF" w:rsidP="00D879FF">
      <w:pPr>
        <w:ind w:left="0" w:firstLine="0"/>
        <w:rPr>
          <w:rFonts w:ascii="Times New Roman" w:hAnsi="Times New Roman"/>
          <w:b/>
        </w:rPr>
      </w:pPr>
      <w:r>
        <w:t xml:space="preserve">The model codes used for the Florida </w:t>
      </w:r>
      <w:r w:rsidRPr="004D1360">
        <w:rPr>
          <w:color w:val="FF0000"/>
        </w:rPr>
        <w:t xml:space="preserve">Building Code, 8th Edition (2023) </w:t>
      </w:r>
      <w:r>
        <w:t xml:space="preserve">include: the </w:t>
      </w:r>
      <w:r w:rsidRPr="004D1360">
        <w:rPr>
          <w:strike/>
          <w:color w:val="FF0000"/>
        </w:rPr>
        <w:t>2018</w:t>
      </w:r>
      <w:r>
        <w:t xml:space="preserve"> </w:t>
      </w:r>
      <w:r w:rsidRPr="004D1360">
        <w:rPr>
          <w:color w:val="FF0000"/>
          <w:u w:val="single"/>
        </w:rPr>
        <w:t>2021</w:t>
      </w:r>
      <w:r>
        <w:t xml:space="preserve"> editions of the International Building Code®; the International Plumbing Code®; the International Mechanical Code®; the International Fuel Gas Code®; the International Residential Code®; the International Existing Building Code®; the International Energy Conservation Code®; the National Electrical Code, 20</w:t>
      </w:r>
      <w:r w:rsidRPr="004D1360">
        <w:rPr>
          <w:strike/>
          <w:color w:val="FF0000"/>
        </w:rPr>
        <w:t>17</w:t>
      </w:r>
      <w:r w:rsidRPr="004D1360">
        <w:rPr>
          <w:strike/>
          <w:color w:val="FF0000"/>
          <w:u w:val="single"/>
        </w:rPr>
        <w:t>20</w:t>
      </w:r>
      <w:r>
        <w:t xml:space="preserve"> edition; or substantive criteria from ASHRAE Standard 90.1-20</w:t>
      </w:r>
      <w:r w:rsidRPr="004D1360">
        <w:rPr>
          <w:strike/>
          <w:color w:val="FF0000"/>
        </w:rPr>
        <w:t>16</w:t>
      </w:r>
      <w:r>
        <w:rPr>
          <w:strike/>
          <w:color w:val="FF0000"/>
        </w:rPr>
        <w:t xml:space="preserve"> </w:t>
      </w:r>
      <w:r w:rsidRPr="004D1360">
        <w:rPr>
          <w:color w:val="FF0000"/>
          <w:u w:val="single"/>
        </w:rPr>
        <w:t>19</w:t>
      </w:r>
      <w:r>
        <w:t>. State and local codes adopted and incorporated into the code include the Florida Building Code, Accessibility, and special hurricane protection standards for the High-Velocity Hurricane Zone.</w:t>
      </w:r>
    </w:p>
    <w:p w:rsidR="00D879FF" w:rsidRDefault="00D879FF" w:rsidP="00D879FF">
      <w:pPr>
        <w:ind w:left="0" w:firstLine="0"/>
        <w:rPr>
          <w:rFonts w:ascii="Times New Roman" w:hAnsi="Times New Roman"/>
          <w:b/>
        </w:rPr>
      </w:pPr>
      <w:r>
        <w:rPr>
          <w:rFonts w:ascii="Times New Roman" w:hAnsi="Times New Roman"/>
          <w:b/>
        </w:rPr>
        <w:t>……</w:t>
      </w:r>
    </w:p>
    <w:p w:rsidR="00D879FF" w:rsidRPr="004D1360" w:rsidRDefault="00D879FF" w:rsidP="00D879FF">
      <w:pPr>
        <w:ind w:left="0" w:firstLine="0"/>
        <w:rPr>
          <w:b/>
        </w:rPr>
      </w:pPr>
      <w:r w:rsidRPr="004D1360">
        <w:rPr>
          <w:b/>
        </w:rPr>
        <w:t xml:space="preserve">Marginal Markings </w:t>
      </w:r>
    </w:p>
    <w:p w:rsidR="00D879FF" w:rsidRDefault="00D879FF" w:rsidP="00D879FF">
      <w:pPr>
        <w:ind w:left="0" w:firstLine="0"/>
      </w:pPr>
      <w:r>
        <w:t xml:space="preserve">Solid vertical lines in the margins within the body of the code indicate a change from the requirements of the Florida Building Code, Fuel Gas, </w:t>
      </w:r>
      <w:r w:rsidRPr="004D1360">
        <w:rPr>
          <w:color w:val="FF0000"/>
        </w:rPr>
        <w:t>7</w:t>
      </w:r>
      <w:r>
        <w:t>th Edition (20</w:t>
      </w:r>
      <w:r w:rsidRPr="004D1360">
        <w:rPr>
          <w:strike/>
          <w:color w:val="FF0000"/>
        </w:rPr>
        <w:t>17</w:t>
      </w:r>
      <w:r w:rsidRPr="004D1360">
        <w:rPr>
          <w:color w:val="FF0000"/>
          <w:u w:val="single"/>
        </w:rPr>
        <w:t>20</w:t>
      </w:r>
      <w:r>
        <w:t xml:space="preserve">) to the Florida Building Code, Fuel Gas, </w:t>
      </w:r>
      <w:r w:rsidRPr="004D1360">
        <w:rPr>
          <w:color w:val="FF0000"/>
        </w:rPr>
        <w:t>8</w:t>
      </w:r>
      <w:r>
        <w:t>th Edition (20</w:t>
      </w:r>
      <w:r w:rsidRPr="004D1360">
        <w:rPr>
          <w:strike/>
          <w:color w:val="FF0000"/>
        </w:rPr>
        <w:t>20</w:t>
      </w:r>
      <w:r w:rsidRPr="004D1360">
        <w:rPr>
          <w:color w:val="FF0000"/>
          <w:u w:val="single"/>
        </w:rPr>
        <w:t>23</w:t>
      </w:r>
      <w:r>
        <w:t>) effective December 31, 20</w:t>
      </w:r>
      <w:r w:rsidRPr="004D1360">
        <w:rPr>
          <w:strike/>
          <w:color w:val="FF0000"/>
        </w:rPr>
        <w:t>20</w:t>
      </w:r>
      <w:r w:rsidRPr="004D1360">
        <w:rPr>
          <w:color w:val="FF0000"/>
          <w:u w:val="single"/>
        </w:rPr>
        <w:t>23</w:t>
      </w:r>
      <w:r>
        <w:t xml:space="preserve">. </w:t>
      </w:r>
    </w:p>
    <w:p w:rsidR="00D879FF" w:rsidRPr="00291618" w:rsidRDefault="00D879FF" w:rsidP="00D879FF">
      <w:pPr>
        <w:ind w:left="0"/>
        <w:rPr>
          <w:rFonts w:ascii="Times New Roman" w:hAnsi="Times New Roman"/>
          <w:b/>
        </w:rPr>
      </w:pPr>
      <w:r>
        <w:t>Sections deleted from the base code are designated “Reserved” in order to maintain the structure of the base code.</w:t>
      </w:r>
    </w:p>
    <w:p w:rsidR="000D0EAE" w:rsidRPr="00385108" w:rsidRDefault="000D0EAE" w:rsidP="00385108">
      <w:pPr>
        <w:autoSpaceDE w:val="0"/>
        <w:autoSpaceDN w:val="0"/>
        <w:adjustRightInd w:val="0"/>
        <w:ind w:left="0" w:firstLine="0"/>
        <w:rPr>
          <w:rFonts w:cs="Arial"/>
          <w:b/>
          <w:bCs/>
          <w:color w:val="0070C0"/>
          <w:sz w:val="28"/>
          <w:szCs w:val="28"/>
        </w:rPr>
      </w:pPr>
      <w:r w:rsidRPr="00385108">
        <w:rPr>
          <w:rFonts w:eastAsia="Arial"/>
          <w:color w:val="0070C0"/>
          <w:w w:val="99"/>
          <w:sz w:val="28"/>
          <w:szCs w:val="28"/>
        </w:rPr>
        <w:t xml:space="preserve">Chapter 1 </w:t>
      </w:r>
      <w:r w:rsidRPr="00385108">
        <w:rPr>
          <w:rFonts w:cs="Arial"/>
          <w:b/>
          <w:bCs/>
          <w:color w:val="0070C0"/>
          <w:sz w:val="28"/>
          <w:szCs w:val="28"/>
        </w:rPr>
        <w:t>SCOPE AND ADMINISTRATION</w:t>
      </w:r>
    </w:p>
    <w:p w:rsidR="000D0EAE" w:rsidRDefault="000D0EAE" w:rsidP="000D0EAE">
      <w:pPr>
        <w:autoSpaceDE w:val="0"/>
        <w:autoSpaceDN w:val="0"/>
        <w:adjustRightInd w:val="0"/>
        <w:rPr>
          <w:rFonts w:cs="Arial"/>
          <w:b/>
          <w:bCs/>
          <w:color w:val="0070C0"/>
        </w:rPr>
      </w:pPr>
    </w:p>
    <w:p w:rsidR="003B0052" w:rsidRPr="008E1EA4" w:rsidRDefault="003B0052" w:rsidP="003B0052">
      <w:pPr>
        <w:widowControl w:val="0"/>
        <w:spacing w:before="7" w:after="0" w:afterAutospacing="0"/>
        <w:ind w:left="0" w:firstLine="0"/>
        <w:rPr>
          <w:rFonts w:ascii="Arial" w:eastAsia="Arial" w:hAnsi="Arial" w:cs="Arial"/>
          <w:b/>
          <w:bCs/>
          <w:sz w:val="9"/>
          <w:szCs w:val="9"/>
        </w:rPr>
      </w:pPr>
    </w:p>
    <w:p w:rsidR="003B0052" w:rsidRPr="008E1EA4" w:rsidRDefault="003B0052" w:rsidP="003B0052">
      <w:pPr>
        <w:widowControl w:val="0"/>
        <w:spacing w:before="65" w:after="0" w:afterAutospacing="0"/>
        <w:ind w:left="3219" w:right="3115" w:firstLine="0"/>
        <w:jc w:val="center"/>
        <w:rPr>
          <w:rFonts w:ascii="Arial" w:eastAsia="Arial" w:hAnsi="Arial" w:cs="Arial"/>
        </w:rPr>
      </w:pPr>
      <w:r w:rsidRPr="008E1EA4">
        <w:rPr>
          <w:rFonts w:ascii="Arial"/>
          <w:b/>
        </w:rPr>
        <w:t>SECTION</w:t>
      </w:r>
      <w:r w:rsidRPr="008E1EA4">
        <w:rPr>
          <w:rFonts w:ascii="Arial"/>
          <w:b/>
          <w:spacing w:val="15"/>
        </w:rPr>
        <w:t xml:space="preserve"> </w:t>
      </w:r>
      <w:r w:rsidRPr="008E1EA4">
        <w:rPr>
          <w:rFonts w:ascii="Arial"/>
          <w:b/>
          <w:spacing w:val="-4"/>
        </w:rPr>
        <w:t>101</w:t>
      </w:r>
    </w:p>
    <w:p w:rsidR="003B0052" w:rsidRDefault="003B0052" w:rsidP="003B0052">
      <w:pPr>
        <w:autoSpaceDE w:val="0"/>
        <w:autoSpaceDN w:val="0"/>
        <w:adjustRightInd w:val="0"/>
        <w:rPr>
          <w:rFonts w:cs="Arial"/>
          <w:b/>
          <w:bCs/>
          <w:color w:val="0070C0"/>
        </w:rPr>
      </w:pPr>
      <w:r w:rsidRPr="008E1EA4">
        <w:rPr>
          <w:rFonts w:ascii="Arial"/>
          <w:b/>
          <w:spacing w:val="1"/>
          <w:u w:val="single" w:color="000000"/>
        </w:rPr>
        <w:t>SCOPE</w:t>
      </w:r>
      <w:r w:rsidRPr="008E1EA4">
        <w:rPr>
          <w:rFonts w:ascii="Arial"/>
          <w:b/>
          <w:spacing w:val="21"/>
          <w:u w:val="single" w:color="000000"/>
        </w:rPr>
        <w:t xml:space="preserve"> </w:t>
      </w:r>
      <w:r w:rsidRPr="008E1EA4">
        <w:rPr>
          <w:rFonts w:ascii="Arial"/>
          <w:b/>
          <w:spacing w:val="1"/>
          <w:u w:val="single" w:color="000000"/>
        </w:rPr>
        <w:t>AND</w:t>
      </w:r>
      <w:r w:rsidRPr="008E1EA4">
        <w:rPr>
          <w:rFonts w:ascii="Arial"/>
          <w:b/>
          <w:spacing w:val="26"/>
          <w:u w:val="single" w:color="000000"/>
        </w:rPr>
        <w:t xml:space="preserve"> </w:t>
      </w:r>
      <w:r w:rsidRPr="008E1EA4">
        <w:rPr>
          <w:rFonts w:ascii="Arial"/>
          <w:b/>
          <w:spacing w:val="1"/>
        </w:rPr>
        <w:t>GENERAL</w:t>
      </w:r>
      <w:r w:rsidRPr="008E1EA4">
        <w:rPr>
          <w:rFonts w:ascii="Arial"/>
          <w:b/>
          <w:spacing w:val="18"/>
        </w:rPr>
        <w:t xml:space="preserve"> </w:t>
      </w:r>
      <w:r w:rsidRPr="008E1EA4">
        <w:rPr>
          <w:rFonts w:ascii="Arial"/>
          <w:b/>
          <w:spacing w:val="1"/>
          <w:u w:val="single" w:color="000000"/>
        </w:rPr>
        <w:t>REQUIREMENTS</w:t>
      </w:r>
    </w:p>
    <w:p w:rsidR="003B0052" w:rsidRPr="00291618" w:rsidRDefault="003B0052" w:rsidP="003B0052">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CA9156 / CCC-ADM1-19</w:t>
      </w:r>
      <w:r w:rsidRPr="00291618">
        <w:rPr>
          <w:rFonts w:ascii="Arial" w:hAnsi="Arial" w:cs="Arial"/>
          <w:bCs/>
          <w:color w:val="FF0000"/>
        </w:rPr>
        <w:t>)</w:t>
      </w:r>
    </w:p>
    <w:p w:rsidR="009F096C" w:rsidRDefault="009F096C" w:rsidP="00034852">
      <w:pPr>
        <w:autoSpaceDE w:val="0"/>
        <w:autoSpaceDN w:val="0"/>
        <w:adjustRightInd w:val="0"/>
        <w:ind w:left="0" w:firstLine="0"/>
        <w:rPr>
          <w:rFonts w:eastAsia="Arial"/>
          <w:b/>
          <w:color w:val="00B0F0"/>
          <w:w w:val="99"/>
          <w:sz w:val="28"/>
          <w:szCs w:val="28"/>
        </w:rPr>
      </w:pPr>
    </w:p>
    <w:p w:rsidR="00620DB9" w:rsidRPr="009F096C" w:rsidRDefault="00620DB9" w:rsidP="00034852">
      <w:pPr>
        <w:autoSpaceDE w:val="0"/>
        <w:autoSpaceDN w:val="0"/>
        <w:adjustRightInd w:val="0"/>
        <w:ind w:left="0" w:firstLine="0"/>
        <w:rPr>
          <w:rFonts w:cs="Arial"/>
          <w:b/>
          <w:bCs/>
          <w:color w:val="00B0F0"/>
          <w:sz w:val="28"/>
          <w:szCs w:val="28"/>
        </w:rPr>
      </w:pPr>
      <w:r w:rsidRPr="009F096C">
        <w:rPr>
          <w:rFonts w:eastAsia="Arial"/>
          <w:b/>
          <w:color w:val="00B0F0"/>
          <w:w w:val="99"/>
          <w:sz w:val="28"/>
          <w:szCs w:val="28"/>
        </w:rPr>
        <w:lastRenderedPageBreak/>
        <w:t>Chapter 2</w:t>
      </w:r>
      <w:r w:rsidR="00034852" w:rsidRPr="009F096C">
        <w:rPr>
          <w:rFonts w:eastAsia="Arial"/>
          <w:b/>
          <w:color w:val="00B0F0"/>
          <w:w w:val="99"/>
          <w:sz w:val="28"/>
          <w:szCs w:val="28"/>
        </w:rPr>
        <w:t xml:space="preserve"> </w:t>
      </w:r>
      <w:r w:rsidR="00034852" w:rsidRPr="009F096C">
        <w:rPr>
          <w:rFonts w:ascii="Helvetica-Bold" w:eastAsiaTheme="minorHAnsi" w:hAnsi="Helvetica-Bold" w:cs="Helvetica-Bold"/>
          <w:b/>
          <w:bCs/>
          <w:color w:val="00B0F0"/>
          <w:sz w:val="28"/>
          <w:szCs w:val="28"/>
        </w:rPr>
        <w:t>DEFINITIONS</w:t>
      </w:r>
    </w:p>
    <w:p w:rsidR="00620DB9" w:rsidRDefault="00620DB9" w:rsidP="008A5BE1">
      <w:pPr>
        <w:autoSpaceDE w:val="0"/>
        <w:autoSpaceDN w:val="0"/>
        <w:adjustRightInd w:val="0"/>
        <w:spacing w:after="0" w:afterAutospacing="0"/>
        <w:ind w:left="0" w:firstLine="0"/>
        <w:rPr>
          <w:rFonts w:ascii="Arial" w:hAnsi="Arial" w:cs="Arial"/>
          <w:bCs/>
          <w:color w:val="FF0000"/>
        </w:rPr>
      </w:pPr>
    </w:p>
    <w:p w:rsidR="0081513F" w:rsidRPr="00E038F2" w:rsidRDefault="0081513F" w:rsidP="0081513F">
      <w:pPr>
        <w:pStyle w:val="BodyText"/>
        <w:spacing w:before="0" w:after="0"/>
      </w:pPr>
    </w:p>
    <w:p w:rsidR="0081513F" w:rsidRDefault="0081513F" w:rsidP="00385108">
      <w:pPr>
        <w:pStyle w:val="Heading2"/>
        <w:spacing w:before="0"/>
        <w:rPr>
          <w:rFonts w:ascii="Arial" w:hAnsi="Arial" w:cs="Arial"/>
          <w:sz w:val="20"/>
          <w:szCs w:val="20"/>
        </w:rPr>
      </w:pPr>
      <w:bookmarkStart w:id="1" w:name="section-202-general-definitions"/>
      <w:r w:rsidRPr="005F631A">
        <w:rPr>
          <w:rFonts w:ascii="Arial" w:hAnsi="Arial" w:cs="Arial"/>
          <w:sz w:val="20"/>
          <w:szCs w:val="20"/>
        </w:rPr>
        <w:t>SECTION 202 GENERAL DEFINITIONS</w:t>
      </w:r>
      <w:bookmarkEnd w:id="1"/>
    </w:p>
    <w:p w:rsidR="00476B4D" w:rsidRDefault="00476B4D" w:rsidP="00F26EFF">
      <w:pPr>
        <w:shd w:val="clear" w:color="auto" w:fill="FFFFFF"/>
        <w:ind w:left="0" w:firstLine="0"/>
        <w:rPr>
          <w:rFonts w:ascii="Arial" w:hAnsi="Arial" w:cs="Arial"/>
          <w:b/>
          <w:bCs/>
          <w:color w:val="000000"/>
          <w:sz w:val="20"/>
          <w:szCs w:val="20"/>
          <w:u w:val="single"/>
        </w:rPr>
      </w:pPr>
    </w:p>
    <w:p w:rsidR="00291D83" w:rsidRDefault="00291D83" w:rsidP="00291D83">
      <w:pPr>
        <w:pStyle w:val="FirstParagraph"/>
        <w:spacing w:before="0" w:after="0"/>
        <w:rPr>
          <w:rFonts w:ascii="Arial" w:hAnsi="Arial" w:cs="Arial"/>
          <w:b/>
          <w:szCs w:val="20"/>
        </w:rPr>
      </w:pPr>
      <w:r w:rsidRPr="005F631A">
        <w:rPr>
          <w:rFonts w:ascii="Arial" w:hAnsi="Arial" w:cs="Arial"/>
          <w:b/>
          <w:szCs w:val="20"/>
        </w:rPr>
        <w:t>Add new definition as follows:</w:t>
      </w:r>
    </w:p>
    <w:p w:rsidR="00291D83" w:rsidRDefault="00291D83" w:rsidP="00291D83">
      <w:pPr>
        <w:autoSpaceDE w:val="0"/>
        <w:autoSpaceDN w:val="0"/>
        <w:adjustRightInd w:val="0"/>
        <w:spacing w:after="0" w:afterAutospacing="0"/>
        <w:ind w:left="0" w:firstLine="0"/>
        <w:rPr>
          <w:rFonts w:ascii="Times New Roman" w:eastAsiaTheme="minorHAnsi" w:hAnsi="Times New Roman"/>
          <w:b/>
          <w:bCs/>
          <w:sz w:val="20"/>
          <w:szCs w:val="20"/>
          <w:u w:val="single"/>
        </w:rPr>
      </w:pPr>
    </w:p>
    <w:p w:rsidR="00F26EFF" w:rsidRPr="00291D83" w:rsidRDefault="00F26EFF" w:rsidP="00291D83">
      <w:pPr>
        <w:autoSpaceDE w:val="0"/>
        <w:autoSpaceDN w:val="0"/>
        <w:adjustRightInd w:val="0"/>
        <w:spacing w:after="0" w:afterAutospacing="0"/>
        <w:ind w:left="0" w:firstLine="0"/>
        <w:rPr>
          <w:rFonts w:ascii="Times New Roman" w:eastAsiaTheme="minorHAnsi" w:hAnsi="Times New Roman"/>
          <w:sz w:val="20"/>
          <w:szCs w:val="20"/>
          <w:u w:val="single"/>
        </w:rPr>
      </w:pPr>
      <w:r w:rsidRPr="00291D83">
        <w:rPr>
          <w:rFonts w:ascii="Times New Roman" w:eastAsiaTheme="minorHAnsi" w:hAnsi="Times New Roman"/>
          <w:b/>
          <w:bCs/>
          <w:sz w:val="20"/>
          <w:szCs w:val="20"/>
          <w:u w:val="single"/>
        </w:rPr>
        <w:t xml:space="preserve">BALANCED VENTILATION. </w:t>
      </w:r>
      <w:r w:rsidRPr="00291D83">
        <w:rPr>
          <w:rFonts w:ascii="Times New Roman" w:eastAsiaTheme="minorHAnsi" w:hAnsi="Times New Roman"/>
          <w:sz w:val="20"/>
          <w:szCs w:val="20"/>
          <w:u w:val="single"/>
        </w:rPr>
        <w:t>Any combination of concurrently operating mechanical exhaust and mechanical</w:t>
      </w:r>
    </w:p>
    <w:p w:rsidR="00F26EFF" w:rsidRPr="00291D83" w:rsidRDefault="00F26EFF" w:rsidP="00291D83">
      <w:pPr>
        <w:autoSpaceDE w:val="0"/>
        <w:autoSpaceDN w:val="0"/>
        <w:adjustRightInd w:val="0"/>
        <w:spacing w:after="0" w:afterAutospacing="0"/>
        <w:ind w:left="0" w:firstLine="0"/>
        <w:rPr>
          <w:rFonts w:ascii="Arial" w:hAnsi="Arial" w:cs="Arial"/>
          <w:color w:val="000000"/>
          <w:sz w:val="20"/>
          <w:szCs w:val="20"/>
          <w:u w:val="single"/>
        </w:rPr>
      </w:pPr>
      <w:r w:rsidRPr="00291D83">
        <w:rPr>
          <w:rFonts w:ascii="Times New Roman" w:eastAsiaTheme="minorHAnsi" w:hAnsi="Times New Roman"/>
          <w:sz w:val="20"/>
          <w:szCs w:val="20"/>
          <w:u w:val="single"/>
        </w:rPr>
        <w:t>supply whereby the total mechanical exhaust airflow rate is within 10 percent of the total mechanical supply airflow rate.</w:t>
      </w:r>
    </w:p>
    <w:p w:rsidR="00F26EFF" w:rsidRDefault="00F26EFF" w:rsidP="00F26EFF">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M8467/M32-18 AMPC2</w:t>
      </w:r>
      <w:r w:rsidRPr="00291618">
        <w:rPr>
          <w:rFonts w:ascii="Arial" w:hAnsi="Arial" w:cs="Arial"/>
          <w:bCs/>
          <w:color w:val="FF0000"/>
        </w:rPr>
        <w:t>)</w:t>
      </w:r>
    </w:p>
    <w:p w:rsidR="0081513F" w:rsidRPr="00E038F2" w:rsidRDefault="0081513F" w:rsidP="0081513F">
      <w:pPr>
        <w:pStyle w:val="BodyText"/>
        <w:spacing w:before="0" w:after="0"/>
      </w:pPr>
    </w:p>
    <w:p w:rsidR="0081513F" w:rsidRDefault="0081513F" w:rsidP="0081513F">
      <w:pPr>
        <w:pStyle w:val="FirstParagraph"/>
        <w:spacing w:before="0" w:after="0"/>
        <w:rPr>
          <w:rFonts w:ascii="Arial" w:hAnsi="Arial" w:cs="Arial"/>
          <w:b/>
          <w:szCs w:val="20"/>
        </w:rPr>
      </w:pPr>
      <w:r w:rsidRPr="005F631A">
        <w:rPr>
          <w:rFonts w:ascii="Arial" w:hAnsi="Arial" w:cs="Arial"/>
          <w:b/>
          <w:szCs w:val="20"/>
        </w:rPr>
        <w:t>Add new definition as follows:</w:t>
      </w:r>
    </w:p>
    <w:p w:rsidR="0081513F" w:rsidRPr="00E038F2" w:rsidRDefault="0081513F" w:rsidP="0081513F">
      <w:pPr>
        <w:pStyle w:val="BodyText"/>
        <w:spacing w:before="0" w:after="0"/>
      </w:pPr>
    </w:p>
    <w:p w:rsidR="0081513F" w:rsidRDefault="0081513F" w:rsidP="0081513F">
      <w:pPr>
        <w:pStyle w:val="BodyText"/>
        <w:spacing w:before="0" w:after="0"/>
        <w:rPr>
          <w:rFonts w:ascii="Arial" w:hAnsi="Arial" w:cs="Arial"/>
          <w:szCs w:val="20"/>
        </w:rPr>
      </w:pPr>
      <w:r w:rsidRPr="00E038F2">
        <w:rPr>
          <w:rFonts w:ascii="Arial" w:hAnsi="Arial" w:cs="Arial"/>
          <w:b/>
          <w:szCs w:val="20"/>
          <w:u w:val="single"/>
        </w:rPr>
        <w:t>INDIRECT EVAPORATIVE COOLING.</w:t>
      </w:r>
      <w:r w:rsidRPr="005F631A">
        <w:rPr>
          <w:rFonts w:ascii="Arial" w:hAnsi="Arial" w:cs="Arial"/>
          <w:szCs w:val="20"/>
        </w:rPr>
        <w:t xml:space="preserve">  </w:t>
      </w:r>
      <w:r w:rsidRPr="005F631A">
        <w:rPr>
          <w:rFonts w:ascii="Arial" w:hAnsi="Arial" w:cs="Arial"/>
          <w:szCs w:val="20"/>
          <w:u w:val="single"/>
        </w:rPr>
        <w:t>The evaporative cooling process where water evaporates into a secondary air stream, removing heat from a primary air stream utilizing a heat exchanger.</w:t>
      </w:r>
      <w:r w:rsidRPr="005F631A">
        <w:rPr>
          <w:rFonts w:ascii="Arial" w:hAnsi="Arial" w:cs="Arial"/>
          <w:szCs w:val="20"/>
        </w:rPr>
        <w:t xml:space="preserve"> </w:t>
      </w:r>
    </w:p>
    <w:p w:rsidR="0081513F" w:rsidRPr="005F631A" w:rsidRDefault="0081513F" w:rsidP="0081513F">
      <w:pPr>
        <w:pStyle w:val="BodyText"/>
        <w:spacing w:before="0" w:after="0"/>
        <w:rPr>
          <w:rFonts w:ascii="Arial" w:hAnsi="Arial" w:cs="Arial"/>
          <w:szCs w:val="20"/>
        </w:rPr>
      </w:pPr>
    </w:p>
    <w:p w:rsidR="0081513F" w:rsidRDefault="0081513F" w:rsidP="0081513F">
      <w:pPr>
        <w:pStyle w:val="BodyText"/>
        <w:spacing w:before="0" w:after="0"/>
        <w:rPr>
          <w:rFonts w:ascii="Arial" w:hAnsi="Arial" w:cs="Arial"/>
          <w:szCs w:val="20"/>
          <w:u w:val="single"/>
        </w:rPr>
      </w:pPr>
      <w:r w:rsidRPr="00E038F2">
        <w:rPr>
          <w:rFonts w:ascii="Arial" w:hAnsi="Arial" w:cs="Arial"/>
          <w:b/>
          <w:szCs w:val="20"/>
          <w:u w:val="single"/>
        </w:rPr>
        <w:t>DIRECT EVAPORATIVE COOLING.</w:t>
      </w:r>
      <w:r w:rsidRPr="00E038F2">
        <w:rPr>
          <w:rFonts w:ascii="Arial" w:hAnsi="Arial" w:cs="Arial"/>
          <w:b/>
          <w:szCs w:val="20"/>
        </w:rPr>
        <w:t xml:space="preserve"> </w:t>
      </w:r>
      <w:r w:rsidRPr="005F631A">
        <w:rPr>
          <w:rFonts w:ascii="Arial" w:hAnsi="Arial" w:cs="Arial"/>
          <w:szCs w:val="20"/>
        </w:rPr>
        <w:t xml:space="preserve"> </w:t>
      </w:r>
      <w:r w:rsidRPr="005F631A">
        <w:rPr>
          <w:rFonts w:ascii="Arial" w:hAnsi="Arial" w:cs="Arial"/>
          <w:szCs w:val="20"/>
          <w:u w:val="single"/>
        </w:rPr>
        <w:t>The evaporative cooling process where water evaporates directly into the air stream, reducing the air's dry-bulb temperature and raising its humidity level.</w:t>
      </w:r>
    </w:p>
    <w:p w:rsidR="0081513F" w:rsidRDefault="0081513F" w:rsidP="008A5BE1">
      <w:pPr>
        <w:autoSpaceDE w:val="0"/>
        <w:autoSpaceDN w:val="0"/>
        <w:adjustRightInd w:val="0"/>
        <w:spacing w:after="0" w:afterAutospacing="0"/>
        <w:ind w:left="0" w:firstLine="0"/>
        <w:rPr>
          <w:rFonts w:ascii="Arial" w:hAnsi="Arial" w:cs="Arial"/>
          <w:bCs/>
          <w:color w:val="FF0000"/>
        </w:rPr>
      </w:pPr>
    </w:p>
    <w:p w:rsidR="008A5BE1" w:rsidRPr="00291618" w:rsidRDefault="008A5BE1" w:rsidP="008A5BE1">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sidR="00972443">
        <w:rPr>
          <w:rFonts w:ascii="Arial" w:hAnsi="Arial" w:cs="Arial"/>
          <w:bCs/>
          <w:color w:val="FF0000"/>
        </w:rPr>
        <w:t>M</w:t>
      </w:r>
      <w:r w:rsidR="006364DB">
        <w:rPr>
          <w:rFonts w:ascii="Arial" w:hAnsi="Arial" w:cs="Arial"/>
          <w:bCs/>
          <w:color w:val="FF0000"/>
        </w:rPr>
        <w:t>8440</w:t>
      </w:r>
      <w:r w:rsidR="00972443">
        <w:rPr>
          <w:rFonts w:ascii="Arial" w:hAnsi="Arial" w:cs="Arial"/>
          <w:bCs/>
          <w:color w:val="FF0000"/>
        </w:rPr>
        <w:t>/M2-18</w:t>
      </w:r>
      <w:r w:rsidR="007F31A4">
        <w:rPr>
          <w:rFonts w:ascii="Arial" w:hAnsi="Arial" w:cs="Arial"/>
          <w:bCs/>
          <w:color w:val="FF0000"/>
        </w:rPr>
        <w:t xml:space="preserve"> AS</w:t>
      </w:r>
      <w:r w:rsidRPr="00291618">
        <w:rPr>
          <w:rFonts w:ascii="Arial" w:hAnsi="Arial" w:cs="Arial"/>
          <w:bCs/>
          <w:color w:val="FF0000"/>
        </w:rPr>
        <w:t>)</w:t>
      </w:r>
    </w:p>
    <w:p w:rsidR="00034852" w:rsidRDefault="00034852" w:rsidP="006364DB">
      <w:pPr>
        <w:shd w:val="clear" w:color="auto" w:fill="FFFFFF"/>
        <w:spacing w:after="0" w:afterAutospacing="0"/>
        <w:ind w:left="0" w:firstLine="0"/>
        <w:rPr>
          <w:rFonts w:ascii="Arial" w:hAnsi="Arial" w:cs="Arial"/>
          <w:b/>
          <w:bCs/>
          <w:color w:val="000000"/>
        </w:rPr>
      </w:pPr>
    </w:p>
    <w:p w:rsidR="006364DB" w:rsidRDefault="006364DB" w:rsidP="006364DB">
      <w:pPr>
        <w:shd w:val="clear" w:color="auto" w:fill="FFFFFF"/>
        <w:spacing w:after="0" w:afterAutospacing="0"/>
        <w:ind w:left="0" w:firstLine="0"/>
        <w:rPr>
          <w:rFonts w:ascii="Arial" w:hAnsi="Arial" w:cs="Arial"/>
          <w:b/>
          <w:bCs/>
          <w:color w:val="000000"/>
        </w:rPr>
      </w:pPr>
      <w:r w:rsidRPr="00A12B47">
        <w:rPr>
          <w:rFonts w:ascii="Arial" w:hAnsi="Arial" w:cs="Arial"/>
          <w:b/>
          <w:bCs/>
          <w:color w:val="000000"/>
        </w:rPr>
        <w:t>Revise as follows:</w:t>
      </w:r>
    </w:p>
    <w:p w:rsidR="006364DB" w:rsidRPr="00A12B47" w:rsidRDefault="006364DB" w:rsidP="006364DB">
      <w:pPr>
        <w:shd w:val="clear" w:color="auto" w:fill="FFFFFF"/>
        <w:spacing w:after="0" w:afterAutospacing="0"/>
        <w:ind w:left="0" w:firstLine="0"/>
        <w:rPr>
          <w:rFonts w:ascii="Arial" w:hAnsi="Arial" w:cs="Arial"/>
          <w:color w:val="000000"/>
        </w:rPr>
      </w:pPr>
    </w:p>
    <w:p w:rsidR="006364DB" w:rsidRDefault="006364DB" w:rsidP="006364DB">
      <w:pPr>
        <w:shd w:val="clear" w:color="auto" w:fill="FFFFFF"/>
        <w:spacing w:after="0" w:afterAutospacing="0"/>
        <w:ind w:left="0" w:firstLine="0"/>
        <w:rPr>
          <w:rFonts w:ascii="Arial" w:hAnsi="Arial" w:cs="Arial"/>
          <w:color w:val="000000"/>
          <w:u w:val="single"/>
        </w:rPr>
      </w:pPr>
      <w:r w:rsidRPr="00A12B47">
        <w:rPr>
          <w:rFonts w:ascii="Arial" w:hAnsi="Arial" w:cs="Arial"/>
          <w:b/>
          <w:bCs/>
          <w:color w:val="000000"/>
        </w:rPr>
        <w:t>FLAMMABILITY CLASSIFICATION </w:t>
      </w:r>
      <w:r w:rsidRPr="00A12B47">
        <w:rPr>
          <w:rFonts w:ascii="Arial" w:hAnsi="Arial" w:cs="Arial"/>
          <w:b/>
          <w:bCs/>
          <w:color w:val="000000"/>
          <w:u w:val="single"/>
        </w:rPr>
        <w:t>(REFRIGERANT)</w:t>
      </w:r>
      <w:r w:rsidRPr="00A12B47">
        <w:rPr>
          <w:rFonts w:ascii="Arial" w:hAnsi="Arial" w:cs="Arial"/>
          <w:b/>
          <w:bCs/>
          <w:color w:val="000000"/>
        </w:rPr>
        <w:t>. </w:t>
      </w:r>
      <w:r w:rsidRPr="00A12B47">
        <w:rPr>
          <w:rFonts w:ascii="Arial" w:hAnsi="Arial" w:cs="Arial"/>
          <w:strike/>
          <w:color w:val="000000"/>
        </w:rPr>
        <w:t>Refrigerants shall be assigned to one of the three classes-1, 2 or 3-in accordance with ASHRAE 34. For Classes 2 and 3, the heat of combustion shall be calculated assuming that combustion products are in the gas phase and in their most stable state.</w:t>
      </w:r>
      <w:r w:rsidRPr="00A12B47">
        <w:rPr>
          <w:rFonts w:ascii="Arial" w:hAnsi="Arial" w:cs="Arial"/>
          <w:color w:val="000000"/>
        </w:rPr>
        <w:t> </w:t>
      </w:r>
      <w:r w:rsidRPr="00A12B47">
        <w:rPr>
          <w:rFonts w:ascii="Arial" w:hAnsi="Arial" w:cs="Arial"/>
          <w:color w:val="000000"/>
          <w:u w:val="single"/>
        </w:rPr>
        <w:t>The alphabetical/numerical designation used to identify the flammability of refrigerants.</w:t>
      </w:r>
    </w:p>
    <w:p w:rsidR="00291D83" w:rsidRDefault="00291D83" w:rsidP="006364DB">
      <w:pPr>
        <w:shd w:val="clear" w:color="auto" w:fill="FFFFFF"/>
        <w:spacing w:after="0" w:afterAutospacing="0"/>
        <w:ind w:left="0" w:firstLine="0"/>
        <w:rPr>
          <w:rFonts w:ascii="Arial" w:hAnsi="Arial" w:cs="Arial"/>
          <w:color w:val="000000"/>
          <w:u w:val="single"/>
        </w:rPr>
      </w:pPr>
    </w:p>
    <w:p w:rsidR="00923F8E" w:rsidRDefault="00923F8E" w:rsidP="00CC7A3C">
      <w:pPr>
        <w:shd w:val="clear" w:color="auto" w:fill="FFFFFF"/>
        <w:spacing w:after="0" w:afterAutospacing="0"/>
        <w:ind w:left="360" w:firstLine="0"/>
        <w:rPr>
          <w:rFonts w:ascii="Arial" w:eastAsia="Times New Roman" w:hAnsi="Arial" w:cs="Arial"/>
          <w:color w:val="000000"/>
          <w:sz w:val="20"/>
          <w:szCs w:val="20"/>
        </w:rPr>
      </w:pPr>
    </w:p>
    <w:p w:rsidR="00923F8E" w:rsidRPr="00923F8E" w:rsidRDefault="00923F8E" w:rsidP="00923F8E">
      <w:pPr>
        <w:autoSpaceDE w:val="0"/>
        <w:autoSpaceDN w:val="0"/>
        <w:adjustRightInd w:val="0"/>
        <w:spacing w:after="0" w:afterAutospacing="0"/>
        <w:ind w:left="0" w:firstLine="0"/>
        <w:rPr>
          <w:rFonts w:ascii="Times New Roman" w:eastAsiaTheme="minorHAnsi" w:hAnsi="Times New Roman"/>
          <w:sz w:val="20"/>
          <w:szCs w:val="20"/>
        </w:rPr>
      </w:pPr>
      <w:r w:rsidRPr="00923F8E">
        <w:rPr>
          <w:rFonts w:ascii="Times New Roman" w:eastAsiaTheme="minorHAnsi" w:hAnsi="Times New Roman"/>
          <w:b/>
          <w:bCs/>
          <w:sz w:val="20"/>
          <w:szCs w:val="20"/>
        </w:rPr>
        <w:t xml:space="preserve">Class 1. </w:t>
      </w:r>
      <w:r w:rsidRPr="00923F8E">
        <w:rPr>
          <w:rFonts w:ascii="Times New Roman" w:eastAsiaTheme="minorHAnsi" w:hAnsi="Times New Roman"/>
          <w:sz w:val="20"/>
          <w:szCs w:val="20"/>
        </w:rPr>
        <w:t>Indicates a refrigerant with no flame propogation.</w:t>
      </w:r>
    </w:p>
    <w:p w:rsidR="00923F8E" w:rsidRPr="00923F8E" w:rsidRDefault="00923F8E" w:rsidP="00923F8E">
      <w:pPr>
        <w:autoSpaceDE w:val="0"/>
        <w:autoSpaceDN w:val="0"/>
        <w:adjustRightInd w:val="0"/>
        <w:spacing w:after="0" w:afterAutospacing="0"/>
        <w:ind w:left="0" w:firstLine="0"/>
        <w:rPr>
          <w:rFonts w:ascii="Times New Roman" w:eastAsiaTheme="minorHAnsi" w:hAnsi="Times New Roman"/>
          <w:sz w:val="20"/>
          <w:szCs w:val="20"/>
        </w:rPr>
      </w:pPr>
      <w:r w:rsidRPr="00923F8E">
        <w:rPr>
          <w:rFonts w:ascii="Times New Roman" w:eastAsiaTheme="minorHAnsi" w:hAnsi="Times New Roman"/>
          <w:b/>
          <w:bCs/>
          <w:sz w:val="20"/>
          <w:szCs w:val="20"/>
        </w:rPr>
        <w:t xml:space="preserve">Class 2. </w:t>
      </w:r>
      <w:r w:rsidRPr="00923F8E">
        <w:rPr>
          <w:rFonts w:ascii="Times New Roman" w:eastAsiaTheme="minorHAnsi" w:hAnsi="Times New Roman"/>
          <w:sz w:val="20"/>
          <w:szCs w:val="20"/>
        </w:rPr>
        <w:t>Indicates a refrigerant with low flammability.</w:t>
      </w:r>
    </w:p>
    <w:p w:rsidR="00923F8E" w:rsidRPr="00923F8E" w:rsidRDefault="00923F8E" w:rsidP="00923F8E">
      <w:pPr>
        <w:autoSpaceDE w:val="0"/>
        <w:autoSpaceDN w:val="0"/>
        <w:adjustRightInd w:val="0"/>
        <w:spacing w:after="0" w:afterAutospacing="0"/>
        <w:ind w:left="0" w:firstLine="0"/>
        <w:rPr>
          <w:rFonts w:ascii="Times New Roman" w:eastAsiaTheme="minorHAnsi" w:hAnsi="Times New Roman"/>
          <w:sz w:val="20"/>
          <w:szCs w:val="20"/>
        </w:rPr>
      </w:pPr>
    </w:p>
    <w:p w:rsidR="00923F8E" w:rsidRPr="00923F8E" w:rsidRDefault="00923F8E" w:rsidP="00923F8E">
      <w:pPr>
        <w:autoSpaceDE w:val="0"/>
        <w:autoSpaceDN w:val="0"/>
        <w:adjustRightInd w:val="0"/>
        <w:spacing w:after="0" w:afterAutospacing="0"/>
        <w:ind w:left="0" w:firstLine="0"/>
        <w:rPr>
          <w:rFonts w:ascii="Times New Roman" w:eastAsiaTheme="minorHAnsi" w:hAnsi="Times New Roman"/>
          <w:sz w:val="20"/>
          <w:szCs w:val="20"/>
        </w:rPr>
      </w:pPr>
      <w:r w:rsidRPr="00923F8E">
        <w:rPr>
          <w:rFonts w:ascii="Times New Roman" w:eastAsiaTheme="minorHAnsi" w:hAnsi="Times New Roman"/>
          <w:b/>
          <w:bCs/>
          <w:sz w:val="20"/>
          <w:szCs w:val="20"/>
        </w:rPr>
        <w:t xml:space="preserve">Class 2L. </w:t>
      </w:r>
      <w:r w:rsidRPr="00923F8E">
        <w:rPr>
          <w:rFonts w:ascii="Times New Roman" w:eastAsiaTheme="minorHAnsi" w:hAnsi="Times New Roman"/>
          <w:sz w:val="20"/>
          <w:szCs w:val="20"/>
        </w:rPr>
        <w:t>Indicates a refrigerant with low flammability and low burning velocity.</w:t>
      </w:r>
    </w:p>
    <w:p w:rsidR="00923F8E" w:rsidRPr="00923F8E" w:rsidRDefault="00923F8E" w:rsidP="00923F8E">
      <w:pPr>
        <w:autoSpaceDE w:val="0"/>
        <w:autoSpaceDN w:val="0"/>
        <w:adjustRightInd w:val="0"/>
        <w:spacing w:after="0" w:afterAutospacing="0"/>
        <w:ind w:left="0" w:firstLine="0"/>
        <w:rPr>
          <w:rFonts w:ascii="Times New Roman" w:eastAsiaTheme="minorHAnsi" w:hAnsi="Times New Roman"/>
          <w:sz w:val="20"/>
          <w:szCs w:val="20"/>
        </w:rPr>
      </w:pPr>
      <w:r w:rsidRPr="00923F8E">
        <w:rPr>
          <w:rFonts w:ascii="Times New Roman" w:eastAsiaTheme="minorHAnsi" w:hAnsi="Times New Roman"/>
          <w:b/>
          <w:bCs/>
          <w:sz w:val="20"/>
          <w:szCs w:val="20"/>
        </w:rPr>
        <w:t xml:space="preserve">Class 3. </w:t>
      </w:r>
      <w:r w:rsidRPr="00923F8E">
        <w:rPr>
          <w:rFonts w:ascii="Times New Roman" w:eastAsiaTheme="minorHAnsi" w:hAnsi="Times New Roman"/>
          <w:sz w:val="20"/>
          <w:szCs w:val="20"/>
        </w:rPr>
        <w:t>Indicates a refrigerant with high flammability.</w:t>
      </w:r>
    </w:p>
    <w:p w:rsidR="00CC7A3C" w:rsidRDefault="00CC7A3C" w:rsidP="006364DB">
      <w:pPr>
        <w:shd w:val="clear" w:color="auto" w:fill="FFFFFF"/>
        <w:spacing w:after="0" w:afterAutospacing="0"/>
        <w:ind w:left="0" w:firstLine="0"/>
        <w:rPr>
          <w:rFonts w:ascii="Arial" w:hAnsi="Arial" w:cs="Arial"/>
          <w:b/>
          <w:bCs/>
          <w:color w:val="000000"/>
        </w:rPr>
      </w:pPr>
    </w:p>
    <w:p w:rsidR="006364DB" w:rsidRDefault="006364DB" w:rsidP="006364DB">
      <w:pPr>
        <w:shd w:val="clear" w:color="auto" w:fill="FFFFFF"/>
        <w:spacing w:after="0" w:afterAutospacing="0"/>
        <w:ind w:left="0" w:firstLine="0"/>
        <w:rPr>
          <w:rFonts w:ascii="Arial" w:hAnsi="Arial" w:cs="Arial"/>
          <w:color w:val="000000"/>
        </w:rPr>
      </w:pPr>
      <w:r w:rsidRPr="00A12B47">
        <w:rPr>
          <w:rFonts w:ascii="Arial" w:hAnsi="Arial" w:cs="Arial"/>
          <w:b/>
          <w:bCs/>
          <w:color w:val="000000"/>
        </w:rPr>
        <w:t>REFRIGERANT SAFETY CLASSIFICATIONS. </w:t>
      </w:r>
      <w:r w:rsidRPr="00A12B47">
        <w:rPr>
          <w:rFonts w:ascii="Arial" w:hAnsi="Arial" w:cs="Arial"/>
          <w:strike/>
          <w:color w:val="000000"/>
        </w:rPr>
        <w:t>Groupings </w:t>
      </w:r>
      <w:r w:rsidRPr="00A12B47">
        <w:rPr>
          <w:rFonts w:ascii="Arial" w:hAnsi="Arial" w:cs="Arial"/>
          <w:color w:val="000000"/>
          <w:u w:val="single"/>
        </w:rPr>
        <w:t>The alphabetical/numerical designation </w:t>
      </w:r>
      <w:r w:rsidRPr="00A12B47">
        <w:rPr>
          <w:rFonts w:ascii="Arial" w:hAnsi="Arial" w:cs="Arial"/>
          <w:color w:val="000000"/>
        </w:rPr>
        <w:t>that</w:t>
      </w:r>
      <w:r w:rsidRPr="00CC7A3C">
        <w:rPr>
          <w:rFonts w:ascii="Arial" w:hAnsi="Arial" w:cs="Arial"/>
          <w:strike/>
          <w:color w:val="000000"/>
        </w:rPr>
        <w:t xml:space="preserve"> indicate </w:t>
      </w:r>
      <w:r w:rsidRPr="00A12B47">
        <w:rPr>
          <w:rFonts w:ascii="Arial" w:hAnsi="Arial" w:cs="Arial"/>
          <w:color w:val="000000"/>
          <w:u w:val="single"/>
        </w:rPr>
        <w:t>both</w:t>
      </w:r>
      <w:r w:rsidRPr="00A12B47">
        <w:rPr>
          <w:rFonts w:ascii="Arial" w:hAnsi="Arial" w:cs="Arial"/>
          <w:color w:val="000000"/>
        </w:rPr>
        <w:t> the toxicity and flammability</w:t>
      </w:r>
      <w:r w:rsidRPr="00A12B47">
        <w:rPr>
          <w:rFonts w:ascii="Arial" w:hAnsi="Arial" w:cs="Arial"/>
          <w:strike/>
          <w:color w:val="000000"/>
        </w:rPr>
        <w:t> classes in accordance with Section 1103.1</w:t>
      </w:r>
      <w:r>
        <w:rPr>
          <w:rFonts w:ascii="Arial" w:hAnsi="Arial" w:cs="Arial"/>
          <w:strike/>
          <w:color w:val="000000"/>
        </w:rPr>
        <w:t xml:space="preserve">. </w:t>
      </w:r>
      <w:r w:rsidRPr="00A12B47">
        <w:rPr>
          <w:rFonts w:ascii="Arial" w:hAnsi="Arial" w:cs="Arial"/>
          <w:strike/>
          <w:color w:val="000000"/>
        </w:rPr>
        <w:t>The</w:t>
      </w:r>
      <w:r w:rsidRPr="00A12B47">
        <w:rPr>
          <w:rFonts w:ascii="Arial" w:hAnsi="Arial" w:cs="Arial"/>
          <w:color w:val="000000"/>
        </w:rPr>
        <w:t> </w:t>
      </w:r>
      <w:r w:rsidRPr="00CC7A3C">
        <w:rPr>
          <w:rFonts w:ascii="Arial" w:hAnsi="Arial" w:cs="Arial"/>
          <w:strike/>
          <w:color w:val="000000"/>
        </w:rPr>
        <w:t>classification</w:t>
      </w:r>
      <w:r w:rsidR="00681467">
        <w:rPr>
          <w:rFonts w:ascii="Arial" w:hAnsi="Arial" w:cs="Arial"/>
          <w:strike/>
          <w:color w:val="000000"/>
        </w:rPr>
        <w:t xml:space="preserve"> </w:t>
      </w:r>
      <w:r w:rsidR="00681467" w:rsidRPr="001A091D">
        <w:rPr>
          <w:rFonts w:ascii="Arial" w:eastAsia="Times New Roman" w:hAnsi="Arial" w:cs="Arial"/>
          <w:color w:val="000000"/>
          <w:sz w:val="20"/>
          <w:szCs w:val="20"/>
          <w:u w:val="single"/>
        </w:rPr>
        <w:t>classifications</w:t>
      </w:r>
      <w:r w:rsidR="00681467">
        <w:rPr>
          <w:rFonts w:ascii="Arial" w:hAnsi="Arial" w:cs="Arial"/>
          <w:color w:val="000000"/>
        </w:rPr>
        <w:t xml:space="preserve"> </w:t>
      </w:r>
      <w:r w:rsidRPr="00A12B47">
        <w:rPr>
          <w:rFonts w:ascii="Arial" w:hAnsi="Arial" w:cs="Arial"/>
          <w:strike/>
          <w:color w:val="000000"/>
        </w:rPr>
        <w:t>group is made up of a letter (A or B) that indicates the toxicity class, followed by a number (1, 2 or 3) that indicates the flammability class. Refrigerant blends are similarly classified, based on the compositions at their worst cases of fractionation, as separately determined for toxicity and flammability. In some cases, the worst case of fractionation is the original formulation</w:t>
      </w:r>
      <w:r>
        <w:rPr>
          <w:rFonts w:ascii="Arial" w:hAnsi="Arial" w:cs="Arial"/>
          <w:strike/>
          <w:color w:val="000000"/>
        </w:rPr>
        <w:t xml:space="preserve"> </w:t>
      </w:r>
      <w:r w:rsidRPr="00A12B47">
        <w:rPr>
          <w:rFonts w:ascii="Arial" w:hAnsi="Arial" w:cs="Arial"/>
          <w:color w:val="000000"/>
          <w:u w:val="single"/>
        </w:rPr>
        <w:t>of refrigerants</w:t>
      </w:r>
      <w:r w:rsidRPr="00A12B47">
        <w:rPr>
          <w:rFonts w:ascii="Arial" w:hAnsi="Arial" w:cs="Arial"/>
          <w:color w:val="000000"/>
        </w:rPr>
        <w:t>.</w:t>
      </w:r>
    </w:p>
    <w:p w:rsidR="00CC7A3C" w:rsidRPr="001A091D" w:rsidRDefault="00CC7A3C" w:rsidP="00CC7A3C">
      <w:pPr>
        <w:shd w:val="clear" w:color="auto" w:fill="FFFFFF"/>
        <w:spacing w:before="100" w:beforeAutospacing="1"/>
        <w:ind w:left="0" w:firstLine="360"/>
        <w:rPr>
          <w:rFonts w:ascii="Arial" w:eastAsia="Times New Roman" w:hAnsi="Arial" w:cs="Arial"/>
          <w:color w:val="000000"/>
          <w:sz w:val="20"/>
          <w:szCs w:val="20"/>
          <w:u w:val="single"/>
        </w:rPr>
      </w:pPr>
      <w:r w:rsidRPr="001A091D">
        <w:rPr>
          <w:rFonts w:ascii="Arial" w:eastAsia="Times New Roman" w:hAnsi="Arial" w:cs="Arial"/>
          <w:color w:val="000000"/>
          <w:sz w:val="20"/>
          <w:szCs w:val="20"/>
          <w:u w:val="single"/>
        </w:rPr>
        <w:t>Toxicity. See Toxicity classification (Refrigerant).</w:t>
      </w:r>
    </w:p>
    <w:p w:rsidR="00CC7A3C" w:rsidRPr="001A091D" w:rsidRDefault="00CC7A3C" w:rsidP="00CC7A3C">
      <w:pPr>
        <w:shd w:val="clear" w:color="auto" w:fill="FFFFFF"/>
        <w:spacing w:after="0" w:afterAutospacing="0"/>
        <w:ind w:left="0" w:firstLine="360"/>
        <w:rPr>
          <w:rFonts w:ascii="Arial" w:eastAsia="Times New Roman" w:hAnsi="Arial" w:cs="Arial"/>
          <w:color w:val="000000"/>
          <w:sz w:val="20"/>
          <w:szCs w:val="20"/>
          <w:u w:val="single"/>
        </w:rPr>
      </w:pPr>
      <w:r w:rsidRPr="001A091D">
        <w:rPr>
          <w:rFonts w:ascii="Arial" w:eastAsia="Times New Roman" w:hAnsi="Arial" w:cs="Arial"/>
          <w:color w:val="000000"/>
          <w:sz w:val="20"/>
          <w:szCs w:val="20"/>
          <w:u w:val="single"/>
        </w:rPr>
        <w:t>Flammability. See Flammability classification (Refrigerant).</w:t>
      </w:r>
    </w:p>
    <w:p w:rsidR="00CC7A3C" w:rsidRPr="00A12B47" w:rsidRDefault="00CC7A3C" w:rsidP="006364DB">
      <w:pPr>
        <w:shd w:val="clear" w:color="auto" w:fill="FFFFFF"/>
        <w:spacing w:after="0" w:afterAutospacing="0"/>
        <w:ind w:left="0" w:firstLine="0"/>
        <w:rPr>
          <w:rFonts w:ascii="Arial" w:hAnsi="Arial" w:cs="Arial"/>
          <w:color w:val="000000"/>
          <w:u w:val="single"/>
        </w:rPr>
      </w:pPr>
    </w:p>
    <w:p w:rsidR="006364DB" w:rsidRPr="00A12B47" w:rsidRDefault="006364DB" w:rsidP="006364DB">
      <w:pPr>
        <w:shd w:val="clear" w:color="auto" w:fill="FFFFFF"/>
        <w:spacing w:after="0" w:afterAutospacing="0"/>
        <w:ind w:left="0" w:firstLine="0"/>
        <w:rPr>
          <w:rFonts w:ascii="Arial" w:hAnsi="Arial" w:cs="Arial"/>
          <w:color w:val="000000"/>
        </w:rPr>
      </w:pPr>
    </w:p>
    <w:p w:rsidR="006364DB" w:rsidRDefault="006364DB" w:rsidP="006364DB">
      <w:pPr>
        <w:spacing w:after="0" w:afterAutospacing="0"/>
        <w:ind w:left="0" w:firstLine="0"/>
        <w:rPr>
          <w:sz w:val="20"/>
          <w:szCs w:val="20"/>
        </w:rPr>
      </w:pPr>
      <w:r w:rsidRPr="001A091D">
        <w:rPr>
          <w:b/>
          <w:bCs/>
          <w:sz w:val="20"/>
          <w:szCs w:val="20"/>
        </w:rPr>
        <w:lastRenderedPageBreak/>
        <w:t>TOXICITY </w:t>
      </w:r>
      <w:r w:rsidRPr="001A091D">
        <w:rPr>
          <w:b/>
          <w:bCs/>
          <w:strike/>
          <w:sz w:val="20"/>
          <w:szCs w:val="20"/>
        </w:rPr>
        <w:t>CLASSIFICATION</w:t>
      </w:r>
      <w:r w:rsidRPr="001A091D">
        <w:rPr>
          <w:b/>
          <w:bCs/>
          <w:sz w:val="20"/>
          <w:szCs w:val="20"/>
        </w:rPr>
        <w:t> CLASSIFICATION (REFRIGERANT). </w:t>
      </w:r>
      <w:r w:rsidRPr="001A091D">
        <w:rPr>
          <w:strike/>
          <w:sz w:val="20"/>
          <w:szCs w:val="20"/>
        </w:rPr>
        <w:t xml:space="preserve">Refrigerants shall be classified for toxicity in one of two classes in accordance with ASHRAE 34: </w:t>
      </w:r>
      <w:r w:rsidRPr="001A091D">
        <w:rPr>
          <w:sz w:val="20"/>
          <w:szCs w:val="20"/>
        </w:rPr>
        <w:t xml:space="preserve">An </w:t>
      </w:r>
      <w:r w:rsidRPr="00681467">
        <w:rPr>
          <w:strike/>
          <w:sz w:val="20"/>
          <w:szCs w:val="20"/>
        </w:rPr>
        <w:t>alphabetic</w:t>
      </w:r>
      <w:r w:rsidRPr="001A091D">
        <w:rPr>
          <w:sz w:val="20"/>
          <w:szCs w:val="20"/>
        </w:rPr>
        <w:t xml:space="preserve"> </w:t>
      </w:r>
      <w:r w:rsidR="00681467" w:rsidRPr="001A091D">
        <w:rPr>
          <w:rFonts w:ascii="Arial" w:eastAsia="Times New Roman" w:hAnsi="Arial" w:cs="Arial"/>
          <w:color w:val="000000"/>
          <w:sz w:val="20"/>
          <w:szCs w:val="20"/>
          <w:u w:val="single"/>
        </w:rPr>
        <w:t>alphabetical</w:t>
      </w:r>
      <w:r w:rsidR="00681467" w:rsidRPr="001A091D">
        <w:rPr>
          <w:rFonts w:ascii="Arial" w:eastAsia="Times New Roman" w:hAnsi="Arial" w:cs="Arial"/>
          <w:color w:val="000000"/>
          <w:sz w:val="20"/>
          <w:szCs w:val="20"/>
        </w:rPr>
        <w:t> </w:t>
      </w:r>
      <w:r w:rsidR="00681467">
        <w:rPr>
          <w:sz w:val="20"/>
          <w:szCs w:val="20"/>
        </w:rPr>
        <w:t xml:space="preserve"> </w:t>
      </w:r>
      <w:r w:rsidRPr="001A091D">
        <w:rPr>
          <w:sz w:val="20"/>
          <w:szCs w:val="20"/>
        </w:rPr>
        <w:t>designation used to identify the toxicity of refrigerants. Class A indicates a refrigerant with lower toxicity. Class B indicates a refrigerant with higher toxicity.</w:t>
      </w:r>
    </w:p>
    <w:p w:rsidR="00681467" w:rsidRDefault="00681467" w:rsidP="006364DB">
      <w:pPr>
        <w:spacing w:after="0" w:afterAutospacing="0"/>
        <w:ind w:left="0" w:firstLine="0"/>
        <w:rPr>
          <w:sz w:val="20"/>
          <w:szCs w:val="20"/>
        </w:rPr>
      </w:pPr>
    </w:p>
    <w:p w:rsidR="00972443" w:rsidRDefault="00972443" w:rsidP="0081513F">
      <w:pPr>
        <w:autoSpaceDE w:val="0"/>
        <w:autoSpaceDN w:val="0"/>
        <w:adjustRightInd w:val="0"/>
        <w:spacing w:after="0" w:afterAutospacing="0"/>
        <w:ind w:left="0" w:firstLine="0"/>
        <w:rPr>
          <w:rFonts w:ascii="Arial" w:hAnsi="Arial" w:cs="Arial"/>
          <w:bCs/>
          <w:color w:val="FF0000"/>
        </w:rPr>
      </w:pPr>
    </w:p>
    <w:p w:rsidR="0081513F" w:rsidRPr="00291618" w:rsidRDefault="0081513F" w:rsidP="0081513F">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sidR="00972443">
        <w:rPr>
          <w:rFonts w:ascii="Arial" w:hAnsi="Arial" w:cs="Arial"/>
          <w:bCs/>
          <w:color w:val="FF0000"/>
        </w:rPr>
        <w:t>M</w:t>
      </w:r>
      <w:r w:rsidR="006364DB">
        <w:rPr>
          <w:rFonts w:ascii="Arial" w:hAnsi="Arial" w:cs="Arial"/>
          <w:bCs/>
          <w:color w:val="FF0000"/>
        </w:rPr>
        <w:t>8441</w:t>
      </w:r>
      <w:r w:rsidR="00972443">
        <w:rPr>
          <w:rFonts w:ascii="Arial" w:hAnsi="Arial" w:cs="Arial"/>
          <w:bCs/>
          <w:color w:val="FF0000"/>
        </w:rPr>
        <w:t>/M4-18 AMPC1</w:t>
      </w:r>
      <w:r w:rsidRPr="00291618">
        <w:rPr>
          <w:rFonts w:ascii="Arial" w:hAnsi="Arial" w:cs="Arial"/>
          <w:bCs/>
          <w:color w:val="FF0000"/>
        </w:rPr>
        <w:t>)</w:t>
      </w:r>
    </w:p>
    <w:p w:rsidR="0081513F" w:rsidRDefault="0081513F" w:rsidP="000D0EAE">
      <w:pPr>
        <w:ind w:left="0" w:firstLine="0"/>
        <w:rPr>
          <w:rFonts w:ascii="Times New Roman" w:hAnsi="Times New Roman"/>
          <w:b/>
        </w:rPr>
      </w:pPr>
    </w:p>
    <w:p w:rsidR="009C3915" w:rsidRDefault="009C3915" w:rsidP="009C3915">
      <w:pPr>
        <w:pStyle w:val="FirstParagraph"/>
        <w:spacing w:before="0" w:after="0"/>
        <w:rPr>
          <w:rFonts w:ascii="Arial" w:hAnsi="Arial" w:cs="Arial"/>
          <w:b/>
          <w:szCs w:val="20"/>
        </w:rPr>
      </w:pPr>
      <w:r w:rsidRPr="00CA6AD6">
        <w:rPr>
          <w:rFonts w:ascii="Arial" w:hAnsi="Arial" w:cs="Arial"/>
          <w:b/>
          <w:szCs w:val="20"/>
        </w:rPr>
        <w:t>Revise as follows:</w:t>
      </w:r>
    </w:p>
    <w:p w:rsidR="009C3915" w:rsidRPr="00BC1B85" w:rsidRDefault="009C3915" w:rsidP="009C3915">
      <w:pPr>
        <w:pStyle w:val="BodyText"/>
        <w:spacing w:before="0" w:after="0"/>
      </w:pPr>
    </w:p>
    <w:p w:rsidR="009C3915" w:rsidRDefault="009C3915" w:rsidP="009C3915">
      <w:pPr>
        <w:pStyle w:val="BodyText"/>
        <w:spacing w:before="0" w:after="0"/>
        <w:rPr>
          <w:rFonts w:ascii="Arial" w:hAnsi="Arial" w:cs="Arial"/>
          <w:szCs w:val="20"/>
        </w:rPr>
      </w:pPr>
      <w:r w:rsidRPr="00BC1B85">
        <w:rPr>
          <w:rFonts w:ascii="Arial" w:hAnsi="Arial" w:cs="Arial"/>
          <w:b/>
          <w:szCs w:val="20"/>
        </w:rPr>
        <w:t xml:space="preserve">PRESS-CONNECT JOINT. </w:t>
      </w:r>
      <w:r w:rsidRPr="00CA6AD6">
        <w:rPr>
          <w:rFonts w:ascii="Arial" w:hAnsi="Arial" w:cs="Arial"/>
          <w:szCs w:val="20"/>
        </w:rPr>
        <w:t xml:space="preserve"> A permanent mechanical joint incorporating an elastomeric seal or an elastomeric seal and corrosion </w:t>
      </w:r>
      <w:r w:rsidRPr="00CA6AD6">
        <w:rPr>
          <w:rFonts w:ascii="Arial" w:hAnsi="Arial" w:cs="Arial"/>
          <w:strike/>
          <w:szCs w:val="20"/>
        </w:rPr>
        <w:t>-</w:t>
      </w:r>
      <w:r w:rsidRPr="00CA6AD6">
        <w:rPr>
          <w:rFonts w:ascii="Arial" w:hAnsi="Arial" w:cs="Arial"/>
          <w:szCs w:val="20"/>
        </w:rPr>
        <w:t xml:space="preserve"> resistant grip </w:t>
      </w:r>
      <w:r w:rsidRPr="00CA6AD6">
        <w:rPr>
          <w:rFonts w:ascii="Arial" w:hAnsi="Arial" w:cs="Arial"/>
          <w:szCs w:val="20"/>
          <w:u w:val="single"/>
        </w:rPr>
        <w:t>or bite</w:t>
      </w:r>
      <w:r w:rsidRPr="00CA6AD6">
        <w:rPr>
          <w:rFonts w:ascii="Arial" w:hAnsi="Arial" w:cs="Arial"/>
          <w:szCs w:val="20"/>
        </w:rPr>
        <w:t xml:space="preserve"> ring. The joint is made with a pressing tool and jaw or ring approved by the fitting manufacturer.</w:t>
      </w:r>
    </w:p>
    <w:p w:rsidR="0081513F" w:rsidRDefault="0081513F" w:rsidP="0081513F">
      <w:pPr>
        <w:autoSpaceDE w:val="0"/>
        <w:autoSpaceDN w:val="0"/>
        <w:adjustRightInd w:val="0"/>
        <w:spacing w:after="0" w:afterAutospacing="0"/>
        <w:ind w:left="0" w:firstLine="0"/>
        <w:rPr>
          <w:rFonts w:ascii="Arial" w:hAnsi="Arial" w:cs="Arial"/>
          <w:bCs/>
          <w:color w:val="FF0000"/>
        </w:rPr>
      </w:pPr>
    </w:p>
    <w:p w:rsidR="0081513F" w:rsidRPr="00291618" w:rsidRDefault="0081513F" w:rsidP="0081513F">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sidR="00972443">
        <w:rPr>
          <w:rFonts w:ascii="Arial" w:hAnsi="Arial" w:cs="Arial"/>
          <w:bCs/>
          <w:color w:val="FF0000"/>
        </w:rPr>
        <w:t>M</w:t>
      </w:r>
      <w:r w:rsidR="009C3915">
        <w:rPr>
          <w:rFonts w:ascii="Arial" w:hAnsi="Arial" w:cs="Arial"/>
          <w:bCs/>
          <w:color w:val="FF0000"/>
        </w:rPr>
        <w:t>8442</w:t>
      </w:r>
      <w:r w:rsidR="00972443">
        <w:rPr>
          <w:rFonts w:ascii="Arial" w:hAnsi="Arial" w:cs="Arial"/>
          <w:bCs/>
          <w:color w:val="FF0000"/>
        </w:rPr>
        <w:t>/M5-18</w:t>
      </w:r>
      <w:r w:rsidR="007F31A4">
        <w:rPr>
          <w:rFonts w:ascii="Arial" w:hAnsi="Arial" w:cs="Arial"/>
          <w:bCs/>
          <w:color w:val="FF0000"/>
        </w:rPr>
        <w:t xml:space="preserve"> AS</w:t>
      </w:r>
      <w:r w:rsidRPr="00291618">
        <w:rPr>
          <w:rFonts w:ascii="Arial" w:hAnsi="Arial" w:cs="Arial"/>
          <w:bCs/>
          <w:color w:val="FF0000"/>
        </w:rPr>
        <w:t>)</w:t>
      </w:r>
    </w:p>
    <w:p w:rsidR="001A091D" w:rsidRDefault="001A091D" w:rsidP="00B73DB7">
      <w:pPr>
        <w:autoSpaceDE w:val="0"/>
        <w:autoSpaceDN w:val="0"/>
        <w:adjustRightInd w:val="0"/>
        <w:spacing w:after="0" w:afterAutospacing="0"/>
        <w:ind w:left="0" w:firstLine="0"/>
        <w:rPr>
          <w:rFonts w:ascii="Arial" w:hAnsi="Arial" w:cs="Arial"/>
          <w:bCs/>
          <w:color w:val="FF0000"/>
        </w:rPr>
      </w:pPr>
    </w:p>
    <w:p w:rsidR="001A091D" w:rsidRDefault="001A091D" w:rsidP="001A091D">
      <w:pPr>
        <w:pStyle w:val="FirstParagraph"/>
        <w:spacing w:before="0" w:after="0"/>
        <w:rPr>
          <w:rFonts w:ascii="Arial" w:hAnsi="Arial" w:cs="Arial"/>
          <w:szCs w:val="20"/>
          <w:u w:val="single"/>
        </w:rPr>
      </w:pPr>
      <w:r w:rsidRPr="004B4A9B">
        <w:rPr>
          <w:rFonts w:ascii="Arial" w:hAnsi="Arial" w:cs="Arial"/>
          <w:b/>
          <w:szCs w:val="20"/>
          <w:u w:val="single"/>
        </w:rPr>
        <w:t>UNVENTED ALCOHOL FUEL BURNING DECORATIVE APPLIANCE</w:t>
      </w:r>
      <w:r w:rsidRPr="006C556E">
        <w:rPr>
          <w:rFonts w:ascii="Arial" w:hAnsi="Arial" w:cs="Arial"/>
          <w:szCs w:val="20"/>
          <w:u w:val="single"/>
        </w:rPr>
        <w:t>.</w:t>
      </w:r>
      <w:r w:rsidRPr="006C556E">
        <w:rPr>
          <w:rFonts w:ascii="Arial" w:hAnsi="Arial" w:cs="Arial"/>
          <w:szCs w:val="20"/>
        </w:rPr>
        <w:t xml:space="preserve">  </w:t>
      </w:r>
      <w:r w:rsidRPr="006C556E">
        <w:rPr>
          <w:rFonts w:ascii="Arial" w:hAnsi="Arial" w:cs="Arial"/>
          <w:szCs w:val="20"/>
          <w:u w:val="single"/>
        </w:rPr>
        <w:t>A stationary, self-contained appliance intended to be directly or indirectly secured to a wall or floor and not intended for duct connection. Such appliance burns alcohol and is made in a manufacturing facility for subsequent delivery to the installation site.</w:t>
      </w:r>
    </w:p>
    <w:p w:rsidR="001A091D" w:rsidRDefault="001A091D" w:rsidP="00B73DB7">
      <w:pPr>
        <w:autoSpaceDE w:val="0"/>
        <w:autoSpaceDN w:val="0"/>
        <w:adjustRightInd w:val="0"/>
        <w:spacing w:after="0" w:afterAutospacing="0"/>
        <w:ind w:left="0" w:firstLine="0"/>
        <w:rPr>
          <w:rFonts w:ascii="Arial" w:hAnsi="Arial" w:cs="Arial"/>
          <w:bCs/>
          <w:color w:val="FF0000"/>
        </w:rPr>
      </w:pPr>
    </w:p>
    <w:p w:rsidR="001A091D" w:rsidRPr="00291618" w:rsidRDefault="001A091D" w:rsidP="00B73DB7">
      <w:pPr>
        <w:autoSpaceDE w:val="0"/>
        <w:autoSpaceDN w:val="0"/>
        <w:adjustRightInd w:val="0"/>
        <w:spacing w:after="0" w:afterAutospacing="0"/>
        <w:ind w:left="0" w:firstLine="0"/>
        <w:rPr>
          <w:rFonts w:ascii="Arial" w:hAnsi="Arial" w:cs="Arial"/>
          <w:bCs/>
          <w:color w:val="FF0000"/>
        </w:rPr>
      </w:pPr>
      <w:r>
        <w:rPr>
          <w:rFonts w:ascii="Arial" w:hAnsi="Arial" w:cs="Arial"/>
          <w:bCs/>
          <w:color w:val="FF0000"/>
        </w:rPr>
        <w:t>(M8513/M85-18 AS)</w:t>
      </w:r>
    </w:p>
    <w:p w:rsidR="0081513F" w:rsidRDefault="0081513F" w:rsidP="0081513F">
      <w:pPr>
        <w:autoSpaceDE w:val="0"/>
        <w:autoSpaceDN w:val="0"/>
        <w:adjustRightInd w:val="0"/>
        <w:spacing w:after="0" w:afterAutospacing="0"/>
        <w:ind w:left="0" w:firstLine="0"/>
        <w:rPr>
          <w:rFonts w:ascii="Arial" w:hAnsi="Arial" w:cs="Arial"/>
          <w:bCs/>
          <w:color w:val="FF0000"/>
        </w:rPr>
      </w:pPr>
    </w:p>
    <w:p w:rsidR="00B73DB7" w:rsidRDefault="00B73DB7" w:rsidP="0081513F">
      <w:pPr>
        <w:autoSpaceDE w:val="0"/>
        <w:autoSpaceDN w:val="0"/>
        <w:adjustRightInd w:val="0"/>
        <w:spacing w:after="0" w:afterAutospacing="0"/>
        <w:ind w:left="0" w:firstLine="0"/>
        <w:rPr>
          <w:rFonts w:ascii="Arial" w:hAnsi="Arial" w:cs="Arial"/>
          <w:bCs/>
          <w:color w:val="FF0000"/>
        </w:rPr>
      </w:pPr>
    </w:p>
    <w:p w:rsidR="00DB01E7" w:rsidRDefault="00DB01E7" w:rsidP="001E37D9">
      <w:pPr>
        <w:autoSpaceDE w:val="0"/>
        <w:autoSpaceDN w:val="0"/>
        <w:adjustRightInd w:val="0"/>
        <w:ind w:left="0" w:firstLine="0"/>
        <w:rPr>
          <w:rFonts w:asciiTheme="minorHAnsi" w:eastAsiaTheme="minorHAnsi" w:hAnsiTheme="minorHAnsi" w:cstheme="minorHAnsi"/>
          <w:b/>
          <w:bCs/>
          <w:color w:val="00B0F0"/>
          <w:sz w:val="28"/>
          <w:szCs w:val="28"/>
        </w:rPr>
      </w:pPr>
      <w:r w:rsidRPr="00385108">
        <w:rPr>
          <w:rFonts w:asciiTheme="minorHAnsi" w:eastAsia="Arial" w:hAnsiTheme="minorHAnsi" w:cstheme="minorHAnsi"/>
          <w:color w:val="00B0F0"/>
          <w:w w:val="99"/>
          <w:sz w:val="28"/>
          <w:szCs w:val="28"/>
        </w:rPr>
        <w:t>Chapter 3</w:t>
      </w:r>
      <w:r w:rsidR="00385108" w:rsidRPr="00385108">
        <w:rPr>
          <w:rFonts w:asciiTheme="minorHAnsi" w:eastAsia="Arial" w:hAnsiTheme="minorHAnsi" w:cstheme="minorHAnsi"/>
          <w:color w:val="00B0F0"/>
          <w:w w:val="99"/>
          <w:sz w:val="28"/>
          <w:szCs w:val="28"/>
        </w:rPr>
        <w:t xml:space="preserve"> </w:t>
      </w:r>
      <w:r w:rsidR="00385108" w:rsidRPr="00385108">
        <w:rPr>
          <w:rFonts w:asciiTheme="minorHAnsi" w:eastAsiaTheme="minorHAnsi" w:hAnsiTheme="minorHAnsi" w:cstheme="minorHAnsi"/>
          <w:b/>
          <w:bCs/>
          <w:color w:val="00B0F0"/>
          <w:sz w:val="28"/>
          <w:szCs w:val="28"/>
        </w:rPr>
        <w:t>GENERAL REGULATIONS</w:t>
      </w:r>
    </w:p>
    <w:p w:rsidR="00E121EF" w:rsidRPr="00E121EF" w:rsidRDefault="00E121EF" w:rsidP="00E121EF">
      <w:pPr>
        <w:shd w:val="clear" w:color="auto" w:fill="FFFFFF"/>
        <w:spacing w:before="100" w:beforeAutospacing="1"/>
        <w:ind w:left="0" w:firstLine="0"/>
        <w:rPr>
          <w:rFonts w:ascii="Verdana" w:eastAsia="Times New Roman" w:hAnsi="Verdana"/>
          <w:color w:val="000000"/>
          <w:sz w:val="24"/>
          <w:szCs w:val="24"/>
        </w:rPr>
      </w:pPr>
      <w:r w:rsidRPr="00E121EF">
        <w:rPr>
          <w:rFonts w:ascii="Verdana" w:eastAsia="Times New Roman" w:hAnsi="Verdana"/>
          <w:b/>
          <w:bCs/>
          <w:color w:val="000000"/>
          <w:sz w:val="24"/>
          <w:szCs w:val="24"/>
        </w:rPr>
        <w:t>Revise as follows:</w:t>
      </w:r>
    </w:p>
    <w:p w:rsidR="00E121EF" w:rsidRPr="00E121EF" w:rsidRDefault="00E121EF" w:rsidP="00E121EF">
      <w:pPr>
        <w:shd w:val="clear" w:color="auto" w:fill="FFFFFF"/>
        <w:spacing w:before="100" w:beforeAutospacing="1" w:after="0" w:afterAutospacing="0"/>
        <w:ind w:left="0" w:firstLine="0"/>
        <w:rPr>
          <w:rFonts w:ascii="Verdana" w:eastAsia="Times New Roman" w:hAnsi="Verdana"/>
          <w:color w:val="000000"/>
          <w:sz w:val="24"/>
          <w:szCs w:val="24"/>
        </w:rPr>
      </w:pPr>
      <w:r w:rsidRPr="00E121EF">
        <w:rPr>
          <w:rFonts w:ascii="Verdana" w:eastAsia="Times New Roman" w:hAnsi="Verdana"/>
          <w:b/>
          <w:bCs/>
          <w:color w:val="000000"/>
          <w:sz w:val="24"/>
          <w:szCs w:val="24"/>
        </w:rPr>
        <w:t>301.18 Seismic resistance. </w:t>
      </w:r>
      <w:r w:rsidRPr="00E121EF">
        <w:rPr>
          <w:rFonts w:ascii="Verdana" w:eastAsia="Times New Roman" w:hAnsi="Verdana"/>
          <w:color w:val="000000"/>
          <w:sz w:val="24"/>
          <w:szCs w:val="24"/>
          <w:u w:val="single"/>
        </w:rPr>
        <w:t>Reserved.</w:t>
      </w:r>
      <w:r w:rsidRPr="00E121EF">
        <w:rPr>
          <w:rFonts w:ascii="Verdana" w:eastAsia="Times New Roman" w:hAnsi="Verdana"/>
          <w:color w:val="000000"/>
          <w:sz w:val="24"/>
          <w:szCs w:val="24"/>
        </w:rPr>
        <w:t>  </w:t>
      </w:r>
      <w:r w:rsidRPr="00E121EF">
        <w:rPr>
          <w:rFonts w:ascii="Verdana" w:eastAsia="Times New Roman" w:hAnsi="Verdana"/>
          <w:strike/>
          <w:color w:val="000000"/>
          <w:sz w:val="24"/>
          <w:szCs w:val="24"/>
        </w:rPr>
        <w:t>Where earthquake loads are applicable in accordance with the </w:t>
      </w:r>
      <w:r w:rsidRPr="00E121EF">
        <w:rPr>
          <w:rFonts w:ascii="Verdana" w:eastAsia="Times New Roman" w:hAnsi="Verdana"/>
          <w:i/>
          <w:iCs/>
          <w:strike/>
          <w:color w:val="000000"/>
          <w:sz w:val="24"/>
          <w:szCs w:val="24"/>
        </w:rPr>
        <w:t>Florida Building Code, Building</w:t>
      </w:r>
      <w:r w:rsidRPr="00E121EF">
        <w:rPr>
          <w:rFonts w:ascii="Verdana" w:eastAsia="Times New Roman" w:hAnsi="Verdana"/>
          <w:strike/>
          <w:color w:val="000000"/>
          <w:sz w:val="24"/>
          <w:szCs w:val="24"/>
        </w:rPr>
        <w:t>, mechanical system supports shall be designed and installed for the seismic forces in accordance with the </w:t>
      </w:r>
      <w:r w:rsidRPr="00E121EF">
        <w:rPr>
          <w:rFonts w:ascii="Verdana" w:eastAsia="Times New Roman" w:hAnsi="Verdana"/>
          <w:i/>
          <w:iCs/>
          <w:strike/>
          <w:color w:val="000000"/>
          <w:sz w:val="24"/>
          <w:szCs w:val="24"/>
        </w:rPr>
        <w:t>Florida Building Code, Building</w:t>
      </w:r>
      <w:r w:rsidRPr="00E121EF">
        <w:rPr>
          <w:rFonts w:ascii="Verdana" w:eastAsia="Times New Roman" w:hAnsi="Verdana"/>
          <w:strike/>
          <w:color w:val="000000"/>
          <w:sz w:val="24"/>
          <w:szCs w:val="24"/>
        </w:rPr>
        <w:t>.</w:t>
      </w:r>
    </w:p>
    <w:p w:rsidR="00E121EF" w:rsidRPr="00E121EF" w:rsidRDefault="00E121EF" w:rsidP="001E37D9">
      <w:pPr>
        <w:autoSpaceDE w:val="0"/>
        <w:autoSpaceDN w:val="0"/>
        <w:adjustRightInd w:val="0"/>
        <w:ind w:left="0" w:firstLine="0"/>
        <w:rPr>
          <w:rFonts w:asciiTheme="minorHAnsi" w:hAnsiTheme="minorHAnsi" w:cstheme="minorHAnsi"/>
          <w:b/>
          <w:bCs/>
          <w:color w:val="FF0000"/>
        </w:rPr>
      </w:pPr>
      <w:r w:rsidRPr="00E121EF">
        <w:rPr>
          <w:rFonts w:asciiTheme="minorHAnsi" w:hAnsiTheme="minorHAnsi" w:cstheme="minorHAnsi"/>
          <w:b/>
          <w:bCs/>
          <w:color w:val="FF0000"/>
        </w:rPr>
        <w:t>(M9996 AS)</w:t>
      </w:r>
    </w:p>
    <w:p w:rsidR="009C3915" w:rsidRDefault="009C3915" w:rsidP="004B28EE">
      <w:pPr>
        <w:autoSpaceDE w:val="0"/>
        <w:autoSpaceDN w:val="0"/>
        <w:adjustRightInd w:val="0"/>
        <w:spacing w:after="0" w:afterAutospacing="0"/>
        <w:ind w:left="0" w:firstLine="0"/>
        <w:rPr>
          <w:rFonts w:ascii="Arial" w:hAnsi="Arial" w:cs="Arial"/>
          <w:bCs/>
          <w:color w:val="FF0000"/>
        </w:rPr>
      </w:pPr>
    </w:p>
    <w:p w:rsidR="00B36C4D" w:rsidRDefault="00B36C4D" w:rsidP="00B36C4D">
      <w:pPr>
        <w:pStyle w:val="Heading2"/>
        <w:spacing w:before="0"/>
        <w:rPr>
          <w:rFonts w:ascii="Arial" w:hAnsi="Arial" w:cs="Arial"/>
          <w:b w:val="0"/>
          <w:sz w:val="20"/>
          <w:szCs w:val="20"/>
        </w:rPr>
      </w:pPr>
      <w:bookmarkStart w:id="2" w:name="fuel-burning-appliances."/>
      <w:r w:rsidRPr="00DE1381">
        <w:rPr>
          <w:rFonts w:ascii="Arial" w:hAnsi="Arial" w:cs="Arial"/>
          <w:sz w:val="20"/>
          <w:szCs w:val="20"/>
        </w:rPr>
        <w:t>307.1</w:t>
      </w:r>
      <w:r>
        <w:rPr>
          <w:rFonts w:ascii="Arial" w:hAnsi="Arial" w:cs="Arial"/>
          <w:sz w:val="20"/>
          <w:szCs w:val="20"/>
        </w:rPr>
        <w:t xml:space="preserve"> </w:t>
      </w:r>
      <w:r w:rsidRPr="00DE1381">
        <w:rPr>
          <w:rFonts w:ascii="Arial" w:hAnsi="Arial" w:cs="Arial"/>
          <w:sz w:val="20"/>
          <w:szCs w:val="20"/>
        </w:rPr>
        <w:t xml:space="preserve">Fuel-burning appliances. </w:t>
      </w:r>
      <w:bookmarkEnd w:id="2"/>
      <w:r w:rsidRPr="002719C4">
        <w:rPr>
          <w:rFonts w:ascii="Arial" w:hAnsi="Arial" w:cs="Arial"/>
          <w:b w:val="0"/>
          <w:sz w:val="20"/>
          <w:szCs w:val="20"/>
        </w:rPr>
        <w:t>Liquid combustion by-products of condensing appliances shall be collected and discharged to an approved plumbing fixture or disposal area in accordance with the manufacturer's installation instructions. Condensate piping shall be of approved corrosion-resistant material and shall not be smaller than the drain connection on the appliance. Such piping shall maintain a minimum horizontal slope in the direction of discharge of not less than one eighth unit vertical in 12 units horizontal (1-percent slope).</w:t>
      </w:r>
    </w:p>
    <w:p w:rsidR="00B36C4D" w:rsidRPr="002719C4" w:rsidRDefault="00B36C4D" w:rsidP="00B36C4D">
      <w:pPr>
        <w:pStyle w:val="BodyText"/>
        <w:spacing w:before="0" w:after="0"/>
      </w:pPr>
    </w:p>
    <w:p w:rsidR="00B36C4D" w:rsidRDefault="00B36C4D" w:rsidP="00B36C4D">
      <w:pPr>
        <w:pStyle w:val="BodyText"/>
        <w:spacing w:before="0" w:after="0"/>
        <w:rPr>
          <w:rFonts w:ascii="Arial" w:hAnsi="Arial" w:cs="Arial"/>
          <w:b/>
          <w:szCs w:val="20"/>
        </w:rPr>
      </w:pPr>
      <w:r w:rsidRPr="00DE1381">
        <w:rPr>
          <w:rFonts w:ascii="Arial" w:hAnsi="Arial" w:cs="Arial"/>
          <w:b/>
          <w:szCs w:val="20"/>
        </w:rPr>
        <w:t>Add new text as follows:</w:t>
      </w:r>
    </w:p>
    <w:p w:rsidR="00F4123A" w:rsidRDefault="00F4123A" w:rsidP="006275BE">
      <w:pPr>
        <w:autoSpaceDE w:val="0"/>
        <w:autoSpaceDN w:val="0"/>
        <w:adjustRightInd w:val="0"/>
        <w:spacing w:after="0" w:afterAutospacing="0"/>
        <w:ind w:left="0" w:firstLine="0"/>
        <w:rPr>
          <w:rFonts w:ascii="Times New Roman" w:eastAsiaTheme="minorHAnsi" w:hAnsi="Times New Roman"/>
          <w:b/>
          <w:bCs/>
          <w:sz w:val="20"/>
          <w:szCs w:val="20"/>
          <w:highlight w:val="yellow"/>
        </w:rPr>
      </w:pPr>
    </w:p>
    <w:p w:rsidR="00F26EFF" w:rsidRPr="006275BE" w:rsidRDefault="00F26EFF" w:rsidP="006275BE">
      <w:pPr>
        <w:autoSpaceDE w:val="0"/>
        <w:autoSpaceDN w:val="0"/>
        <w:adjustRightInd w:val="0"/>
        <w:spacing w:after="0" w:afterAutospacing="0"/>
        <w:ind w:left="0" w:firstLine="0"/>
        <w:rPr>
          <w:rFonts w:ascii="Times New Roman" w:eastAsiaTheme="minorHAnsi" w:hAnsi="Times New Roman"/>
          <w:sz w:val="20"/>
          <w:szCs w:val="20"/>
          <w:u w:val="single"/>
        </w:rPr>
      </w:pPr>
      <w:r w:rsidRPr="006275BE">
        <w:rPr>
          <w:rFonts w:ascii="Times New Roman" w:eastAsiaTheme="minorHAnsi" w:hAnsi="Times New Roman"/>
          <w:b/>
          <w:bCs/>
          <w:sz w:val="20"/>
          <w:szCs w:val="20"/>
          <w:u w:val="single"/>
        </w:rPr>
        <w:t xml:space="preserve">307.1.1 Identification. </w:t>
      </w:r>
      <w:r w:rsidRPr="006275BE">
        <w:rPr>
          <w:rFonts w:ascii="Times New Roman" w:eastAsiaTheme="minorHAnsi" w:hAnsi="Times New Roman"/>
          <w:sz w:val="20"/>
          <w:szCs w:val="20"/>
          <w:u w:val="single"/>
        </w:rPr>
        <w:t>The termination of concealed condensate piping shall be marked to indicate whether the</w:t>
      </w:r>
    </w:p>
    <w:p w:rsidR="00F26EFF" w:rsidRPr="006275BE" w:rsidRDefault="00F26EFF" w:rsidP="006275BE">
      <w:pPr>
        <w:autoSpaceDE w:val="0"/>
        <w:autoSpaceDN w:val="0"/>
        <w:adjustRightInd w:val="0"/>
        <w:spacing w:after="0" w:afterAutospacing="0"/>
        <w:ind w:left="0" w:firstLine="0"/>
        <w:rPr>
          <w:rFonts w:ascii="Times New Roman" w:eastAsiaTheme="minorHAnsi" w:hAnsi="Times New Roman"/>
          <w:sz w:val="20"/>
          <w:szCs w:val="20"/>
          <w:u w:val="single"/>
        </w:rPr>
      </w:pPr>
      <w:r w:rsidRPr="006275BE">
        <w:rPr>
          <w:rFonts w:ascii="Times New Roman" w:eastAsiaTheme="minorHAnsi" w:hAnsi="Times New Roman"/>
          <w:sz w:val="20"/>
          <w:szCs w:val="20"/>
          <w:u w:val="single"/>
        </w:rPr>
        <w:t>piping is connected to the primary or secondary drain.</w:t>
      </w:r>
    </w:p>
    <w:p w:rsidR="00F26EFF" w:rsidRPr="006275BE" w:rsidRDefault="00F26EFF" w:rsidP="006275BE">
      <w:pPr>
        <w:autoSpaceDE w:val="0"/>
        <w:autoSpaceDN w:val="0"/>
        <w:adjustRightInd w:val="0"/>
        <w:spacing w:after="0" w:afterAutospacing="0"/>
        <w:ind w:left="0" w:firstLine="0"/>
        <w:rPr>
          <w:rFonts w:ascii="Times New Roman" w:eastAsiaTheme="minorHAnsi" w:hAnsi="Times New Roman"/>
          <w:sz w:val="20"/>
          <w:szCs w:val="20"/>
          <w:u w:val="single"/>
        </w:rPr>
      </w:pPr>
    </w:p>
    <w:p w:rsidR="00F26EFF" w:rsidRPr="006275BE" w:rsidRDefault="00F26EFF" w:rsidP="006275BE">
      <w:pPr>
        <w:autoSpaceDE w:val="0"/>
        <w:autoSpaceDN w:val="0"/>
        <w:adjustRightInd w:val="0"/>
        <w:spacing w:after="0" w:afterAutospacing="0"/>
        <w:ind w:left="0" w:firstLine="0"/>
        <w:rPr>
          <w:rFonts w:ascii="Times New Roman" w:eastAsiaTheme="minorHAnsi" w:hAnsi="Times New Roman"/>
          <w:sz w:val="20"/>
          <w:szCs w:val="20"/>
          <w:u w:val="single"/>
        </w:rPr>
      </w:pPr>
      <w:r w:rsidRPr="006275BE">
        <w:rPr>
          <w:rFonts w:ascii="Times New Roman" w:eastAsiaTheme="minorHAnsi" w:hAnsi="Times New Roman"/>
          <w:b/>
          <w:bCs/>
          <w:sz w:val="20"/>
          <w:szCs w:val="20"/>
          <w:u w:val="single"/>
        </w:rPr>
        <w:t xml:space="preserve">307.2.3.3 Identification. </w:t>
      </w:r>
      <w:r w:rsidRPr="006275BE">
        <w:rPr>
          <w:rFonts w:ascii="Times New Roman" w:eastAsiaTheme="minorHAnsi" w:hAnsi="Times New Roman"/>
          <w:sz w:val="20"/>
          <w:szCs w:val="20"/>
          <w:u w:val="single"/>
        </w:rPr>
        <w:t>The termination of concealed condensate piping shall be marked to indicate whether</w:t>
      </w:r>
    </w:p>
    <w:p w:rsidR="00F26EFF" w:rsidRPr="006275BE" w:rsidRDefault="00F26EFF" w:rsidP="006275BE">
      <w:pPr>
        <w:autoSpaceDE w:val="0"/>
        <w:autoSpaceDN w:val="0"/>
        <w:adjustRightInd w:val="0"/>
        <w:spacing w:after="0" w:afterAutospacing="0"/>
        <w:ind w:left="0" w:firstLine="0"/>
        <w:rPr>
          <w:rFonts w:ascii="Arial" w:hAnsi="Arial" w:cs="Arial"/>
          <w:bCs/>
          <w:color w:val="FF0000"/>
          <w:u w:val="single"/>
        </w:rPr>
      </w:pPr>
      <w:r w:rsidRPr="006275BE">
        <w:rPr>
          <w:rFonts w:ascii="Times New Roman" w:eastAsiaTheme="minorHAnsi" w:hAnsi="Times New Roman"/>
          <w:sz w:val="20"/>
          <w:szCs w:val="20"/>
          <w:u w:val="single"/>
        </w:rPr>
        <w:t>the piping is connected to the primary or secondary drain.</w:t>
      </w:r>
    </w:p>
    <w:p w:rsidR="00441887" w:rsidRDefault="00441887" w:rsidP="004B28EE">
      <w:pPr>
        <w:autoSpaceDE w:val="0"/>
        <w:autoSpaceDN w:val="0"/>
        <w:adjustRightInd w:val="0"/>
        <w:spacing w:after="0" w:afterAutospacing="0"/>
        <w:ind w:left="0" w:firstLine="0"/>
        <w:rPr>
          <w:rFonts w:ascii="Arial" w:hAnsi="Arial" w:cs="Arial"/>
          <w:bCs/>
          <w:color w:val="FF0000"/>
        </w:rPr>
      </w:pPr>
    </w:p>
    <w:p w:rsidR="004B28EE" w:rsidRPr="00291618" w:rsidRDefault="004B28EE" w:rsidP="004B28EE">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sidR="00441887">
        <w:rPr>
          <w:rFonts w:ascii="Arial" w:hAnsi="Arial" w:cs="Arial"/>
          <w:bCs/>
          <w:color w:val="FF0000"/>
        </w:rPr>
        <w:t>M</w:t>
      </w:r>
      <w:r w:rsidR="00B36C4D">
        <w:rPr>
          <w:rFonts w:ascii="Arial" w:hAnsi="Arial" w:cs="Arial"/>
          <w:bCs/>
          <w:color w:val="FF0000"/>
        </w:rPr>
        <w:t>8444</w:t>
      </w:r>
      <w:r w:rsidR="00441887">
        <w:rPr>
          <w:rFonts w:ascii="Arial" w:hAnsi="Arial" w:cs="Arial"/>
          <w:bCs/>
          <w:color w:val="FF0000"/>
        </w:rPr>
        <w:t>/M10-18 AM</w:t>
      </w:r>
      <w:r w:rsidRPr="00291618">
        <w:rPr>
          <w:rFonts w:ascii="Arial" w:hAnsi="Arial" w:cs="Arial"/>
          <w:bCs/>
          <w:color w:val="FF0000"/>
        </w:rPr>
        <w:t>)</w:t>
      </w:r>
    </w:p>
    <w:p w:rsidR="00952A89" w:rsidRPr="00DF7C6E" w:rsidRDefault="00952A89" w:rsidP="00952A89">
      <w:pPr>
        <w:ind w:left="0" w:firstLine="0"/>
        <w:rPr>
          <w:rFonts w:ascii="Arial" w:hAnsi="Arial" w:cs="Arial"/>
          <w:bCs/>
        </w:rPr>
      </w:pPr>
    </w:p>
    <w:p w:rsidR="000C5C86" w:rsidRDefault="000C5C86" w:rsidP="000C5C86">
      <w:pPr>
        <w:pStyle w:val="FirstParagraph"/>
        <w:spacing w:before="0" w:after="0"/>
        <w:rPr>
          <w:rFonts w:ascii="Arial" w:hAnsi="Arial" w:cs="Arial"/>
          <w:b/>
          <w:szCs w:val="20"/>
        </w:rPr>
      </w:pPr>
      <w:r w:rsidRPr="00CD3458">
        <w:rPr>
          <w:rFonts w:ascii="Arial" w:hAnsi="Arial" w:cs="Arial"/>
          <w:b/>
          <w:szCs w:val="20"/>
        </w:rPr>
        <w:t>Add new text as follows:</w:t>
      </w:r>
    </w:p>
    <w:p w:rsidR="000C5C86" w:rsidRPr="002C0A78" w:rsidRDefault="000C5C86" w:rsidP="000C5C86">
      <w:pPr>
        <w:pStyle w:val="BodyText"/>
        <w:spacing w:before="0" w:after="0"/>
      </w:pPr>
    </w:p>
    <w:p w:rsidR="000C5C86" w:rsidRPr="002C0A78" w:rsidRDefault="000C5C86" w:rsidP="000C5C86">
      <w:pPr>
        <w:pStyle w:val="Heading2"/>
        <w:spacing w:before="0"/>
        <w:rPr>
          <w:rFonts w:ascii="Arial" w:hAnsi="Arial" w:cs="Arial"/>
          <w:b w:val="0"/>
          <w:sz w:val="20"/>
          <w:szCs w:val="20"/>
        </w:rPr>
      </w:pPr>
      <w:bookmarkStart w:id="3" w:name="ipc-m-314.2.1.1-condesate-discharge."/>
      <w:r w:rsidRPr="00CD3458">
        <w:rPr>
          <w:rFonts w:ascii="Arial" w:hAnsi="Arial" w:cs="Arial"/>
          <w:sz w:val="20"/>
          <w:szCs w:val="20"/>
          <w:u w:val="single"/>
        </w:rPr>
        <w:t>307.2.1.1 (IPC [M] 314.2.1.1)</w:t>
      </w:r>
      <w:r w:rsidRPr="00CD3458">
        <w:rPr>
          <w:rFonts w:ascii="Arial" w:hAnsi="Arial" w:cs="Arial"/>
          <w:sz w:val="20"/>
          <w:szCs w:val="20"/>
        </w:rPr>
        <w:t xml:space="preserve"> </w:t>
      </w:r>
      <w:r w:rsidRPr="00CD3458">
        <w:rPr>
          <w:rFonts w:ascii="Arial" w:hAnsi="Arial" w:cs="Arial"/>
          <w:sz w:val="20"/>
          <w:szCs w:val="20"/>
          <w:u w:val="single"/>
        </w:rPr>
        <w:t>Condesate discharge.</w:t>
      </w:r>
      <w:r w:rsidRPr="00CD3458">
        <w:rPr>
          <w:rFonts w:ascii="Arial" w:hAnsi="Arial" w:cs="Arial"/>
          <w:sz w:val="20"/>
          <w:szCs w:val="20"/>
        </w:rPr>
        <w:t xml:space="preserve"> </w:t>
      </w:r>
      <w:bookmarkEnd w:id="3"/>
      <w:r w:rsidRPr="002C0A78">
        <w:rPr>
          <w:rFonts w:ascii="Arial" w:hAnsi="Arial" w:cs="Arial"/>
          <w:b w:val="0"/>
          <w:sz w:val="20"/>
          <w:szCs w:val="20"/>
          <w:u w:val="single"/>
        </w:rPr>
        <w:t>Condensate drains shall not directly connect to any plumbing drain, waste or vent pipe. Condensate drains shall not discharge into a plumbing fixture other than a floor sink, floor drain, trench drain, mop sink, hub drain, standpipe, utility sink or laundry sink. Condensate drain connections to a lavatory wye branch tailpiece or to a bathtub overflow pipe, shall not be considered as discharging to a plumbing fixture. Except where discharging to grade outdoors, the point of discharge of condensate drains shall be located within the same occupancy, tenant space or dwelling unit as the source of the condensate.</w:t>
      </w:r>
    </w:p>
    <w:p w:rsidR="000C5C86" w:rsidRDefault="000C5C86" w:rsidP="000C5C86">
      <w:pPr>
        <w:pStyle w:val="BodyText"/>
        <w:spacing w:before="0" w:after="0"/>
        <w:rPr>
          <w:rFonts w:ascii="Arial" w:hAnsi="Arial" w:cs="Arial"/>
          <w:b/>
          <w:szCs w:val="20"/>
        </w:rPr>
      </w:pPr>
    </w:p>
    <w:p w:rsidR="00B36C4D" w:rsidRPr="00291618" w:rsidRDefault="00B36C4D" w:rsidP="00B36C4D">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sidR="007A2A8E">
        <w:rPr>
          <w:rFonts w:ascii="Arial" w:hAnsi="Arial" w:cs="Arial"/>
          <w:bCs/>
          <w:color w:val="FF0000"/>
        </w:rPr>
        <w:t>M84</w:t>
      </w:r>
      <w:r w:rsidR="000C5C86">
        <w:rPr>
          <w:rFonts w:ascii="Arial" w:hAnsi="Arial" w:cs="Arial"/>
          <w:bCs/>
          <w:color w:val="FF0000"/>
        </w:rPr>
        <w:t>45</w:t>
      </w:r>
      <w:r w:rsidR="00441887">
        <w:rPr>
          <w:rFonts w:ascii="Arial" w:hAnsi="Arial" w:cs="Arial"/>
          <w:bCs/>
          <w:color w:val="FF0000"/>
        </w:rPr>
        <w:t>/M11-18 AS</w:t>
      </w:r>
      <w:r w:rsidRPr="00291618">
        <w:rPr>
          <w:rFonts w:ascii="Arial" w:hAnsi="Arial" w:cs="Arial"/>
          <w:bCs/>
          <w:color w:val="FF0000"/>
        </w:rPr>
        <w:t>)</w:t>
      </w:r>
    </w:p>
    <w:p w:rsidR="000C5C86" w:rsidRDefault="000C5C86" w:rsidP="000C5C86">
      <w:pPr>
        <w:pStyle w:val="BodyText"/>
        <w:spacing w:before="0" w:after="0"/>
        <w:rPr>
          <w:rFonts w:ascii="Arial" w:hAnsi="Arial" w:cs="Arial"/>
          <w:b/>
          <w:szCs w:val="20"/>
        </w:rPr>
      </w:pPr>
    </w:p>
    <w:p w:rsidR="000C5C86" w:rsidRDefault="000C5C86" w:rsidP="000C5C86">
      <w:pPr>
        <w:pStyle w:val="BodyText"/>
        <w:spacing w:before="0" w:after="0"/>
        <w:rPr>
          <w:rFonts w:ascii="Arial" w:hAnsi="Arial" w:cs="Arial"/>
          <w:b/>
          <w:szCs w:val="20"/>
        </w:rPr>
      </w:pPr>
    </w:p>
    <w:p w:rsidR="000C5C86" w:rsidRPr="00CD39E3" w:rsidRDefault="000C5C86" w:rsidP="000C5C86">
      <w:pPr>
        <w:pStyle w:val="FirstParagraph"/>
        <w:spacing w:before="0" w:after="0"/>
        <w:rPr>
          <w:rFonts w:ascii="Arial" w:hAnsi="Arial" w:cs="Arial"/>
          <w:b/>
          <w:szCs w:val="20"/>
        </w:rPr>
      </w:pPr>
      <w:r w:rsidRPr="00CD39E3">
        <w:rPr>
          <w:rFonts w:ascii="Arial" w:hAnsi="Arial" w:cs="Arial"/>
          <w:b/>
          <w:szCs w:val="20"/>
        </w:rPr>
        <w:t>Revise as follows:</w:t>
      </w:r>
    </w:p>
    <w:p w:rsidR="000C5C86" w:rsidRPr="00CD39E3" w:rsidRDefault="000C5C86" w:rsidP="000C5C86">
      <w:pPr>
        <w:pStyle w:val="BodyText"/>
        <w:spacing w:before="0" w:after="0"/>
        <w:rPr>
          <w:rFonts w:ascii="Arial" w:hAnsi="Arial" w:cs="Arial"/>
        </w:rPr>
      </w:pPr>
    </w:p>
    <w:p w:rsidR="000C5C86" w:rsidRPr="00CD39E3" w:rsidRDefault="000C5C86" w:rsidP="000C5C86">
      <w:pPr>
        <w:pStyle w:val="Heading2"/>
        <w:spacing w:before="0"/>
        <w:rPr>
          <w:rFonts w:ascii="Arial" w:hAnsi="Arial" w:cs="Arial"/>
          <w:b w:val="0"/>
          <w:sz w:val="20"/>
          <w:szCs w:val="20"/>
        </w:rPr>
      </w:pPr>
      <w:bookmarkStart w:id="4" w:name="drain-pipe-materials-and-sizes."/>
      <w:r w:rsidRPr="00CD39E3">
        <w:rPr>
          <w:rFonts w:ascii="Arial" w:hAnsi="Arial" w:cs="Arial"/>
          <w:sz w:val="20"/>
          <w:szCs w:val="20"/>
        </w:rPr>
        <w:t xml:space="preserve">307.2.2 Drain pipe materials and sizes. </w:t>
      </w:r>
      <w:bookmarkEnd w:id="4"/>
      <w:r w:rsidRPr="00CD39E3">
        <w:rPr>
          <w:rFonts w:ascii="Arial" w:hAnsi="Arial" w:cs="Arial"/>
          <w:b w:val="0"/>
          <w:sz w:val="20"/>
          <w:szCs w:val="20"/>
        </w:rPr>
        <w:t xml:space="preserve">Components of the condensate disposal system shall be </w:t>
      </w:r>
      <w:r w:rsidRPr="00CD39E3">
        <w:rPr>
          <w:rFonts w:ascii="Arial" w:hAnsi="Arial" w:cs="Arial"/>
          <w:b w:val="0"/>
          <w:sz w:val="20"/>
          <w:szCs w:val="20"/>
          <w:u w:val="single"/>
        </w:rPr>
        <w:t>ABS,</w:t>
      </w:r>
      <w:r w:rsidRPr="00CD39E3">
        <w:rPr>
          <w:rFonts w:ascii="Arial" w:hAnsi="Arial" w:cs="Arial"/>
          <w:b w:val="0"/>
          <w:sz w:val="20"/>
          <w:szCs w:val="20"/>
        </w:rPr>
        <w:t xml:space="preserve"> cast iron</w:t>
      </w:r>
      <w:r w:rsidRPr="00CD39E3">
        <w:rPr>
          <w:rFonts w:ascii="Arial" w:hAnsi="Arial" w:cs="Arial"/>
          <w:b w:val="0"/>
          <w:strike/>
          <w:sz w:val="20"/>
          <w:szCs w:val="20"/>
        </w:rPr>
        <w:t>, galvanized steel</w:t>
      </w:r>
      <w:r w:rsidRPr="00CD39E3">
        <w:rPr>
          <w:rFonts w:ascii="Arial" w:hAnsi="Arial" w:cs="Arial"/>
          <w:b w:val="0"/>
          <w:sz w:val="20"/>
          <w:szCs w:val="20"/>
        </w:rPr>
        <w:t xml:space="preserve">, copper </w:t>
      </w:r>
      <w:r w:rsidRPr="00CD39E3">
        <w:rPr>
          <w:rFonts w:ascii="Arial" w:hAnsi="Arial" w:cs="Arial"/>
          <w:b w:val="0"/>
          <w:strike/>
          <w:sz w:val="20"/>
          <w:szCs w:val="20"/>
        </w:rPr>
        <w:t>,</w:t>
      </w:r>
      <w:r w:rsidRPr="00CD39E3">
        <w:rPr>
          <w:rFonts w:ascii="Arial" w:hAnsi="Arial" w:cs="Arial"/>
          <w:b w:val="0"/>
          <w:sz w:val="20"/>
          <w:szCs w:val="20"/>
        </w:rPr>
        <w:t xml:space="preserve"> </w:t>
      </w:r>
      <w:r w:rsidRPr="00CD39E3">
        <w:rPr>
          <w:rFonts w:ascii="Arial" w:hAnsi="Arial" w:cs="Arial"/>
          <w:b w:val="0"/>
          <w:sz w:val="20"/>
          <w:szCs w:val="20"/>
          <w:u w:val="single"/>
        </w:rPr>
        <w:t>and</w:t>
      </w:r>
      <w:r w:rsidRPr="00CD39E3">
        <w:rPr>
          <w:rFonts w:ascii="Arial" w:hAnsi="Arial" w:cs="Arial"/>
          <w:b w:val="0"/>
          <w:sz w:val="20"/>
          <w:szCs w:val="20"/>
        </w:rPr>
        <w:t xml:space="preserve"> copper alloy, </w:t>
      </w:r>
      <w:r w:rsidRPr="00CD39E3">
        <w:rPr>
          <w:rFonts w:ascii="Arial" w:hAnsi="Arial" w:cs="Arial"/>
          <w:b w:val="0"/>
          <w:sz w:val="20"/>
          <w:szCs w:val="20"/>
          <w:u w:val="single"/>
        </w:rPr>
        <w:t>CPVC,</w:t>
      </w:r>
      <w:r w:rsidRPr="00CD39E3">
        <w:rPr>
          <w:rFonts w:ascii="Arial" w:hAnsi="Arial" w:cs="Arial"/>
          <w:b w:val="0"/>
          <w:sz w:val="20"/>
          <w:szCs w:val="20"/>
        </w:rPr>
        <w:t xml:space="preserve"> cross-linked polyethylene</w:t>
      </w:r>
      <w:r w:rsidRPr="00CD39E3">
        <w:rPr>
          <w:rFonts w:ascii="Arial" w:hAnsi="Arial" w:cs="Arial"/>
          <w:b w:val="0"/>
          <w:sz w:val="20"/>
          <w:szCs w:val="20"/>
          <w:u w:val="single"/>
        </w:rPr>
        <w:t>, galvanized steel</w:t>
      </w:r>
      <w:r w:rsidRPr="00CD39E3">
        <w:rPr>
          <w:rFonts w:ascii="Arial" w:hAnsi="Arial" w:cs="Arial"/>
          <w:b w:val="0"/>
          <w:sz w:val="20"/>
          <w:szCs w:val="20"/>
        </w:rPr>
        <w:t xml:space="preserve">, </w:t>
      </w:r>
      <w:r w:rsidRPr="00CD39E3">
        <w:rPr>
          <w:rFonts w:ascii="Arial" w:hAnsi="Arial" w:cs="Arial"/>
          <w:b w:val="0"/>
          <w:sz w:val="20"/>
          <w:szCs w:val="20"/>
          <w:u w:val="single"/>
        </w:rPr>
        <w:t>PE-RT,</w:t>
      </w:r>
      <w:r w:rsidRPr="00CD39E3">
        <w:rPr>
          <w:rFonts w:ascii="Arial" w:hAnsi="Arial" w:cs="Arial"/>
          <w:b w:val="0"/>
          <w:sz w:val="20"/>
          <w:szCs w:val="20"/>
        </w:rPr>
        <w:t xml:space="preserve"> polyethylene, </w:t>
      </w:r>
      <w:r w:rsidRPr="00CD39E3">
        <w:rPr>
          <w:rFonts w:ascii="Arial" w:hAnsi="Arial" w:cs="Arial"/>
          <w:b w:val="0"/>
          <w:strike/>
          <w:sz w:val="20"/>
          <w:szCs w:val="20"/>
        </w:rPr>
        <w:t>ABS</w:t>
      </w:r>
      <w:r>
        <w:rPr>
          <w:rFonts w:ascii="Arial" w:hAnsi="Arial" w:cs="Arial"/>
          <w:b w:val="0"/>
          <w:strike/>
          <w:sz w:val="20"/>
          <w:szCs w:val="20"/>
        </w:rPr>
        <w:t xml:space="preserve"> </w:t>
      </w:r>
      <w:r w:rsidRPr="00CD39E3">
        <w:rPr>
          <w:rFonts w:ascii="Arial" w:hAnsi="Arial" w:cs="Arial"/>
          <w:b w:val="0"/>
          <w:sz w:val="20"/>
          <w:szCs w:val="20"/>
          <w:u w:val="single"/>
        </w:rPr>
        <w:t>polypropylene</w:t>
      </w:r>
      <w:r w:rsidRPr="00CD39E3">
        <w:rPr>
          <w:rFonts w:ascii="Arial" w:hAnsi="Arial" w:cs="Arial"/>
          <w:b w:val="0"/>
          <w:sz w:val="20"/>
          <w:szCs w:val="20"/>
        </w:rPr>
        <w:t xml:space="preserve">, </w:t>
      </w:r>
      <w:r w:rsidRPr="00CD39E3">
        <w:rPr>
          <w:rFonts w:ascii="Arial" w:hAnsi="Arial" w:cs="Arial"/>
          <w:b w:val="0"/>
          <w:strike/>
          <w:sz w:val="20"/>
          <w:szCs w:val="20"/>
        </w:rPr>
        <w:t>CPVC,</w:t>
      </w:r>
      <w:r w:rsidRPr="00CD39E3">
        <w:rPr>
          <w:rFonts w:ascii="Arial" w:hAnsi="Arial" w:cs="Arial"/>
          <w:b w:val="0"/>
          <w:sz w:val="20"/>
          <w:szCs w:val="20"/>
        </w:rPr>
        <w:t xml:space="preserve"> PVC </w:t>
      </w:r>
      <w:r w:rsidRPr="00CD39E3">
        <w:rPr>
          <w:rFonts w:ascii="Arial" w:hAnsi="Arial" w:cs="Arial"/>
          <w:b w:val="0"/>
          <w:strike/>
          <w:sz w:val="20"/>
          <w:szCs w:val="20"/>
        </w:rPr>
        <w:t>,</w:t>
      </w:r>
      <w:r w:rsidRPr="00CD39E3">
        <w:rPr>
          <w:rFonts w:ascii="Arial" w:hAnsi="Arial" w:cs="Arial"/>
          <w:b w:val="0"/>
          <w:sz w:val="20"/>
          <w:szCs w:val="20"/>
        </w:rPr>
        <w:t xml:space="preserve"> or </w:t>
      </w:r>
      <w:r w:rsidRPr="00CD39E3">
        <w:rPr>
          <w:rFonts w:ascii="Arial" w:hAnsi="Arial" w:cs="Arial"/>
          <w:b w:val="0"/>
          <w:strike/>
          <w:sz w:val="20"/>
          <w:szCs w:val="20"/>
        </w:rPr>
        <w:t>polypropylene</w:t>
      </w:r>
      <w:r w:rsidRPr="00CD39E3">
        <w:rPr>
          <w:rFonts w:ascii="Arial" w:hAnsi="Arial" w:cs="Arial"/>
          <w:b w:val="0"/>
          <w:sz w:val="20"/>
          <w:szCs w:val="20"/>
        </w:rPr>
        <w:t xml:space="preserve"> </w:t>
      </w:r>
      <w:r w:rsidRPr="00CD39E3">
        <w:rPr>
          <w:rFonts w:ascii="Arial" w:hAnsi="Arial" w:cs="Arial"/>
          <w:b w:val="0"/>
          <w:sz w:val="20"/>
          <w:szCs w:val="20"/>
          <w:u w:val="single"/>
        </w:rPr>
        <w:t>PVDF</w:t>
      </w:r>
      <w:r w:rsidRPr="00CD39E3">
        <w:rPr>
          <w:rFonts w:ascii="Arial" w:hAnsi="Arial" w:cs="Arial"/>
          <w:b w:val="0"/>
          <w:sz w:val="20"/>
          <w:szCs w:val="20"/>
        </w:rPr>
        <w:t xml:space="preserve"> pipe or tubing. Components shall be selected for the pressure and temperature rating of the installation. Joints and connections shall be made in accordance with the applicable provisions of Chapter 7 of the International Plumbing Code relative to the material type. Condensate waste and drain line size shall be not less than </w:t>
      </w:r>
      <w:r w:rsidRPr="00CD39E3">
        <w:rPr>
          <w:rFonts w:ascii="Arial" w:hAnsi="Arial" w:cs="Arial"/>
          <w:b w:val="0"/>
          <w:sz w:val="20"/>
          <w:szCs w:val="20"/>
          <w:vertAlign w:val="superscript"/>
        </w:rPr>
        <w:t>3</w:t>
      </w:r>
      <w:r w:rsidRPr="00CD39E3">
        <w:rPr>
          <w:rFonts w:ascii="Arial" w:hAnsi="Arial" w:cs="Arial"/>
          <w:b w:val="0"/>
          <w:sz w:val="20"/>
          <w:szCs w:val="20"/>
        </w:rPr>
        <w:t>/</w:t>
      </w:r>
      <w:r w:rsidRPr="00CD39E3">
        <w:rPr>
          <w:rFonts w:ascii="Arial" w:hAnsi="Arial" w:cs="Arial"/>
          <w:b w:val="0"/>
          <w:sz w:val="20"/>
          <w:szCs w:val="20"/>
          <w:vertAlign w:val="subscript"/>
        </w:rPr>
        <w:t>4</w:t>
      </w:r>
      <w:r w:rsidRPr="00CD39E3">
        <w:rPr>
          <w:rFonts w:ascii="Arial" w:hAnsi="Arial" w:cs="Arial"/>
          <w:b w:val="0"/>
          <w:sz w:val="20"/>
          <w:szCs w:val="20"/>
        </w:rPr>
        <w:t xml:space="preserve">-inch </w:t>
      </w:r>
      <w:r w:rsidRPr="00CD39E3">
        <w:rPr>
          <w:rFonts w:ascii="Arial" w:hAnsi="Arial" w:cs="Arial"/>
          <w:b w:val="0"/>
          <w:sz w:val="20"/>
          <w:szCs w:val="20"/>
          <w:u w:val="single"/>
        </w:rPr>
        <w:t>pipe size </w:t>
      </w:r>
      <w:r w:rsidRPr="00CD39E3">
        <w:rPr>
          <w:rFonts w:ascii="Arial" w:hAnsi="Arial" w:cs="Arial"/>
          <w:b w:val="0"/>
          <w:strike/>
          <w:sz w:val="20"/>
          <w:szCs w:val="20"/>
        </w:rPr>
        <w:t>internal diameter</w:t>
      </w:r>
      <w:r w:rsidRPr="00CD39E3">
        <w:rPr>
          <w:rFonts w:ascii="Arial" w:hAnsi="Arial" w:cs="Arial"/>
          <w:b w:val="0"/>
          <w:sz w:val="20"/>
          <w:szCs w:val="20"/>
        </w:rPr>
        <w:t xml:space="preserve"> and shall not decrease in size from the drain pan connection to the place of condensate disposal. Where the drain pipes from more than one unit are manifolded together for condensate drainage, the pipe or tubing shall be sized in accordance with Table 307.2.2.</w:t>
      </w:r>
    </w:p>
    <w:p w:rsidR="000C5C86" w:rsidRDefault="000C5C86" w:rsidP="000C5C86">
      <w:pPr>
        <w:autoSpaceDE w:val="0"/>
        <w:autoSpaceDN w:val="0"/>
        <w:adjustRightInd w:val="0"/>
        <w:spacing w:after="0" w:afterAutospacing="0"/>
        <w:ind w:left="0" w:firstLine="0"/>
        <w:rPr>
          <w:rFonts w:ascii="Arial" w:hAnsi="Arial" w:cs="Arial"/>
          <w:bCs/>
          <w:color w:val="FF0000"/>
        </w:rPr>
      </w:pPr>
    </w:p>
    <w:p w:rsidR="000C5C86" w:rsidRPr="00291618" w:rsidRDefault="000C5C86" w:rsidP="000C5C86">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M8446</w:t>
      </w:r>
      <w:r w:rsidR="00441887">
        <w:rPr>
          <w:rFonts w:ascii="Arial" w:hAnsi="Arial" w:cs="Arial"/>
          <w:bCs/>
          <w:color w:val="FF0000"/>
        </w:rPr>
        <w:t>/M14-18 AS</w:t>
      </w:r>
      <w:r w:rsidRPr="00291618">
        <w:rPr>
          <w:rFonts w:ascii="Arial" w:hAnsi="Arial" w:cs="Arial"/>
          <w:bCs/>
          <w:color w:val="FF0000"/>
        </w:rPr>
        <w:t>)</w:t>
      </w:r>
    </w:p>
    <w:p w:rsidR="000C5C86" w:rsidRDefault="000C5C86" w:rsidP="000C5C86">
      <w:pPr>
        <w:pStyle w:val="BodyText"/>
        <w:spacing w:before="0" w:after="0"/>
        <w:rPr>
          <w:rFonts w:ascii="Arial" w:hAnsi="Arial" w:cs="Arial"/>
          <w:b/>
          <w:szCs w:val="20"/>
        </w:rPr>
      </w:pPr>
    </w:p>
    <w:p w:rsidR="000C5C86" w:rsidRDefault="000C5C86" w:rsidP="000C5C86">
      <w:pPr>
        <w:autoSpaceDE w:val="0"/>
        <w:autoSpaceDN w:val="0"/>
        <w:adjustRightInd w:val="0"/>
        <w:spacing w:after="0" w:afterAutospacing="0"/>
        <w:ind w:left="0" w:firstLine="0"/>
        <w:rPr>
          <w:rFonts w:ascii="Arial" w:hAnsi="Arial" w:cs="Arial"/>
          <w:bCs/>
          <w:color w:val="FF0000"/>
        </w:rPr>
      </w:pPr>
    </w:p>
    <w:p w:rsidR="00DB01E7" w:rsidRPr="00D34D4C" w:rsidRDefault="00D34D4C" w:rsidP="00D34D4C">
      <w:pPr>
        <w:autoSpaceDE w:val="0"/>
        <w:autoSpaceDN w:val="0"/>
        <w:adjustRightInd w:val="0"/>
        <w:spacing w:after="0" w:afterAutospacing="0"/>
        <w:ind w:left="0" w:firstLine="0"/>
        <w:rPr>
          <w:rFonts w:cs="Arial"/>
          <w:b/>
          <w:bCs/>
          <w:color w:val="00B0F0"/>
          <w:sz w:val="28"/>
          <w:szCs w:val="28"/>
        </w:rPr>
      </w:pPr>
      <w:r w:rsidRPr="00D34D4C">
        <w:rPr>
          <w:rFonts w:ascii="Helvetica-Bold" w:eastAsiaTheme="minorHAnsi" w:hAnsi="Helvetica-Bold" w:cs="Helvetica-Bold"/>
          <w:b/>
          <w:bCs/>
          <w:color w:val="00B0F0"/>
          <w:sz w:val="28"/>
          <w:szCs w:val="28"/>
        </w:rPr>
        <w:t>CHAPTER 4 VENTILATION</w:t>
      </w:r>
    </w:p>
    <w:p w:rsidR="000C5C86" w:rsidRDefault="000C5C86" w:rsidP="000C5C86">
      <w:pPr>
        <w:pStyle w:val="BodyText"/>
        <w:spacing w:before="0" w:after="0"/>
        <w:rPr>
          <w:rFonts w:ascii="Arial" w:hAnsi="Arial" w:cs="Arial"/>
          <w:b/>
          <w:szCs w:val="20"/>
        </w:rPr>
      </w:pPr>
    </w:p>
    <w:p w:rsidR="000C5C86" w:rsidRDefault="000C5C86" w:rsidP="000C5C86">
      <w:pPr>
        <w:pStyle w:val="FirstParagraph"/>
        <w:spacing w:before="0" w:after="0"/>
        <w:rPr>
          <w:rFonts w:ascii="Arial" w:hAnsi="Arial" w:cs="Arial"/>
          <w:b/>
          <w:szCs w:val="20"/>
        </w:rPr>
      </w:pPr>
      <w:r w:rsidRPr="00AB3DA6">
        <w:rPr>
          <w:rFonts w:ascii="Arial" w:hAnsi="Arial" w:cs="Arial"/>
          <w:b/>
          <w:szCs w:val="20"/>
        </w:rPr>
        <w:t>Revise as follows:</w:t>
      </w:r>
    </w:p>
    <w:p w:rsidR="000C5C86" w:rsidRPr="001B4C46" w:rsidRDefault="000C5C86" w:rsidP="000C5C86">
      <w:pPr>
        <w:pStyle w:val="BodyText"/>
        <w:spacing w:before="0" w:after="0"/>
      </w:pPr>
    </w:p>
    <w:p w:rsidR="000C5C86" w:rsidRDefault="000C5C86" w:rsidP="000C5C86">
      <w:pPr>
        <w:pStyle w:val="Heading2"/>
        <w:spacing w:before="0"/>
        <w:rPr>
          <w:rFonts w:ascii="Arial" w:hAnsi="Arial" w:cs="Arial"/>
          <w:b w:val="0"/>
          <w:sz w:val="20"/>
          <w:szCs w:val="20"/>
        </w:rPr>
      </w:pPr>
      <w:bookmarkStart w:id="5" w:name="intake-opening-location."/>
      <w:r w:rsidRPr="00AB3DA6">
        <w:rPr>
          <w:rFonts w:ascii="Arial" w:hAnsi="Arial" w:cs="Arial"/>
          <w:sz w:val="20"/>
          <w:szCs w:val="20"/>
        </w:rPr>
        <w:t xml:space="preserve">401.4 Intake opening location. </w:t>
      </w:r>
      <w:bookmarkEnd w:id="5"/>
      <w:r w:rsidRPr="001B4C46">
        <w:rPr>
          <w:rFonts w:ascii="Arial" w:hAnsi="Arial" w:cs="Arial"/>
          <w:b w:val="0"/>
          <w:sz w:val="20"/>
          <w:szCs w:val="20"/>
        </w:rPr>
        <w:t>Air intake openings shall comply with all of the following:</w:t>
      </w:r>
    </w:p>
    <w:p w:rsidR="000C5C86" w:rsidRPr="001B4C46" w:rsidRDefault="000C5C86" w:rsidP="000C5C86">
      <w:pPr>
        <w:pStyle w:val="BodyText"/>
        <w:spacing w:before="0" w:after="0"/>
      </w:pPr>
    </w:p>
    <w:p w:rsidR="000C5C86" w:rsidRPr="00AB3DA6" w:rsidRDefault="000C5C86" w:rsidP="000C5C86">
      <w:pPr>
        <w:ind w:hanging="360"/>
        <w:rPr>
          <w:rFonts w:ascii="Arial" w:hAnsi="Arial" w:cs="Arial"/>
        </w:rPr>
      </w:pPr>
      <w:r>
        <w:rPr>
          <w:rFonts w:ascii="Arial" w:hAnsi="Arial" w:cs="Arial"/>
        </w:rPr>
        <w:t>1.</w:t>
      </w:r>
      <w:r>
        <w:rPr>
          <w:rFonts w:ascii="Arial" w:hAnsi="Arial" w:cs="Arial"/>
        </w:rPr>
        <w:tab/>
      </w:r>
      <w:r w:rsidRPr="00AB3DA6">
        <w:rPr>
          <w:rFonts w:ascii="Arial" w:hAnsi="Arial" w:cs="Arial"/>
        </w:rPr>
        <w:t>Intake openings shall be located not less than 10 feet (3048 mm) from lot lines or buildings on the same lot.</w:t>
      </w:r>
    </w:p>
    <w:p w:rsidR="000C5C86" w:rsidRPr="00AB3DA6" w:rsidRDefault="000C5C86" w:rsidP="000C5C86">
      <w:pPr>
        <w:ind w:hanging="360"/>
        <w:rPr>
          <w:rFonts w:ascii="Arial" w:hAnsi="Arial" w:cs="Arial"/>
        </w:rPr>
      </w:pPr>
      <w:r>
        <w:rPr>
          <w:rFonts w:ascii="Arial" w:hAnsi="Arial" w:cs="Arial"/>
        </w:rPr>
        <w:t>2.</w:t>
      </w:r>
      <w:r>
        <w:rPr>
          <w:rFonts w:ascii="Arial" w:hAnsi="Arial" w:cs="Arial"/>
        </w:rPr>
        <w:tab/>
      </w:r>
      <w:r w:rsidRPr="00AB3DA6">
        <w:rPr>
          <w:rFonts w:ascii="Arial" w:hAnsi="Arial" w:cs="Arial"/>
        </w:rPr>
        <w:t>Mechanical and gravity outdoor air intake openings shall be located not less than 10 feet (3048 mm) horizontally from any hazardous or noxious contaminant source, such as vents, streets, alleys, parking lots and loading docks, except as specified in Item 3 or Section 501.3.1. Outdoor air intake openings shall be permitted to be located less than 10 feet (3048 mm) horizontally from streets, alleys, parking lots and loading docks provided that the openings are located not less than 25 feet (7620 mm) vertically above such locations. Where openings front on a street or public way, the distance shall be measured from the closest edge of the street or public way.</w:t>
      </w:r>
    </w:p>
    <w:p w:rsidR="000C5C86" w:rsidRPr="00AB3DA6" w:rsidRDefault="000C5C86" w:rsidP="000C5C86">
      <w:pPr>
        <w:ind w:hanging="360"/>
        <w:rPr>
          <w:rFonts w:ascii="Arial" w:hAnsi="Arial" w:cs="Arial"/>
        </w:rPr>
      </w:pPr>
      <w:r>
        <w:rPr>
          <w:rFonts w:ascii="Arial" w:hAnsi="Arial" w:cs="Arial"/>
        </w:rPr>
        <w:t>3.</w:t>
      </w:r>
      <w:r>
        <w:rPr>
          <w:rFonts w:ascii="Arial" w:hAnsi="Arial" w:cs="Arial"/>
        </w:rPr>
        <w:tab/>
      </w:r>
      <w:r w:rsidRPr="00AB3DA6">
        <w:rPr>
          <w:rFonts w:ascii="Arial" w:hAnsi="Arial" w:cs="Arial"/>
        </w:rPr>
        <w:t xml:space="preserve">Intake openings shall be located not less than 3 feet (914 mm) below contaminant sources where such sources are located within 10 feet (3048 mm) of the opening. </w:t>
      </w:r>
      <w:r w:rsidRPr="00AB3DA6">
        <w:rPr>
          <w:rFonts w:ascii="Arial" w:hAnsi="Arial" w:cs="Arial"/>
          <w:u w:val="single"/>
        </w:rPr>
        <w:t xml:space="preserve">Separation is not required between intake air openings and living space exhaust air openings of an individual dwelling unit or sleeping unit where an approved factory-built </w:t>
      </w:r>
      <w:r w:rsidRPr="00AB3DA6">
        <w:rPr>
          <w:rFonts w:ascii="Arial" w:hAnsi="Arial" w:cs="Arial"/>
          <w:u w:val="single"/>
        </w:rPr>
        <w:lastRenderedPageBreak/>
        <w:t>intake/exhaust combination termination fitting is used to separate the air streams in accordance with the manufacturer's instructions.</w:t>
      </w:r>
    </w:p>
    <w:p w:rsidR="000C5C86" w:rsidRPr="00AB3DA6" w:rsidRDefault="000C5C86" w:rsidP="000C5C86">
      <w:pPr>
        <w:ind w:hanging="360"/>
        <w:rPr>
          <w:rFonts w:ascii="Arial" w:hAnsi="Arial" w:cs="Arial"/>
        </w:rPr>
      </w:pPr>
      <w:r>
        <w:rPr>
          <w:rFonts w:ascii="Arial" w:hAnsi="Arial" w:cs="Arial"/>
        </w:rPr>
        <w:t>4.</w:t>
      </w:r>
      <w:r>
        <w:rPr>
          <w:rFonts w:ascii="Arial" w:hAnsi="Arial" w:cs="Arial"/>
        </w:rPr>
        <w:tab/>
      </w:r>
      <w:r w:rsidRPr="00AB3DA6">
        <w:rPr>
          <w:rFonts w:ascii="Arial" w:hAnsi="Arial" w:cs="Arial"/>
        </w:rPr>
        <w:t>Intake openings on structures in flood hazard areas shall be at or above the elevation required by Section 1612 of the International Building Code for utilities and attendant equipment.</w:t>
      </w:r>
    </w:p>
    <w:p w:rsidR="000C5C86" w:rsidRPr="00291618" w:rsidRDefault="000C5C86" w:rsidP="000C5C86">
      <w:pPr>
        <w:autoSpaceDE w:val="0"/>
        <w:autoSpaceDN w:val="0"/>
        <w:adjustRightInd w:val="0"/>
        <w:spacing w:after="0" w:afterAutospacing="0"/>
        <w:ind w:left="0" w:firstLine="0"/>
        <w:rPr>
          <w:rFonts w:ascii="Arial" w:hAnsi="Arial" w:cs="Arial"/>
          <w:bCs/>
          <w:color w:val="FF0000"/>
        </w:rPr>
      </w:pPr>
      <w:bookmarkStart w:id="6" w:name="location-of-exhaust-outlets."/>
      <w:r w:rsidRPr="00291618">
        <w:rPr>
          <w:rFonts w:ascii="Arial" w:hAnsi="Arial" w:cs="Arial"/>
          <w:bCs/>
          <w:color w:val="FF0000"/>
        </w:rPr>
        <w:t>(</w:t>
      </w:r>
      <w:r>
        <w:rPr>
          <w:rFonts w:ascii="Arial" w:hAnsi="Arial" w:cs="Arial"/>
          <w:bCs/>
          <w:color w:val="FF0000"/>
        </w:rPr>
        <w:t>M8447</w:t>
      </w:r>
      <w:r w:rsidR="00D34D4C">
        <w:rPr>
          <w:rFonts w:ascii="Arial" w:hAnsi="Arial" w:cs="Arial"/>
          <w:bCs/>
          <w:color w:val="FF0000"/>
        </w:rPr>
        <w:t>/M17-18 AS</w:t>
      </w:r>
      <w:r w:rsidRPr="00291618">
        <w:rPr>
          <w:rFonts w:ascii="Arial" w:hAnsi="Arial" w:cs="Arial"/>
          <w:bCs/>
          <w:color w:val="FF0000"/>
        </w:rPr>
        <w:t>)</w:t>
      </w:r>
    </w:p>
    <w:bookmarkEnd w:id="6"/>
    <w:p w:rsidR="003E0BC1" w:rsidRDefault="003E0BC1" w:rsidP="003E0BC1">
      <w:pPr>
        <w:ind w:left="0" w:firstLine="0"/>
        <w:rPr>
          <w:rFonts w:cs="Arial"/>
          <w:bCs/>
        </w:rPr>
      </w:pPr>
    </w:p>
    <w:p w:rsidR="00F72D80" w:rsidRDefault="00F72D80" w:rsidP="00F72D80">
      <w:pPr>
        <w:pStyle w:val="FirstParagraph"/>
        <w:spacing w:before="0" w:after="0"/>
        <w:rPr>
          <w:rFonts w:ascii="Arial" w:hAnsi="Arial" w:cs="Arial"/>
          <w:b/>
          <w:szCs w:val="20"/>
        </w:rPr>
      </w:pPr>
      <w:r w:rsidRPr="001912FC">
        <w:rPr>
          <w:rFonts w:ascii="Arial" w:hAnsi="Arial" w:cs="Arial"/>
          <w:b/>
          <w:szCs w:val="20"/>
        </w:rPr>
        <w:t>Revise as follows:</w:t>
      </w:r>
    </w:p>
    <w:p w:rsidR="00F72D80" w:rsidRPr="002A5E83" w:rsidRDefault="00F72D80" w:rsidP="00F72D80">
      <w:pPr>
        <w:pStyle w:val="BodyText"/>
        <w:spacing w:before="0" w:after="0"/>
      </w:pPr>
    </w:p>
    <w:p w:rsidR="00F72D80" w:rsidRDefault="00F72D80" w:rsidP="00F72D80">
      <w:pPr>
        <w:pStyle w:val="Heading2"/>
        <w:spacing w:before="0"/>
        <w:jc w:val="center"/>
        <w:rPr>
          <w:rFonts w:ascii="Arial" w:hAnsi="Arial" w:cs="Arial"/>
          <w:sz w:val="20"/>
          <w:szCs w:val="20"/>
        </w:rPr>
      </w:pPr>
      <w:bookmarkStart w:id="7" w:name="section-403-mechanical-ventilation"/>
      <w:r w:rsidRPr="002A5E83">
        <w:rPr>
          <w:rFonts w:ascii="Arial" w:hAnsi="Arial" w:cs="Arial"/>
          <w:sz w:val="20"/>
          <w:szCs w:val="20"/>
        </w:rPr>
        <w:t>SECTION</w:t>
      </w:r>
      <w:r w:rsidRPr="001912FC">
        <w:rPr>
          <w:rFonts w:ascii="Arial" w:hAnsi="Arial" w:cs="Arial"/>
          <w:sz w:val="20"/>
          <w:szCs w:val="20"/>
        </w:rPr>
        <w:t xml:space="preserve">  403 </w:t>
      </w:r>
      <w:r w:rsidRPr="001912FC">
        <w:rPr>
          <w:rFonts w:ascii="Arial" w:hAnsi="Arial" w:cs="Arial"/>
          <w:sz w:val="20"/>
          <w:szCs w:val="20"/>
        </w:rPr>
        <w:br/>
        <w:t>MECHANICAL VENTILATION</w:t>
      </w:r>
      <w:bookmarkEnd w:id="7"/>
    </w:p>
    <w:p w:rsidR="00F72D80" w:rsidRPr="002A5E83" w:rsidRDefault="00F72D80" w:rsidP="00F72D80">
      <w:pPr>
        <w:pStyle w:val="BodyText"/>
        <w:spacing w:before="0" w:after="0"/>
      </w:pPr>
    </w:p>
    <w:p w:rsidR="00F72D80" w:rsidRDefault="00F72D80" w:rsidP="00F72D80">
      <w:pPr>
        <w:pStyle w:val="Heading2"/>
        <w:spacing w:before="0"/>
        <w:rPr>
          <w:rFonts w:ascii="Arial" w:hAnsi="Arial" w:cs="Arial"/>
          <w:b w:val="0"/>
          <w:sz w:val="20"/>
          <w:szCs w:val="20"/>
        </w:rPr>
      </w:pPr>
      <w:bookmarkStart w:id="8" w:name="recirculation-of-air."/>
      <w:r w:rsidRPr="001912FC">
        <w:rPr>
          <w:rFonts w:ascii="Arial" w:hAnsi="Arial" w:cs="Arial"/>
          <w:sz w:val="20"/>
          <w:szCs w:val="20"/>
        </w:rPr>
        <w:t xml:space="preserve">403.2.1  Recirculation of air. </w:t>
      </w:r>
      <w:bookmarkEnd w:id="8"/>
      <w:r w:rsidRPr="002A5E83">
        <w:rPr>
          <w:rFonts w:ascii="Arial" w:hAnsi="Arial" w:cs="Arial"/>
          <w:b w:val="0"/>
          <w:sz w:val="20"/>
          <w:szCs w:val="20"/>
        </w:rPr>
        <w:t>The outdoor air required by Section 403.3 shall not be recirculated. Air in excess of that required by Section 403.3 shall not be prohibited from being recirculated as a component of supply air to building spaces, except that:</w:t>
      </w:r>
    </w:p>
    <w:p w:rsidR="00F72D80" w:rsidRPr="002A5E83" w:rsidRDefault="00F72D80" w:rsidP="00F72D80">
      <w:pPr>
        <w:pStyle w:val="BodyText"/>
        <w:spacing w:before="0" w:after="0"/>
      </w:pPr>
    </w:p>
    <w:p w:rsidR="00F72D80" w:rsidRPr="001912FC" w:rsidRDefault="00F72D80" w:rsidP="00F72D80">
      <w:pPr>
        <w:ind w:left="360"/>
        <w:rPr>
          <w:rFonts w:ascii="Arial" w:hAnsi="Arial" w:cs="Arial"/>
        </w:rPr>
      </w:pPr>
      <w:r>
        <w:rPr>
          <w:rFonts w:ascii="Arial" w:hAnsi="Arial" w:cs="Arial"/>
        </w:rPr>
        <w:t>1.</w:t>
      </w:r>
      <w:r>
        <w:rPr>
          <w:rFonts w:ascii="Arial" w:hAnsi="Arial" w:cs="Arial"/>
        </w:rPr>
        <w:tab/>
      </w:r>
      <w:r w:rsidRPr="001912FC">
        <w:rPr>
          <w:rFonts w:ascii="Arial" w:hAnsi="Arial" w:cs="Arial"/>
        </w:rPr>
        <w:t>Ventilation air shall not be recirculated from one dwelling to another or to dissimilar occupancies.</w:t>
      </w:r>
    </w:p>
    <w:p w:rsidR="00F72D80" w:rsidRPr="001912FC" w:rsidRDefault="00F72D80" w:rsidP="00F72D80">
      <w:pPr>
        <w:ind w:hanging="360"/>
        <w:rPr>
          <w:rFonts w:ascii="Arial" w:hAnsi="Arial" w:cs="Arial"/>
        </w:rPr>
      </w:pPr>
      <w:r>
        <w:rPr>
          <w:rFonts w:ascii="Arial" w:hAnsi="Arial" w:cs="Arial"/>
        </w:rPr>
        <w:t>2.</w:t>
      </w:r>
      <w:r>
        <w:rPr>
          <w:rFonts w:ascii="Arial" w:hAnsi="Arial" w:cs="Arial"/>
        </w:rPr>
        <w:tab/>
      </w:r>
      <w:r w:rsidRPr="001912FC">
        <w:rPr>
          <w:rFonts w:ascii="Arial" w:hAnsi="Arial" w:cs="Arial"/>
        </w:rPr>
        <w:t xml:space="preserve">Supply air to a swimming pool and associated deck areas shall not be recirculated unless such air is dehumidified to maintain the relative humidity of the area at 60 percent or less. Air from this area shall not be recirculated to other spaces where more than 10 percent of the resulting supply airstream consists of air recirculated from these spaces. </w:t>
      </w:r>
      <w:r w:rsidRPr="001912FC">
        <w:rPr>
          <w:rFonts w:ascii="Arial" w:hAnsi="Arial" w:cs="Arial"/>
          <w:u w:val="single"/>
        </w:rPr>
        <w:t>The design and installation of dehumidification systems shall comply with ACCA Manual SPS, HVAC Design for Swimming Pools and Spas.</w:t>
      </w:r>
    </w:p>
    <w:p w:rsidR="00F72D80" w:rsidRPr="001912FC" w:rsidRDefault="00F72D80" w:rsidP="00F72D80">
      <w:pPr>
        <w:ind w:hanging="360"/>
        <w:rPr>
          <w:rFonts w:ascii="Arial" w:hAnsi="Arial" w:cs="Arial"/>
        </w:rPr>
      </w:pPr>
      <w:r>
        <w:rPr>
          <w:rFonts w:ascii="Arial" w:hAnsi="Arial" w:cs="Arial"/>
        </w:rPr>
        <w:t>3.</w:t>
      </w:r>
      <w:r>
        <w:rPr>
          <w:rFonts w:ascii="Arial" w:hAnsi="Arial" w:cs="Arial"/>
        </w:rPr>
        <w:tab/>
      </w:r>
      <w:r w:rsidRPr="001912FC">
        <w:rPr>
          <w:rFonts w:ascii="Arial" w:hAnsi="Arial" w:cs="Arial"/>
        </w:rPr>
        <w:t>Where mechanical exhaust is required by Note b in Table 403.3.1.1, recirculation of air from such spaces shall be prohibited. Recirculation of air that is contained completely within such spaces shall not be prohibited. Where recirculation of air is prohibited, all air supplied to such spaces shall be exhausted, including any air in excess of that required by Table 403.3.1.1.</w:t>
      </w:r>
    </w:p>
    <w:p w:rsidR="00F72D80" w:rsidRPr="001912FC" w:rsidRDefault="00F72D80" w:rsidP="00F72D80">
      <w:pPr>
        <w:ind w:hanging="360"/>
        <w:rPr>
          <w:rFonts w:ascii="Arial" w:hAnsi="Arial" w:cs="Arial"/>
        </w:rPr>
      </w:pPr>
      <w:r>
        <w:rPr>
          <w:rFonts w:ascii="Arial" w:hAnsi="Arial" w:cs="Arial"/>
        </w:rPr>
        <w:t>4.</w:t>
      </w:r>
      <w:r>
        <w:rPr>
          <w:rFonts w:ascii="Arial" w:hAnsi="Arial" w:cs="Arial"/>
        </w:rPr>
        <w:tab/>
      </w:r>
      <w:r w:rsidRPr="001912FC">
        <w:rPr>
          <w:rFonts w:ascii="Arial" w:hAnsi="Arial" w:cs="Arial"/>
        </w:rPr>
        <w:t>Where mechanical exhaust is required by Note g in Table 403.3.1.1, mechanical exhaust is required and recirculation from such spaces is prohibited where more than 10 percent of the resulting supply air-stream consists of air recirculated from these spaces. Recirculation of air that is contained completely within such spaces shall not be prohibited.</w:t>
      </w:r>
    </w:p>
    <w:p w:rsidR="00D72D96" w:rsidRDefault="00D72D96" w:rsidP="00D72D96">
      <w:pPr>
        <w:pStyle w:val="BodyText"/>
        <w:spacing w:before="0" w:after="0"/>
        <w:rPr>
          <w:rFonts w:ascii="Arial" w:hAnsi="Arial" w:cs="Arial"/>
          <w:b/>
          <w:szCs w:val="20"/>
        </w:rPr>
      </w:pPr>
    </w:p>
    <w:p w:rsidR="00F72D80" w:rsidRDefault="00F72D80" w:rsidP="00F72D80">
      <w:pPr>
        <w:pStyle w:val="BodyText"/>
        <w:spacing w:before="0" w:after="0"/>
        <w:rPr>
          <w:rFonts w:ascii="Arial" w:hAnsi="Arial" w:cs="Arial"/>
          <w:bCs/>
          <w:color w:val="FF0000"/>
          <w:sz w:val="22"/>
          <w:szCs w:val="22"/>
        </w:rPr>
      </w:pPr>
    </w:p>
    <w:p w:rsidR="00F72D80" w:rsidRDefault="00F72D80" w:rsidP="00F72D80">
      <w:pPr>
        <w:pStyle w:val="BodyText"/>
        <w:spacing w:before="0" w:after="0"/>
        <w:rPr>
          <w:rFonts w:ascii="Arial" w:hAnsi="Arial" w:cs="Arial"/>
          <w:b/>
          <w:sz w:val="22"/>
          <w:szCs w:val="22"/>
        </w:rPr>
      </w:pPr>
      <w:r w:rsidRPr="004E55E2">
        <w:rPr>
          <w:rFonts w:ascii="Arial" w:hAnsi="Arial" w:cs="Arial"/>
          <w:bCs/>
          <w:color w:val="FF0000"/>
          <w:sz w:val="22"/>
          <w:szCs w:val="22"/>
        </w:rPr>
        <w:t>(</w:t>
      </w:r>
      <w:r>
        <w:rPr>
          <w:rFonts w:ascii="Arial" w:hAnsi="Arial" w:cs="Arial"/>
          <w:bCs/>
          <w:color w:val="FF0000"/>
          <w:sz w:val="22"/>
          <w:szCs w:val="22"/>
        </w:rPr>
        <w:t>M8448</w:t>
      </w:r>
      <w:r w:rsidR="00D72D96">
        <w:rPr>
          <w:rFonts w:ascii="Arial" w:hAnsi="Arial" w:cs="Arial"/>
          <w:bCs/>
          <w:color w:val="FF0000"/>
          <w:sz w:val="22"/>
          <w:szCs w:val="22"/>
        </w:rPr>
        <w:t>/M18-18 AS</w:t>
      </w:r>
      <w:r>
        <w:rPr>
          <w:rFonts w:ascii="Arial" w:hAnsi="Arial" w:cs="Arial"/>
          <w:bCs/>
          <w:color w:val="FF0000"/>
          <w:sz w:val="22"/>
          <w:szCs w:val="22"/>
        </w:rPr>
        <w:t>)</w:t>
      </w:r>
    </w:p>
    <w:p w:rsidR="00F72D80" w:rsidRDefault="00F72D80" w:rsidP="00F72D80">
      <w:pPr>
        <w:pStyle w:val="BodyText"/>
        <w:spacing w:before="0" w:after="0"/>
        <w:rPr>
          <w:rFonts w:ascii="Arial" w:hAnsi="Arial" w:cs="Arial"/>
          <w:szCs w:val="20"/>
        </w:rPr>
      </w:pPr>
    </w:p>
    <w:p w:rsidR="00F72D80" w:rsidRPr="005860EE" w:rsidRDefault="00F72D80" w:rsidP="00F72D80">
      <w:pPr>
        <w:pStyle w:val="BodyText"/>
        <w:spacing w:before="0" w:after="0"/>
      </w:pPr>
    </w:p>
    <w:p w:rsidR="00F72D80" w:rsidRDefault="00F72D80" w:rsidP="00F72D80">
      <w:pPr>
        <w:pStyle w:val="FirstParagraph"/>
        <w:spacing w:before="0" w:after="0"/>
        <w:rPr>
          <w:rFonts w:ascii="Arial" w:hAnsi="Arial" w:cs="Arial"/>
          <w:b/>
          <w:szCs w:val="20"/>
        </w:rPr>
      </w:pPr>
      <w:r w:rsidRPr="0012576A">
        <w:rPr>
          <w:rFonts w:ascii="Arial" w:hAnsi="Arial" w:cs="Arial"/>
          <w:b/>
          <w:szCs w:val="20"/>
        </w:rPr>
        <w:t>Revise as follows:</w:t>
      </w:r>
    </w:p>
    <w:p w:rsidR="00F72D80" w:rsidRPr="005860EE" w:rsidRDefault="00F72D80" w:rsidP="00F72D80">
      <w:pPr>
        <w:pStyle w:val="BodyText"/>
        <w:spacing w:before="0" w:after="0"/>
      </w:pPr>
    </w:p>
    <w:p w:rsidR="00F72D80" w:rsidRPr="005860EE" w:rsidRDefault="00F72D80" w:rsidP="00F72D80">
      <w:pPr>
        <w:pStyle w:val="BodyText"/>
        <w:spacing w:before="0" w:after="0"/>
        <w:jc w:val="center"/>
        <w:rPr>
          <w:rFonts w:ascii="Arial" w:hAnsi="Arial" w:cs="Arial"/>
          <w:b/>
          <w:szCs w:val="20"/>
        </w:rPr>
      </w:pPr>
      <w:r w:rsidRPr="005860EE">
        <w:rPr>
          <w:rFonts w:ascii="Arial" w:hAnsi="Arial" w:cs="Arial"/>
          <w:b/>
          <w:szCs w:val="20"/>
        </w:rPr>
        <w:t>TABLE 403.3.1.1</w:t>
      </w:r>
    </w:p>
    <w:p w:rsidR="00F72D80" w:rsidRPr="005860EE" w:rsidRDefault="00F72D80" w:rsidP="00F72D80">
      <w:pPr>
        <w:pStyle w:val="BodyText"/>
        <w:spacing w:before="0" w:after="0"/>
        <w:jc w:val="center"/>
        <w:rPr>
          <w:rFonts w:ascii="Arial" w:hAnsi="Arial" w:cs="Arial"/>
          <w:b/>
          <w:szCs w:val="20"/>
        </w:rPr>
      </w:pPr>
      <w:r w:rsidRPr="005860EE">
        <w:rPr>
          <w:rFonts w:ascii="Arial" w:hAnsi="Arial" w:cs="Arial"/>
          <w:b/>
          <w:szCs w:val="20"/>
        </w:rPr>
        <w:t>MINIMUM VENTILATION RATES</w:t>
      </w:r>
    </w:p>
    <w:tbl>
      <w:tblPr>
        <w:tblStyle w:val="Table"/>
        <w:tblW w:w="0" w:type="pct"/>
        <w:tblLook w:val="07C0" w:firstRow="0" w:lastRow="1" w:firstColumn="1" w:lastColumn="1" w:noHBand="1" w:noVBand="1"/>
      </w:tblPr>
      <w:tblGrid>
        <w:gridCol w:w="2240"/>
        <w:gridCol w:w="1886"/>
        <w:gridCol w:w="2116"/>
        <w:gridCol w:w="1921"/>
        <w:gridCol w:w="1413"/>
      </w:tblGrid>
      <w:tr w:rsidR="00F72D80" w:rsidRPr="0012576A" w:rsidTr="00F72D80">
        <w:tc>
          <w:tcPr>
            <w:tcW w:w="0" w:type="auto"/>
          </w:tcPr>
          <w:p w:rsidR="00F72D80" w:rsidRPr="005860EE" w:rsidRDefault="00F72D80" w:rsidP="00F72D80">
            <w:pPr>
              <w:pStyle w:val="Compact"/>
              <w:spacing w:before="0" w:after="0"/>
              <w:rPr>
                <w:rFonts w:ascii="Arial" w:hAnsi="Arial" w:cs="Arial"/>
                <w:b/>
                <w:szCs w:val="20"/>
              </w:rPr>
            </w:pPr>
            <w:r w:rsidRPr="005860EE">
              <w:rPr>
                <w:rFonts w:ascii="Arial" w:hAnsi="Arial" w:cs="Arial"/>
                <w:b/>
                <w:szCs w:val="20"/>
              </w:rPr>
              <w:t xml:space="preserve">OCCUPANCY </w:t>
            </w:r>
            <w:r w:rsidRPr="005860EE">
              <w:rPr>
                <w:rFonts w:ascii="Arial" w:hAnsi="Arial" w:cs="Arial"/>
                <w:b/>
                <w:szCs w:val="20"/>
              </w:rPr>
              <w:lastRenderedPageBreak/>
              <w:t>CLASSIFICATION</w:t>
            </w:r>
          </w:p>
        </w:tc>
        <w:tc>
          <w:tcPr>
            <w:tcW w:w="0" w:type="auto"/>
          </w:tcPr>
          <w:p w:rsidR="00F72D80" w:rsidRPr="005860EE" w:rsidRDefault="00F72D80" w:rsidP="00F72D80">
            <w:pPr>
              <w:pStyle w:val="Compact"/>
              <w:spacing w:before="0" w:after="0"/>
              <w:rPr>
                <w:rFonts w:ascii="Arial" w:hAnsi="Arial" w:cs="Arial"/>
                <w:b/>
                <w:szCs w:val="20"/>
              </w:rPr>
            </w:pPr>
            <w:r w:rsidRPr="005860EE">
              <w:rPr>
                <w:rFonts w:ascii="Arial" w:hAnsi="Arial" w:cs="Arial"/>
                <w:b/>
                <w:szCs w:val="20"/>
              </w:rPr>
              <w:lastRenderedPageBreak/>
              <w:t xml:space="preserve">OCCUPANT </w:t>
            </w:r>
            <w:r w:rsidRPr="005860EE">
              <w:rPr>
                <w:rFonts w:ascii="Arial" w:hAnsi="Arial" w:cs="Arial"/>
                <w:b/>
                <w:szCs w:val="20"/>
              </w:rPr>
              <w:lastRenderedPageBreak/>
              <w:t>DENSITY #/1000 FT</w:t>
            </w:r>
            <w:r w:rsidRPr="005860EE">
              <w:rPr>
                <w:rFonts w:ascii="Arial" w:hAnsi="Arial" w:cs="Arial"/>
                <w:b/>
                <w:szCs w:val="20"/>
                <w:vertAlign w:val="superscript"/>
              </w:rPr>
              <w:t>2</w:t>
            </w:r>
            <w:r w:rsidRPr="005860EE">
              <w:rPr>
                <w:rFonts w:ascii="Arial" w:hAnsi="Arial" w:cs="Arial"/>
                <w:b/>
                <w:szCs w:val="20"/>
              </w:rPr>
              <w:t xml:space="preserve"> </w:t>
            </w:r>
            <w:r w:rsidRPr="005860EE">
              <w:rPr>
                <w:rFonts w:ascii="Arial" w:hAnsi="Arial" w:cs="Arial"/>
                <w:b/>
                <w:szCs w:val="20"/>
                <w:vertAlign w:val="superscript"/>
              </w:rPr>
              <w:t>a</w:t>
            </w:r>
          </w:p>
        </w:tc>
        <w:tc>
          <w:tcPr>
            <w:tcW w:w="0" w:type="auto"/>
          </w:tcPr>
          <w:p w:rsidR="00F72D80" w:rsidRPr="005860EE" w:rsidRDefault="00F72D80" w:rsidP="00F72D80">
            <w:pPr>
              <w:pStyle w:val="Compact"/>
              <w:spacing w:before="0" w:after="0"/>
              <w:rPr>
                <w:rFonts w:ascii="Arial" w:hAnsi="Arial" w:cs="Arial"/>
                <w:b/>
                <w:szCs w:val="20"/>
              </w:rPr>
            </w:pPr>
            <w:r w:rsidRPr="005860EE">
              <w:rPr>
                <w:rFonts w:ascii="Arial" w:hAnsi="Arial" w:cs="Arial"/>
                <w:b/>
                <w:szCs w:val="20"/>
              </w:rPr>
              <w:lastRenderedPageBreak/>
              <w:t xml:space="preserve">PEOPLE OUTDOOR </w:t>
            </w:r>
            <w:r w:rsidRPr="005860EE">
              <w:rPr>
                <w:rFonts w:ascii="Arial" w:hAnsi="Arial" w:cs="Arial"/>
                <w:b/>
                <w:szCs w:val="20"/>
              </w:rPr>
              <w:lastRenderedPageBreak/>
              <w:t>AIRFLOW RATE IN BREATHING ZONE, Rp CFM/PERSON</w:t>
            </w:r>
          </w:p>
        </w:tc>
        <w:tc>
          <w:tcPr>
            <w:tcW w:w="0" w:type="auto"/>
          </w:tcPr>
          <w:p w:rsidR="00F72D80" w:rsidRPr="005860EE" w:rsidRDefault="00F72D80" w:rsidP="00F72D80">
            <w:pPr>
              <w:pStyle w:val="Compact"/>
              <w:spacing w:before="0" w:after="0"/>
              <w:rPr>
                <w:rFonts w:ascii="Arial" w:hAnsi="Arial" w:cs="Arial"/>
                <w:b/>
                <w:szCs w:val="20"/>
              </w:rPr>
            </w:pPr>
            <w:r w:rsidRPr="005860EE">
              <w:rPr>
                <w:rFonts w:ascii="Arial" w:hAnsi="Arial" w:cs="Arial"/>
                <w:b/>
                <w:szCs w:val="20"/>
              </w:rPr>
              <w:lastRenderedPageBreak/>
              <w:t xml:space="preserve">AREA OUTDOOR </w:t>
            </w:r>
            <w:r w:rsidRPr="005860EE">
              <w:rPr>
                <w:rFonts w:ascii="Arial" w:hAnsi="Arial" w:cs="Arial"/>
                <w:b/>
                <w:szCs w:val="20"/>
              </w:rPr>
              <w:lastRenderedPageBreak/>
              <w:t>AIRFLOW RATE IN BREATHING ZONE, R</w:t>
            </w:r>
            <w:r w:rsidRPr="005860EE">
              <w:rPr>
                <w:rFonts w:ascii="Arial" w:hAnsi="Arial" w:cs="Arial"/>
                <w:b/>
                <w:szCs w:val="20"/>
                <w:vertAlign w:val="subscript"/>
              </w:rPr>
              <w:t xml:space="preserve">a </w:t>
            </w:r>
            <w:r w:rsidRPr="005860EE">
              <w:rPr>
                <w:rFonts w:ascii="Arial" w:hAnsi="Arial" w:cs="Arial"/>
                <w:b/>
                <w:szCs w:val="20"/>
              </w:rPr>
              <w:t xml:space="preserve">CFM/FT2 </w:t>
            </w:r>
            <w:r w:rsidRPr="005860EE">
              <w:rPr>
                <w:rFonts w:ascii="Arial" w:hAnsi="Arial" w:cs="Arial"/>
                <w:b/>
                <w:szCs w:val="20"/>
                <w:vertAlign w:val="superscript"/>
              </w:rPr>
              <w:t>a</w:t>
            </w:r>
          </w:p>
        </w:tc>
        <w:tc>
          <w:tcPr>
            <w:tcW w:w="0" w:type="auto"/>
          </w:tcPr>
          <w:p w:rsidR="00F72D80" w:rsidRPr="005860EE" w:rsidRDefault="00F72D80" w:rsidP="00F72D80">
            <w:pPr>
              <w:pStyle w:val="Compact"/>
              <w:spacing w:before="0" w:after="0"/>
              <w:rPr>
                <w:rFonts w:ascii="Arial" w:hAnsi="Arial" w:cs="Arial"/>
                <w:b/>
                <w:szCs w:val="20"/>
              </w:rPr>
            </w:pPr>
            <w:r w:rsidRPr="005860EE">
              <w:rPr>
                <w:rFonts w:ascii="Arial" w:hAnsi="Arial" w:cs="Arial"/>
                <w:b/>
                <w:szCs w:val="20"/>
              </w:rPr>
              <w:lastRenderedPageBreak/>
              <w:t xml:space="preserve">EXHAUST </w:t>
            </w:r>
            <w:r w:rsidRPr="005860EE">
              <w:rPr>
                <w:rFonts w:ascii="Arial" w:hAnsi="Arial" w:cs="Arial"/>
                <w:b/>
                <w:szCs w:val="20"/>
              </w:rPr>
              <w:lastRenderedPageBreak/>
              <w:t>AIRFLOW RATE CFM/FT</w:t>
            </w:r>
            <w:r w:rsidRPr="005860EE">
              <w:rPr>
                <w:rFonts w:ascii="Arial" w:hAnsi="Arial" w:cs="Arial"/>
                <w:b/>
                <w:szCs w:val="20"/>
                <w:vertAlign w:val="superscript"/>
              </w:rPr>
              <w:t>2 a</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lastRenderedPageBreak/>
              <w:t>Correctional facilities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Booking/waiting</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50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7.5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Cells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without plumbing fixtures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25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0.12</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with plumbing fixtures</w:t>
            </w:r>
            <w:r w:rsidRPr="005860EE">
              <w:rPr>
                <w:rFonts w:ascii="Arial" w:hAnsi="Arial" w:cs="Arial"/>
                <w:szCs w:val="20"/>
                <w:vertAlign w:val="superscript"/>
              </w:rPr>
              <w:t>g</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25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0.12</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Day room</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30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Dining halls (see “Food and beverage service”)</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Guard stations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Dry cleaners, laundries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Coin-operated dry cleaner</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20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Commercial dry cleaner</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30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30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Commercial laundry</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25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Storage, pick up</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30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7.5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0.12</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Education</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Art classroom</w:t>
            </w:r>
            <w:r w:rsidRPr="005860EE">
              <w:rPr>
                <w:rFonts w:ascii="Arial" w:hAnsi="Arial" w:cs="Arial"/>
                <w:szCs w:val="20"/>
                <w:vertAlign w:val="superscript"/>
              </w:rPr>
              <w:t>g</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20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0.18</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0.7</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Auditoriums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150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Classrooms (ages 5-8)</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25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0.12</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Classrooms (age 9 plus)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35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0.12</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Computer lab</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25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0.12</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Corridors (see “Public spaces”)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Day care (through age 4)</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25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0.18</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Lecture classroom</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65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7.5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Lecture hall (fixed seats)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150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7.5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Locker/dressing rooms</w:t>
            </w:r>
            <w:r w:rsidRPr="005860EE">
              <w:rPr>
                <w:rFonts w:ascii="Arial" w:hAnsi="Arial" w:cs="Arial"/>
                <w:szCs w:val="20"/>
                <w:vertAlign w:val="superscript"/>
              </w:rPr>
              <w:t>g</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0.25</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Media center</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25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0.12</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Multiuse assembly</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100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7.5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Music/theater/dance</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35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Science laboratories</w:t>
            </w:r>
            <w:r w:rsidRPr="005860EE">
              <w:rPr>
                <w:rFonts w:ascii="Arial" w:hAnsi="Arial" w:cs="Arial"/>
                <w:szCs w:val="20"/>
                <w:vertAlign w:val="superscript"/>
              </w:rPr>
              <w:t>g</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25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0.18</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Smoking lounges</w:t>
            </w:r>
            <w:r w:rsidRPr="005860EE">
              <w:rPr>
                <w:rFonts w:ascii="Arial" w:hAnsi="Arial" w:cs="Arial"/>
                <w:szCs w:val="20"/>
                <w:vertAlign w:val="superscript"/>
              </w:rPr>
              <w:t>b</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70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60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Sports locker rooms</w:t>
            </w:r>
            <w:r w:rsidRPr="005860EE">
              <w:rPr>
                <w:rFonts w:ascii="Arial" w:hAnsi="Arial" w:cs="Arial"/>
                <w:szCs w:val="20"/>
                <w:vertAlign w:val="superscript"/>
              </w:rPr>
              <w:t>g</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0.5</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Wood/metal shops</w:t>
            </w:r>
            <w:r w:rsidRPr="005860EE">
              <w:rPr>
                <w:rFonts w:ascii="Arial" w:hAnsi="Arial" w:cs="Arial"/>
                <w:szCs w:val="20"/>
                <w:vertAlign w:val="superscript"/>
              </w:rPr>
              <w:t>g</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20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0.18</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0.5</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Food and beverage service</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Bars, cocktail lounges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100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7.5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0.18</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Cafeteria, fast food</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100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7.5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0.18</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Dining rooms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70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7.5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0.18</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lastRenderedPageBreak/>
              <w:t>b</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Hotels, motels, resorts and dormitories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Bathrooms/toilet—private</w:t>
            </w:r>
            <w:r w:rsidRPr="005860EE">
              <w:rPr>
                <w:rFonts w:ascii="Arial" w:hAnsi="Arial" w:cs="Arial"/>
                <w:szCs w:val="20"/>
                <w:vertAlign w:val="superscript"/>
              </w:rPr>
              <w:t>g</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25/50f</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Bedroom/living room</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Conference/meeting</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50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Dormitory sleeping areas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20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Gambling casinos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120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7.5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0.18</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Lobbies/prefunction</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30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7.5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Multipurpose assembly</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120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Offices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Conference rooms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50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Main entry lobbies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Office spaces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Reception areas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30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Telephone/data entry</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60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Private dwellings, single and multiple</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Garages, common for multiple units</w:t>
            </w:r>
            <w:r w:rsidRPr="005860EE">
              <w:rPr>
                <w:rFonts w:ascii="Arial" w:hAnsi="Arial" w:cs="Arial"/>
                <w:szCs w:val="20"/>
                <w:vertAlign w:val="superscript"/>
              </w:rPr>
              <w:t>b</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0.75</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Kitchens</w:t>
            </w:r>
            <w:r w:rsidRPr="005860EE">
              <w:rPr>
                <w:rFonts w:ascii="Arial" w:hAnsi="Arial" w:cs="Arial"/>
                <w:szCs w:val="20"/>
                <w:vertAlign w:val="superscript"/>
              </w:rPr>
              <w:t>b</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25/100f</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Living areas</w:t>
            </w:r>
            <w:r w:rsidRPr="005860EE">
              <w:rPr>
                <w:rFonts w:ascii="Arial" w:hAnsi="Arial" w:cs="Arial"/>
                <w:szCs w:val="20"/>
                <w:vertAlign w:val="superscript"/>
              </w:rPr>
              <w:t>c</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Based on number of bedrooms. First bedroom, 2; each additional bedroom, 1</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0.35 ACH but not less than 15 cfm/person</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Toilet rooms and bathrooms</w:t>
            </w:r>
            <w:r w:rsidRPr="005860EE">
              <w:rPr>
                <w:rFonts w:ascii="Arial" w:hAnsi="Arial" w:cs="Arial"/>
                <w:szCs w:val="20"/>
                <w:vertAlign w:val="superscript"/>
              </w:rPr>
              <w:t>g</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20/50f</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Public spaces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Corridors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Courtrooms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70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Elevator car</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Legislative chambers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50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Libraries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0.12</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Museums (children’s)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40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7.5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0.12</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Museums/galleries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40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7.5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Places of religious worship</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120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Shower room (per shower head)g</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50/20f</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Smoking lounges</w:t>
            </w:r>
            <w:r w:rsidRPr="005860EE">
              <w:rPr>
                <w:rFonts w:ascii="Arial" w:hAnsi="Arial" w:cs="Arial"/>
                <w:szCs w:val="20"/>
                <w:vertAlign w:val="superscript"/>
              </w:rPr>
              <w:t>b</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70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60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Toilet rooms — public</w:t>
            </w:r>
            <w:r w:rsidRPr="005860EE">
              <w:rPr>
                <w:rFonts w:ascii="Arial" w:hAnsi="Arial" w:cs="Arial"/>
                <w:szCs w:val="20"/>
                <w:vertAlign w:val="superscript"/>
              </w:rPr>
              <w:t>g</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50/70e</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Retail stores, sales floors and showroom floors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Dressing rooms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0.25</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Mall common areas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40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7.5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Sales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7.5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0.12</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lastRenderedPageBreak/>
              <w:t>Smoking lounges</w:t>
            </w:r>
            <w:r w:rsidRPr="005860EE">
              <w:rPr>
                <w:rFonts w:ascii="Arial" w:hAnsi="Arial" w:cs="Arial"/>
                <w:szCs w:val="20"/>
                <w:vertAlign w:val="superscript"/>
              </w:rPr>
              <w:t>b</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70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60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Storage rooms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0.12</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Specialty shops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Automotive motor-fuel dispensing stations</w:t>
            </w:r>
            <w:r w:rsidRPr="005860EE">
              <w:rPr>
                <w:rFonts w:ascii="Arial" w:hAnsi="Arial" w:cs="Arial"/>
                <w:szCs w:val="20"/>
                <w:vertAlign w:val="superscript"/>
              </w:rPr>
              <w:t>b</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1.5</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Barber</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25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7.5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0.5</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Beauty salons</w:t>
            </w:r>
            <w:r w:rsidRPr="005860EE">
              <w:rPr>
                <w:rFonts w:ascii="Arial" w:hAnsi="Arial" w:cs="Arial"/>
                <w:szCs w:val="20"/>
                <w:vertAlign w:val="superscript"/>
              </w:rPr>
              <w:t>b</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25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20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0.12</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0.6</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Nail salons</w:t>
            </w:r>
            <w:r w:rsidRPr="005860EE">
              <w:rPr>
                <w:rFonts w:ascii="Arial" w:hAnsi="Arial" w:cs="Arial"/>
                <w:szCs w:val="20"/>
                <w:vertAlign w:val="superscript"/>
              </w:rPr>
              <w:t>b, h</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25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20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0.12</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0.6</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Embalming room</w:t>
            </w:r>
            <w:r w:rsidRPr="005860EE">
              <w:rPr>
                <w:rFonts w:ascii="Arial" w:hAnsi="Arial" w:cs="Arial"/>
                <w:szCs w:val="20"/>
                <w:vertAlign w:val="superscript"/>
              </w:rPr>
              <w:t>b</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2</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Pet shops (animal areas)b</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7.5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0.18</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0.9</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Supermarkets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8</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7.5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Sports and amusement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Bowling alleys (seating areas)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40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0.12</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Disco/dance floors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100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20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Game arcades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20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7.5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0.18</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Health club/aerobics room</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40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20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Health club/weight room</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20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Ice arenas without combustion engines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0.3</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0.5</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Spectator areas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150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7.5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Swimming pools (pool and deck area)</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0.48</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Storage</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Repair garages, enclosed parking garages</w:t>
            </w:r>
            <w:r w:rsidRPr="005860EE">
              <w:rPr>
                <w:rFonts w:ascii="Arial" w:hAnsi="Arial" w:cs="Arial"/>
                <w:szCs w:val="20"/>
                <w:vertAlign w:val="superscript"/>
              </w:rPr>
              <w:t>b,d</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0.75</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Warehouses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Theaters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Auditoriums (see “Education”)</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Ticket booths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60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Transportation</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Platforms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100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7.5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Transportation waiting</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100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7.5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Workrooms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 </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Bank vaults/safe deposit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Computer (without printing)</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4</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Copy, printing rooms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4</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0.06</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0.5</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Darkrooms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Meat processing</w:t>
            </w:r>
            <w:r w:rsidRPr="005860EE">
              <w:rPr>
                <w:rFonts w:ascii="Arial" w:hAnsi="Arial" w:cs="Arial"/>
                <w:szCs w:val="20"/>
                <w:vertAlign w:val="superscript"/>
              </w:rPr>
              <w:t>c</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lastRenderedPageBreak/>
              <w:t>Pharmacy (prep. area)</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0.18</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r w:rsidR="00F72D80" w:rsidRPr="0012576A" w:rsidTr="00F72D80">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Photo studios</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10</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5</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0.12</w:t>
            </w:r>
          </w:p>
        </w:tc>
        <w:tc>
          <w:tcPr>
            <w:tcW w:w="0" w:type="auto"/>
          </w:tcPr>
          <w:p w:rsidR="00F72D80" w:rsidRPr="0012576A" w:rsidRDefault="00F72D80" w:rsidP="00F72D80">
            <w:pPr>
              <w:pStyle w:val="Compact"/>
              <w:spacing w:before="0" w:after="0"/>
              <w:rPr>
                <w:rFonts w:ascii="Arial" w:hAnsi="Arial" w:cs="Arial"/>
                <w:szCs w:val="20"/>
              </w:rPr>
            </w:pPr>
            <w:r w:rsidRPr="0012576A">
              <w:rPr>
                <w:rFonts w:ascii="Arial" w:hAnsi="Arial" w:cs="Arial"/>
                <w:szCs w:val="20"/>
              </w:rPr>
              <w:t>—</w:t>
            </w:r>
          </w:p>
        </w:tc>
      </w:tr>
    </w:tbl>
    <w:p w:rsidR="00F72D80" w:rsidRPr="005860EE" w:rsidRDefault="00F72D80" w:rsidP="00F72D80">
      <w:pPr>
        <w:pStyle w:val="BodyText"/>
        <w:spacing w:before="0" w:after="0"/>
        <w:rPr>
          <w:rFonts w:ascii="Arial" w:hAnsi="Arial" w:cs="Arial"/>
          <w:szCs w:val="20"/>
        </w:rPr>
      </w:pPr>
      <w:r w:rsidRPr="005860EE">
        <w:rPr>
          <w:rFonts w:ascii="Arial" w:hAnsi="Arial" w:cs="Arial"/>
          <w:szCs w:val="20"/>
        </w:rPr>
        <w:t>For SI: 1 cubic foot per minute = 0.0004719 m</w:t>
      </w:r>
      <w:r w:rsidRPr="005860EE">
        <w:rPr>
          <w:rFonts w:ascii="Arial" w:hAnsi="Arial" w:cs="Arial"/>
          <w:szCs w:val="20"/>
          <w:vertAlign w:val="superscript"/>
        </w:rPr>
        <w:t>3</w:t>
      </w:r>
      <w:r w:rsidRPr="005860EE">
        <w:rPr>
          <w:rFonts w:ascii="Arial" w:hAnsi="Arial" w:cs="Arial"/>
          <w:szCs w:val="20"/>
        </w:rPr>
        <w:t>/s, 1 ton = 908 kg, 1 cubic foot per minute per square foot = 0.00508 m</w:t>
      </w:r>
      <w:r w:rsidRPr="005860EE">
        <w:rPr>
          <w:rFonts w:ascii="Arial" w:hAnsi="Arial" w:cs="Arial"/>
          <w:szCs w:val="20"/>
          <w:vertAlign w:val="superscript"/>
        </w:rPr>
        <w:t>3</w:t>
      </w:r>
      <w:r w:rsidRPr="005860EE">
        <w:rPr>
          <w:rFonts w:ascii="Arial" w:hAnsi="Arial" w:cs="Arial"/>
          <w:szCs w:val="20"/>
        </w:rPr>
        <w:t>/(s • m</w:t>
      </w:r>
      <w:r w:rsidRPr="005860EE">
        <w:rPr>
          <w:rFonts w:ascii="Arial" w:hAnsi="Arial" w:cs="Arial"/>
          <w:szCs w:val="20"/>
          <w:vertAlign w:val="superscript"/>
        </w:rPr>
        <w:t>2</w:t>
      </w:r>
      <w:r w:rsidRPr="005860EE">
        <w:rPr>
          <w:rFonts w:ascii="Arial" w:hAnsi="Arial" w:cs="Arial"/>
          <w:szCs w:val="20"/>
        </w:rPr>
        <w:t>), °C = [(°F) -32]/1.8, 1 square foot = 0.0929 m</w:t>
      </w:r>
      <w:r w:rsidRPr="005860EE">
        <w:rPr>
          <w:rFonts w:ascii="Arial" w:hAnsi="Arial" w:cs="Arial"/>
          <w:szCs w:val="20"/>
          <w:vertAlign w:val="superscript"/>
        </w:rPr>
        <w:t>2</w:t>
      </w:r>
      <w:r w:rsidRPr="005860EE">
        <w:rPr>
          <w:rFonts w:ascii="Arial" w:hAnsi="Arial" w:cs="Arial"/>
          <w:szCs w:val="20"/>
        </w:rPr>
        <w:t>.</w:t>
      </w:r>
    </w:p>
    <w:p w:rsidR="00F72D80" w:rsidRPr="0012576A" w:rsidRDefault="00F72D80" w:rsidP="00F72D80">
      <w:pPr>
        <w:pStyle w:val="BodyText"/>
        <w:spacing w:before="0" w:after="0"/>
        <w:rPr>
          <w:rFonts w:ascii="Arial" w:hAnsi="Arial" w:cs="Arial"/>
          <w:szCs w:val="20"/>
        </w:rPr>
      </w:pPr>
    </w:p>
    <w:p w:rsidR="00F72D80" w:rsidRPr="0012576A" w:rsidRDefault="00F72D80" w:rsidP="00F26EFF">
      <w:pPr>
        <w:ind w:left="0" w:firstLine="0"/>
        <w:rPr>
          <w:rFonts w:ascii="Arial" w:hAnsi="Arial" w:cs="Arial"/>
        </w:rPr>
      </w:pPr>
      <w:r>
        <w:rPr>
          <w:rFonts w:ascii="Arial" w:hAnsi="Arial" w:cs="Arial"/>
        </w:rPr>
        <w:t>a.</w:t>
      </w:r>
      <w:r>
        <w:rPr>
          <w:rFonts w:ascii="Arial" w:hAnsi="Arial" w:cs="Arial"/>
        </w:rPr>
        <w:tab/>
      </w:r>
      <w:r w:rsidRPr="0012576A">
        <w:rPr>
          <w:rFonts w:ascii="Arial" w:hAnsi="Arial" w:cs="Arial"/>
        </w:rPr>
        <w:t>Based on net occupiable floor area.</w:t>
      </w:r>
    </w:p>
    <w:p w:rsidR="00F72D80" w:rsidRPr="0012576A" w:rsidRDefault="00F72D80" w:rsidP="00F72D80">
      <w:pPr>
        <w:ind w:left="360" w:hanging="360"/>
        <w:rPr>
          <w:rFonts w:ascii="Arial" w:hAnsi="Arial" w:cs="Arial"/>
        </w:rPr>
      </w:pPr>
      <w:r>
        <w:rPr>
          <w:rFonts w:ascii="Arial" w:hAnsi="Arial" w:cs="Arial"/>
        </w:rPr>
        <w:t>b.</w:t>
      </w:r>
      <w:r>
        <w:rPr>
          <w:rFonts w:ascii="Arial" w:hAnsi="Arial" w:cs="Arial"/>
        </w:rPr>
        <w:tab/>
      </w:r>
      <w:r w:rsidRPr="0012576A">
        <w:rPr>
          <w:rFonts w:ascii="Arial" w:hAnsi="Arial" w:cs="Arial"/>
        </w:rPr>
        <w:t>Mechanical exhaust required and the recirculation of air from such spaces is prohibited. Recirculation of air that is contained completely within such spaces shall not be prohibited (see Section 403.2.1, Item 3).</w:t>
      </w:r>
    </w:p>
    <w:p w:rsidR="00F72D80" w:rsidRPr="0012576A" w:rsidRDefault="00F72D80" w:rsidP="00F72D80">
      <w:pPr>
        <w:ind w:left="360" w:hanging="360"/>
        <w:rPr>
          <w:rFonts w:ascii="Arial" w:hAnsi="Arial" w:cs="Arial"/>
        </w:rPr>
      </w:pPr>
      <w:r>
        <w:rPr>
          <w:rFonts w:ascii="Arial" w:hAnsi="Arial" w:cs="Arial"/>
        </w:rPr>
        <w:t>c.</w:t>
      </w:r>
      <w:r>
        <w:rPr>
          <w:rFonts w:ascii="Arial" w:hAnsi="Arial" w:cs="Arial"/>
        </w:rPr>
        <w:tab/>
      </w:r>
      <w:r w:rsidRPr="0012576A">
        <w:rPr>
          <w:rFonts w:ascii="Arial" w:hAnsi="Arial" w:cs="Arial"/>
        </w:rPr>
        <w:t>Spaces unheated or maintained below 50°F are not covered by these requirements unless the occupancy is continuous.</w:t>
      </w:r>
    </w:p>
    <w:p w:rsidR="00F72D80" w:rsidRPr="0012576A" w:rsidRDefault="00F72D80" w:rsidP="00F26EFF">
      <w:pPr>
        <w:ind w:left="0" w:firstLine="0"/>
        <w:rPr>
          <w:rFonts w:ascii="Arial" w:hAnsi="Arial" w:cs="Arial"/>
        </w:rPr>
      </w:pPr>
      <w:r>
        <w:rPr>
          <w:rFonts w:ascii="Arial" w:hAnsi="Arial" w:cs="Arial"/>
        </w:rPr>
        <w:t>d.</w:t>
      </w:r>
      <w:r>
        <w:rPr>
          <w:rFonts w:ascii="Arial" w:hAnsi="Arial" w:cs="Arial"/>
        </w:rPr>
        <w:tab/>
      </w:r>
      <w:r w:rsidRPr="0012576A">
        <w:rPr>
          <w:rFonts w:ascii="Arial" w:hAnsi="Arial" w:cs="Arial"/>
        </w:rPr>
        <w:t>Ventilation systems in enclosed parking garages shall comply with Section 404.</w:t>
      </w:r>
    </w:p>
    <w:p w:rsidR="00F72D80" w:rsidRPr="0012576A" w:rsidRDefault="00F72D80" w:rsidP="00F72D80">
      <w:pPr>
        <w:ind w:left="360" w:hanging="360"/>
        <w:rPr>
          <w:rFonts w:ascii="Arial" w:hAnsi="Arial" w:cs="Arial"/>
        </w:rPr>
      </w:pPr>
      <w:r>
        <w:rPr>
          <w:rFonts w:ascii="Arial" w:hAnsi="Arial" w:cs="Arial"/>
        </w:rPr>
        <w:t>e.</w:t>
      </w:r>
      <w:r>
        <w:rPr>
          <w:rFonts w:ascii="Arial" w:hAnsi="Arial" w:cs="Arial"/>
        </w:rPr>
        <w:tab/>
      </w:r>
      <w:r w:rsidRPr="0012576A">
        <w:rPr>
          <w:rFonts w:ascii="Arial" w:hAnsi="Arial" w:cs="Arial"/>
        </w:rPr>
        <w:t>Rates are per water closet or urinal. The higher rate shall be provided where the exhaust system is designed to operate intermittently. The lower rate shall be permitted only where the exhaust system is designed to operate continuously while occupied.</w:t>
      </w:r>
    </w:p>
    <w:p w:rsidR="00F72D80" w:rsidRPr="0012576A" w:rsidRDefault="00F72D80" w:rsidP="00F72D80">
      <w:pPr>
        <w:ind w:left="360" w:hanging="360"/>
        <w:rPr>
          <w:rFonts w:ascii="Arial" w:hAnsi="Arial" w:cs="Arial"/>
        </w:rPr>
      </w:pPr>
      <w:r>
        <w:rPr>
          <w:rFonts w:ascii="Arial" w:hAnsi="Arial" w:cs="Arial"/>
        </w:rPr>
        <w:t>f.</w:t>
      </w:r>
      <w:r>
        <w:rPr>
          <w:rFonts w:ascii="Arial" w:hAnsi="Arial" w:cs="Arial"/>
        </w:rPr>
        <w:tab/>
      </w:r>
      <w:r w:rsidRPr="0012576A">
        <w:rPr>
          <w:rFonts w:ascii="Arial" w:hAnsi="Arial" w:cs="Arial"/>
        </w:rPr>
        <w:t>Rates are per room unless otherwise indicated. The higher rate shall be provided where the exhaust system is designed to operate intermittently. The lower rate shall be permitted only where the exhaust system is designed to operate continuously while occupied.</w:t>
      </w:r>
    </w:p>
    <w:p w:rsidR="00F72D80" w:rsidRPr="0012576A" w:rsidRDefault="00F72D80" w:rsidP="00F72D80">
      <w:pPr>
        <w:ind w:left="360" w:hanging="360"/>
        <w:rPr>
          <w:rFonts w:ascii="Arial" w:hAnsi="Arial" w:cs="Arial"/>
        </w:rPr>
      </w:pPr>
      <w:r>
        <w:rPr>
          <w:rFonts w:ascii="Arial" w:hAnsi="Arial" w:cs="Arial"/>
        </w:rPr>
        <w:t>g.</w:t>
      </w:r>
      <w:r>
        <w:rPr>
          <w:rFonts w:ascii="Arial" w:hAnsi="Arial" w:cs="Arial"/>
        </w:rPr>
        <w:tab/>
      </w:r>
      <w:r w:rsidRPr="0012576A">
        <w:rPr>
          <w:rFonts w:ascii="Arial" w:hAnsi="Arial" w:cs="Arial"/>
        </w:rPr>
        <w:t xml:space="preserve">Mechanical exhaust is required and recirculation from such spaces is </w:t>
      </w:r>
      <w:r w:rsidRPr="0012576A">
        <w:rPr>
          <w:rFonts w:ascii="Arial" w:hAnsi="Arial" w:cs="Arial"/>
          <w:strike/>
        </w:rPr>
        <w:t>prohibited except that recirculation shall be permitted where the resulting supply airstream consists of not more than 10 percent air recirculated from these spaces</w:t>
      </w:r>
      <w:r w:rsidRPr="0012576A">
        <w:rPr>
          <w:rFonts w:ascii="Arial" w:hAnsi="Arial" w:cs="Arial"/>
        </w:rPr>
        <w:t xml:space="preserve"> </w:t>
      </w:r>
      <w:r w:rsidRPr="0012576A">
        <w:rPr>
          <w:rFonts w:ascii="Arial" w:hAnsi="Arial" w:cs="Arial"/>
          <w:u w:val="single"/>
        </w:rPr>
        <w:t>prohibited. For occupancies other than science laboratories, where there is a wheel type energy recovery ventilation (ERV) unit in the exhaust system design, the volume of air leaked from the exhaust airstream into the outdoor airstream within the ERV shall be less than 10 percent of the outdoor air volume.</w:t>
      </w:r>
      <w:r w:rsidRPr="0012576A">
        <w:rPr>
          <w:rFonts w:ascii="Arial" w:hAnsi="Arial" w:cs="Arial"/>
        </w:rPr>
        <w:t xml:space="preserve"> Recirculation of air that is contained completely within such spaces shall not be prohibited (see Section 403.2.1, Items 2 and 4).</w:t>
      </w:r>
    </w:p>
    <w:p w:rsidR="00F72D80" w:rsidRPr="0012576A" w:rsidRDefault="00F72D80" w:rsidP="00F72D80">
      <w:pPr>
        <w:ind w:left="360" w:hanging="360"/>
        <w:rPr>
          <w:rFonts w:ascii="Arial" w:hAnsi="Arial" w:cs="Arial"/>
        </w:rPr>
      </w:pPr>
      <w:r>
        <w:rPr>
          <w:rFonts w:ascii="Arial" w:hAnsi="Arial" w:cs="Arial"/>
        </w:rPr>
        <w:t>h.</w:t>
      </w:r>
      <w:r>
        <w:rPr>
          <w:rFonts w:ascii="Arial" w:hAnsi="Arial" w:cs="Arial"/>
        </w:rPr>
        <w:tab/>
      </w:r>
      <w:r w:rsidRPr="0012576A">
        <w:rPr>
          <w:rFonts w:ascii="Arial" w:hAnsi="Arial" w:cs="Arial"/>
        </w:rPr>
        <w:t>For nail salons, each manicure and pedicure station shall be provided with a source capture system capable of exhausting not less than 50 cfm per station. Exhaust inlets shall be located in accordance with Section 502.20. Where one or more required source capture systems operate continuously during occupancy, the exhaust rate from such systems shall be permitted to be applied to the exhaust flow rate required by Table 403.3.1.1 for the nail salon.</w:t>
      </w:r>
    </w:p>
    <w:p w:rsidR="00F72D80" w:rsidRDefault="00F72D80" w:rsidP="00F72D80">
      <w:pPr>
        <w:pStyle w:val="BodyText"/>
        <w:spacing w:before="0" w:after="0"/>
        <w:rPr>
          <w:rFonts w:ascii="Arial" w:hAnsi="Arial" w:cs="Arial"/>
          <w:b/>
          <w:sz w:val="22"/>
          <w:szCs w:val="22"/>
        </w:rPr>
      </w:pPr>
      <w:r w:rsidRPr="004E55E2">
        <w:rPr>
          <w:rFonts w:ascii="Arial" w:hAnsi="Arial" w:cs="Arial"/>
          <w:bCs/>
          <w:color w:val="FF0000"/>
          <w:sz w:val="22"/>
          <w:szCs w:val="22"/>
        </w:rPr>
        <w:t>(</w:t>
      </w:r>
      <w:r>
        <w:rPr>
          <w:rFonts w:ascii="Arial" w:hAnsi="Arial" w:cs="Arial"/>
          <w:bCs/>
          <w:color w:val="FF0000"/>
          <w:sz w:val="22"/>
          <w:szCs w:val="22"/>
        </w:rPr>
        <w:t>M8451</w:t>
      </w:r>
      <w:r w:rsidR="001025BD">
        <w:rPr>
          <w:rFonts w:ascii="Arial" w:hAnsi="Arial" w:cs="Arial"/>
          <w:bCs/>
          <w:color w:val="FF0000"/>
          <w:sz w:val="22"/>
          <w:szCs w:val="22"/>
        </w:rPr>
        <w:t>/M24-18</w:t>
      </w:r>
      <w:r w:rsidR="002A50F8">
        <w:rPr>
          <w:rFonts w:ascii="Arial" w:hAnsi="Arial" w:cs="Arial"/>
          <w:bCs/>
          <w:color w:val="FF0000"/>
          <w:sz w:val="22"/>
          <w:szCs w:val="22"/>
        </w:rPr>
        <w:t xml:space="preserve"> AS</w:t>
      </w:r>
      <w:r>
        <w:rPr>
          <w:rFonts w:ascii="Arial" w:hAnsi="Arial" w:cs="Arial"/>
          <w:bCs/>
          <w:color w:val="FF0000"/>
          <w:sz w:val="22"/>
          <w:szCs w:val="22"/>
        </w:rPr>
        <w:t>)</w:t>
      </w:r>
    </w:p>
    <w:p w:rsidR="00B47730" w:rsidRDefault="00B47730" w:rsidP="00B47730">
      <w:pPr>
        <w:pStyle w:val="BodyText"/>
        <w:spacing w:before="0" w:after="0"/>
        <w:rPr>
          <w:rFonts w:ascii="Arial" w:hAnsi="Arial" w:cs="Arial"/>
          <w:bCs/>
          <w:color w:val="FF0000"/>
          <w:sz w:val="22"/>
          <w:szCs w:val="22"/>
        </w:rPr>
      </w:pPr>
    </w:p>
    <w:p w:rsidR="00B47730" w:rsidRDefault="00B47730" w:rsidP="00B47730">
      <w:pPr>
        <w:pStyle w:val="BodyText"/>
        <w:spacing w:before="0" w:after="0"/>
        <w:rPr>
          <w:rFonts w:ascii="Arial" w:hAnsi="Arial" w:cs="Arial"/>
          <w:bCs/>
          <w:color w:val="FF0000"/>
          <w:sz w:val="22"/>
          <w:szCs w:val="22"/>
        </w:rPr>
      </w:pPr>
    </w:p>
    <w:p w:rsidR="00B47730" w:rsidRDefault="00B47730" w:rsidP="00B47730">
      <w:pPr>
        <w:pStyle w:val="FirstParagraph"/>
        <w:spacing w:before="0" w:after="0"/>
        <w:rPr>
          <w:rFonts w:ascii="Arial" w:hAnsi="Arial" w:cs="Arial"/>
          <w:b/>
          <w:szCs w:val="20"/>
        </w:rPr>
      </w:pPr>
      <w:r w:rsidRPr="002B0035">
        <w:rPr>
          <w:rFonts w:ascii="Arial" w:hAnsi="Arial" w:cs="Arial"/>
          <w:b/>
          <w:szCs w:val="20"/>
        </w:rPr>
        <w:t>Revise as follows:</w:t>
      </w:r>
    </w:p>
    <w:p w:rsidR="00B47730" w:rsidRPr="00655F6A" w:rsidRDefault="00B47730" w:rsidP="00B47730">
      <w:pPr>
        <w:pStyle w:val="BodyText"/>
        <w:spacing w:before="0" w:after="0"/>
      </w:pPr>
    </w:p>
    <w:p w:rsidR="00B47730" w:rsidRPr="00655F6A" w:rsidRDefault="00B47730" w:rsidP="00B47730">
      <w:pPr>
        <w:pStyle w:val="BodyText"/>
        <w:spacing w:before="0" w:after="0"/>
        <w:jc w:val="center"/>
        <w:rPr>
          <w:rFonts w:ascii="Arial" w:hAnsi="Arial" w:cs="Arial"/>
          <w:b/>
          <w:szCs w:val="20"/>
        </w:rPr>
      </w:pPr>
      <w:r w:rsidRPr="00655F6A">
        <w:rPr>
          <w:rFonts w:ascii="Arial" w:hAnsi="Arial" w:cs="Arial"/>
          <w:b/>
          <w:szCs w:val="20"/>
        </w:rPr>
        <w:t>TABLE 403.3.1.1</w:t>
      </w:r>
    </w:p>
    <w:p w:rsidR="00B47730" w:rsidRPr="00655F6A" w:rsidRDefault="00B47730" w:rsidP="00B47730">
      <w:pPr>
        <w:pStyle w:val="BodyText"/>
        <w:spacing w:before="0" w:after="0"/>
        <w:jc w:val="center"/>
        <w:rPr>
          <w:rFonts w:ascii="Arial" w:hAnsi="Arial" w:cs="Arial"/>
          <w:b/>
          <w:szCs w:val="20"/>
        </w:rPr>
      </w:pPr>
      <w:r w:rsidRPr="00655F6A">
        <w:rPr>
          <w:rFonts w:ascii="Arial" w:hAnsi="Arial" w:cs="Arial"/>
          <w:b/>
          <w:szCs w:val="20"/>
        </w:rPr>
        <w:t>MINIMUM VENTILATION RATES</w:t>
      </w:r>
    </w:p>
    <w:tbl>
      <w:tblPr>
        <w:tblStyle w:val="Table"/>
        <w:tblW w:w="0" w:type="pct"/>
        <w:tblLook w:val="07C0" w:firstRow="0" w:lastRow="1" w:firstColumn="1" w:lastColumn="1" w:noHBand="1" w:noVBand="1"/>
      </w:tblPr>
      <w:tblGrid>
        <w:gridCol w:w="2314"/>
        <w:gridCol w:w="1868"/>
        <w:gridCol w:w="2092"/>
        <w:gridCol w:w="1898"/>
        <w:gridCol w:w="1404"/>
      </w:tblGrid>
      <w:tr w:rsidR="00B47730" w:rsidRPr="002B0035" w:rsidTr="00B47730">
        <w:tc>
          <w:tcPr>
            <w:tcW w:w="0" w:type="auto"/>
          </w:tcPr>
          <w:p w:rsidR="00B47730" w:rsidRPr="00655F6A" w:rsidRDefault="00B47730" w:rsidP="00B47730">
            <w:pPr>
              <w:pStyle w:val="Compact"/>
              <w:spacing w:before="0" w:after="0"/>
              <w:rPr>
                <w:rFonts w:ascii="Arial" w:hAnsi="Arial" w:cs="Arial"/>
                <w:b/>
                <w:szCs w:val="20"/>
              </w:rPr>
            </w:pPr>
            <w:r w:rsidRPr="00655F6A">
              <w:rPr>
                <w:rFonts w:ascii="Arial" w:hAnsi="Arial" w:cs="Arial"/>
                <w:b/>
                <w:szCs w:val="20"/>
              </w:rPr>
              <w:t>OCCUPANCY CLASSIFICATION</w:t>
            </w:r>
          </w:p>
        </w:tc>
        <w:tc>
          <w:tcPr>
            <w:tcW w:w="0" w:type="auto"/>
          </w:tcPr>
          <w:p w:rsidR="00B47730" w:rsidRPr="00655F6A" w:rsidRDefault="00B47730" w:rsidP="00B47730">
            <w:pPr>
              <w:pStyle w:val="Compact"/>
              <w:spacing w:before="0" w:after="0"/>
              <w:rPr>
                <w:rFonts w:ascii="Arial" w:hAnsi="Arial" w:cs="Arial"/>
                <w:b/>
                <w:szCs w:val="20"/>
              </w:rPr>
            </w:pPr>
            <w:r w:rsidRPr="00655F6A">
              <w:rPr>
                <w:rFonts w:ascii="Arial" w:hAnsi="Arial" w:cs="Arial"/>
                <w:b/>
                <w:szCs w:val="20"/>
              </w:rPr>
              <w:t>OCCUPANT DENSITY #/1000 FT</w:t>
            </w:r>
            <w:r w:rsidRPr="00655F6A">
              <w:rPr>
                <w:rFonts w:ascii="Arial" w:hAnsi="Arial" w:cs="Arial"/>
                <w:b/>
                <w:szCs w:val="20"/>
                <w:vertAlign w:val="superscript"/>
              </w:rPr>
              <w:t>2 a</w:t>
            </w:r>
          </w:p>
        </w:tc>
        <w:tc>
          <w:tcPr>
            <w:tcW w:w="0" w:type="auto"/>
          </w:tcPr>
          <w:p w:rsidR="00B47730" w:rsidRPr="00655F6A" w:rsidRDefault="00B47730" w:rsidP="00B47730">
            <w:pPr>
              <w:pStyle w:val="Compact"/>
              <w:spacing w:before="0" w:after="0"/>
              <w:rPr>
                <w:rFonts w:ascii="Arial" w:hAnsi="Arial" w:cs="Arial"/>
                <w:b/>
                <w:szCs w:val="20"/>
              </w:rPr>
            </w:pPr>
            <w:r w:rsidRPr="00655F6A">
              <w:rPr>
                <w:rFonts w:ascii="Arial" w:hAnsi="Arial" w:cs="Arial"/>
                <w:b/>
                <w:szCs w:val="20"/>
              </w:rPr>
              <w:t xml:space="preserve">PEOPLE OUTDOOR AIRFLOW RATE IN BREATHING ZONE, </w:t>
            </w:r>
            <w:r w:rsidRPr="00655F6A">
              <w:rPr>
                <w:rFonts w:ascii="Arial" w:hAnsi="Arial" w:cs="Arial"/>
                <w:b/>
                <w:i/>
                <w:szCs w:val="20"/>
              </w:rPr>
              <w:lastRenderedPageBreak/>
              <w:t>R</w:t>
            </w:r>
            <w:r w:rsidRPr="00655F6A">
              <w:rPr>
                <w:rFonts w:ascii="Arial" w:hAnsi="Arial" w:cs="Arial"/>
                <w:b/>
                <w:i/>
                <w:szCs w:val="20"/>
                <w:vertAlign w:val="subscript"/>
              </w:rPr>
              <w:t>p</w:t>
            </w:r>
            <w:r w:rsidRPr="00655F6A">
              <w:rPr>
                <w:rFonts w:ascii="Arial" w:hAnsi="Arial" w:cs="Arial"/>
                <w:b/>
                <w:szCs w:val="20"/>
              </w:rPr>
              <w:t xml:space="preserve"> CFM/PERSON</w:t>
            </w:r>
          </w:p>
        </w:tc>
        <w:tc>
          <w:tcPr>
            <w:tcW w:w="0" w:type="auto"/>
          </w:tcPr>
          <w:p w:rsidR="00B47730" w:rsidRPr="00655F6A" w:rsidRDefault="00B47730" w:rsidP="00B47730">
            <w:pPr>
              <w:pStyle w:val="Compact"/>
              <w:spacing w:before="0" w:after="0"/>
              <w:rPr>
                <w:rFonts w:ascii="Arial" w:hAnsi="Arial" w:cs="Arial"/>
                <w:b/>
                <w:szCs w:val="20"/>
              </w:rPr>
            </w:pPr>
            <w:r w:rsidRPr="00655F6A">
              <w:rPr>
                <w:rFonts w:ascii="Arial" w:hAnsi="Arial" w:cs="Arial"/>
                <w:b/>
                <w:szCs w:val="20"/>
              </w:rPr>
              <w:lastRenderedPageBreak/>
              <w:t xml:space="preserve">AREA OUTDOOR AIRFLOW RATE IN BREATHING ZONE, </w:t>
            </w:r>
            <w:r w:rsidRPr="00655F6A">
              <w:rPr>
                <w:rFonts w:ascii="Arial" w:hAnsi="Arial" w:cs="Arial"/>
                <w:b/>
                <w:i/>
                <w:szCs w:val="20"/>
              </w:rPr>
              <w:t>R</w:t>
            </w:r>
            <w:r w:rsidRPr="00655F6A">
              <w:rPr>
                <w:rFonts w:ascii="Arial" w:hAnsi="Arial" w:cs="Arial"/>
                <w:b/>
                <w:i/>
                <w:szCs w:val="20"/>
                <w:vertAlign w:val="subscript"/>
              </w:rPr>
              <w:t xml:space="preserve">a </w:t>
            </w:r>
            <w:r w:rsidRPr="00655F6A">
              <w:rPr>
                <w:rFonts w:ascii="Arial" w:hAnsi="Arial" w:cs="Arial"/>
                <w:b/>
                <w:szCs w:val="20"/>
              </w:rPr>
              <w:lastRenderedPageBreak/>
              <w:t>CFM/FT</w:t>
            </w:r>
            <w:r w:rsidRPr="00655F6A">
              <w:rPr>
                <w:rFonts w:ascii="Arial" w:hAnsi="Arial" w:cs="Arial"/>
                <w:b/>
                <w:szCs w:val="20"/>
                <w:vertAlign w:val="superscript"/>
              </w:rPr>
              <w:t>2 a</w:t>
            </w:r>
          </w:p>
        </w:tc>
        <w:tc>
          <w:tcPr>
            <w:tcW w:w="0" w:type="auto"/>
          </w:tcPr>
          <w:p w:rsidR="00B47730" w:rsidRPr="00655F6A" w:rsidRDefault="00B47730" w:rsidP="00B47730">
            <w:pPr>
              <w:pStyle w:val="Compact"/>
              <w:spacing w:before="0" w:after="0"/>
              <w:rPr>
                <w:rFonts w:ascii="Arial" w:hAnsi="Arial" w:cs="Arial"/>
                <w:b/>
                <w:szCs w:val="20"/>
              </w:rPr>
            </w:pPr>
            <w:r w:rsidRPr="00655F6A">
              <w:rPr>
                <w:rFonts w:ascii="Arial" w:hAnsi="Arial" w:cs="Arial"/>
                <w:b/>
                <w:szCs w:val="20"/>
              </w:rPr>
              <w:lastRenderedPageBreak/>
              <w:t>EXHAUST AIRFLOW RATE CFM/FT</w:t>
            </w:r>
            <w:r w:rsidRPr="00655F6A">
              <w:rPr>
                <w:rFonts w:ascii="Arial" w:hAnsi="Arial" w:cs="Arial"/>
                <w:b/>
                <w:szCs w:val="20"/>
                <w:vertAlign w:val="superscript"/>
              </w:rPr>
              <w:t>2 a</w:t>
            </w:r>
          </w:p>
        </w:tc>
      </w:tr>
      <w:tr w:rsidR="00B47730" w:rsidRPr="002B0035" w:rsidTr="00B47730">
        <w:tc>
          <w:tcPr>
            <w:tcW w:w="0" w:type="auto"/>
          </w:tcPr>
          <w:p w:rsidR="00B47730" w:rsidRPr="00655F6A" w:rsidRDefault="00B47730" w:rsidP="00B47730">
            <w:pPr>
              <w:pStyle w:val="Compact"/>
              <w:spacing w:before="0" w:after="0"/>
              <w:rPr>
                <w:rFonts w:ascii="Arial" w:hAnsi="Arial" w:cs="Arial"/>
                <w:b/>
                <w:szCs w:val="20"/>
              </w:rPr>
            </w:pPr>
            <w:r w:rsidRPr="00655F6A">
              <w:rPr>
                <w:rFonts w:ascii="Arial" w:hAnsi="Arial" w:cs="Arial"/>
                <w:b/>
                <w:szCs w:val="20"/>
              </w:rPr>
              <w:lastRenderedPageBreak/>
              <w:t>Correctional facilities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Booking/waiting</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50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7.5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Cells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without plumbing fixtures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25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0.12</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with plumbing fixtures</w:t>
            </w:r>
            <w:r w:rsidRPr="00655F6A">
              <w:rPr>
                <w:rFonts w:ascii="Arial" w:hAnsi="Arial" w:cs="Arial"/>
                <w:szCs w:val="20"/>
                <w:vertAlign w:val="superscript"/>
              </w:rPr>
              <w:t>g</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25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0.12</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Day room</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30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Dining halls (see “Food and beverage service”)</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Guard stations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655F6A" w:rsidRDefault="00B47730" w:rsidP="00B47730">
            <w:pPr>
              <w:pStyle w:val="Compact"/>
              <w:spacing w:before="0" w:after="0"/>
              <w:rPr>
                <w:rFonts w:ascii="Arial" w:hAnsi="Arial" w:cs="Arial"/>
                <w:b/>
                <w:szCs w:val="20"/>
              </w:rPr>
            </w:pPr>
            <w:r w:rsidRPr="00655F6A">
              <w:rPr>
                <w:rFonts w:ascii="Arial" w:hAnsi="Arial" w:cs="Arial"/>
                <w:b/>
                <w:szCs w:val="20"/>
              </w:rPr>
              <w:t>Dry cleaners, laundries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Coin-operated dry cleaner</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20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Coin-operated laundries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20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7.5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0.12</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Commercial dry cleaner</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30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30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Commercial laundry</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10</w:t>
            </w:r>
          </w:p>
        </w:tc>
        <w:tc>
          <w:tcPr>
            <w:tcW w:w="0" w:type="auto"/>
          </w:tcPr>
          <w:p w:rsidR="00B47730" w:rsidRPr="002B0035" w:rsidRDefault="00B47730" w:rsidP="00B47730">
            <w:pPr>
              <w:pStyle w:val="Compact"/>
              <w:spacing w:before="0" w:after="0"/>
              <w:rPr>
                <w:rFonts w:ascii="Arial" w:hAnsi="Arial" w:cs="Arial"/>
                <w:szCs w:val="20"/>
              </w:rPr>
            </w:pPr>
            <w:r w:rsidRPr="00655F6A">
              <w:rPr>
                <w:rFonts w:ascii="Arial" w:hAnsi="Arial" w:cs="Arial"/>
                <w:strike/>
                <w:szCs w:val="20"/>
              </w:rPr>
              <w:t>25</w:t>
            </w:r>
            <w:r w:rsidRPr="002B0035">
              <w:rPr>
                <w:rFonts w:ascii="Arial" w:hAnsi="Arial" w:cs="Arial"/>
                <w:szCs w:val="20"/>
              </w:rPr>
              <w:t xml:space="preserve"> </w:t>
            </w:r>
            <w:r w:rsidRPr="00655F6A">
              <w:rPr>
                <w:rFonts w:ascii="Arial" w:hAnsi="Arial" w:cs="Arial"/>
                <w:szCs w:val="20"/>
                <w:u w:val="single"/>
              </w:rPr>
              <w:t>5</w:t>
            </w:r>
          </w:p>
        </w:tc>
        <w:tc>
          <w:tcPr>
            <w:tcW w:w="0" w:type="auto"/>
          </w:tcPr>
          <w:p w:rsidR="00B47730" w:rsidRPr="002B0035" w:rsidRDefault="00B47730" w:rsidP="00B47730">
            <w:pPr>
              <w:pStyle w:val="Compact"/>
              <w:spacing w:before="0" w:after="0"/>
              <w:rPr>
                <w:rFonts w:ascii="Arial" w:hAnsi="Arial" w:cs="Arial"/>
                <w:szCs w:val="20"/>
              </w:rPr>
            </w:pPr>
            <w:r w:rsidRPr="00655F6A">
              <w:rPr>
                <w:rFonts w:ascii="Arial" w:hAnsi="Arial" w:cs="Arial"/>
                <w:strike/>
                <w:szCs w:val="20"/>
              </w:rPr>
              <w:t>—</w:t>
            </w:r>
            <w:r w:rsidRPr="002B0035">
              <w:rPr>
                <w:rFonts w:ascii="Arial" w:hAnsi="Arial" w:cs="Arial"/>
                <w:szCs w:val="20"/>
              </w:rPr>
              <w:t xml:space="preserve"> </w:t>
            </w:r>
            <w:r w:rsidRPr="00655F6A">
              <w:rPr>
                <w:rFonts w:ascii="Arial" w:hAnsi="Arial" w:cs="Arial"/>
                <w:szCs w:val="20"/>
                <w:u w:val="single"/>
              </w:rPr>
              <w:t>0.12</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Storage, pick up</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30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7.5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0.12</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655F6A" w:rsidRDefault="00B47730" w:rsidP="00B47730">
            <w:pPr>
              <w:pStyle w:val="Compact"/>
              <w:spacing w:before="0" w:after="0"/>
              <w:rPr>
                <w:rFonts w:ascii="Arial" w:hAnsi="Arial" w:cs="Arial"/>
                <w:b/>
                <w:szCs w:val="20"/>
              </w:rPr>
            </w:pPr>
            <w:r w:rsidRPr="00655F6A">
              <w:rPr>
                <w:rFonts w:ascii="Arial" w:hAnsi="Arial" w:cs="Arial"/>
                <w:b/>
                <w:szCs w:val="20"/>
              </w:rPr>
              <w:t>Education</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Art classroom</w:t>
            </w:r>
            <w:r w:rsidRPr="00655F6A">
              <w:rPr>
                <w:rFonts w:ascii="Arial" w:hAnsi="Arial" w:cs="Arial"/>
                <w:szCs w:val="20"/>
                <w:vertAlign w:val="superscript"/>
              </w:rPr>
              <w:t>g</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20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0.18</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0.7</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Auditoriums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150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Classrooms (ages 5-8)</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25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0.12</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Classrooms (age 9 plus)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35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0.12</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Computer lab</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25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0.12</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Corridors (see “Public spaces”)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Day care (through age 4)</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25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0.18</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Lecture classroom</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65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7.5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Lecture hall (fixed seats)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150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7.5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Locker/dressing rooms</w:t>
            </w:r>
            <w:r w:rsidRPr="00655F6A">
              <w:rPr>
                <w:rFonts w:ascii="Arial" w:hAnsi="Arial" w:cs="Arial"/>
                <w:szCs w:val="20"/>
                <w:vertAlign w:val="superscript"/>
              </w:rPr>
              <w:t>g</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0.25</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Media center</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25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0.12</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Multiuse assembly</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100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7.5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Music/theater/dance</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35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Science laboratories</w:t>
            </w:r>
            <w:r w:rsidRPr="00655F6A">
              <w:rPr>
                <w:rFonts w:ascii="Arial" w:hAnsi="Arial" w:cs="Arial"/>
                <w:szCs w:val="20"/>
                <w:vertAlign w:val="superscript"/>
              </w:rPr>
              <w:t>g</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25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0.18</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Smoking lounges</w:t>
            </w:r>
            <w:r w:rsidRPr="00655F6A">
              <w:rPr>
                <w:rFonts w:ascii="Arial" w:hAnsi="Arial" w:cs="Arial"/>
                <w:szCs w:val="20"/>
                <w:vertAlign w:val="superscript"/>
              </w:rPr>
              <w:t>b</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70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60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Sports locker rooms</w:t>
            </w:r>
            <w:r w:rsidRPr="00655F6A">
              <w:rPr>
                <w:rFonts w:ascii="Arial" w:hAnsi="Arial" w:cs="Arial"/>
                <w:szCs w:val="20"/>
                <w:vertAlign w:val="superscript"/>
              </w:rPr>
              <w:t>g</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0.5</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Wood/metal shops</w:t>
            </w:r>
            <w:r w:rsidRPr="00655F6A">
              <w:rPr>
                <w:rFonts w:ascii="Arial" w:hAnsi="Arial" w:cs="Arial"/>
                <w:szCs w:val="20"/>
                <w:vertAlign w:val="superscript"/>
              </w:rPr>
              <w:t>g</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20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0.18</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0.5</w:t>
            </w:r>
          </w:p>
        </w:tc>
      </w:tr>
      <w:tr w:rsidR="00B47730" w:rsidRPr="002B0035" w:rsidTr="00B47730">
        <w:tc>
          <w:tcPr>
            <w:tcW w:w="0" w:type="auto"/>
          </w:tcPr>
          <w:p w:rsidR="00B47730" w:rsidRPr="00655F6A" w:rsidRDefault="00B47730" w:rsidP="00B47730">
            <w:pPr>
              <w:pStyle w:val="Compact"/>
              <w:spacing w:before="0" w:after="0"/>
              <w:rPr>
                <w:rFonts w:ascii="Arial" w:hAnsi="Arial" w:cs="Arial"/>
                <w:b/>
                <w:szCs w:val="20"/>
              </w:rPr>
            </w:pPr>
            <w:r w:rsidRPr="00655F6A">
              <w:rPr>
                <w:rFonts w:ascii="Arial" w:hAnsi="Arial" w:cs="Arial"/>
                <w:b/>
                <w:szCs w:val="20"/>
              </w:rPr>
              <w:t>Food and beverage service</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Bars, cocktail lounges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100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7.5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0.18</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Cafeteria, fast food</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100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7.5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0.18</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Dining rooms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70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7.5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0.18</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Kitchens (cooking)b</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20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7.5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0.12</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0.7</w:t>
            </w:r>
          </w:p>
        </w:tc>
      </w:tr>
      <w:tr w:rsidR="00B47730" w:rsidRPr="002B0035" w:rsidTr="00B47730">
        <w:tc>
          <w:tcPr>
            <w:tcW w:w="0" w:type="auto"/>
          </w:tcPr>
          <w:p w:rsidR="00B47730" w:rsidRPr="00655F6A" w:rsidRDefault="00B47730" w:rsidP="00B47730">
            <w:pPr>
              <w:pStyle w:val="Compact"/>
              <w:spacing w:before="0" w:after="0"/>
              <w:rPr>
                <w:rFonts w:ascii="Arial" w:hAnsi="Arial" w:cs="Arial"/>
                <w:b/>
                <w:szCs w:val="20"/>
              </w:rPr>
            </w:pPr>
            <w:r w:rsidRPr="00655F6A">
              <w:rPr>
                <w:rFonts w:ascii="Arial" w:hAnsi="Arial" w:cs="Arial"/>
                <w:b/>
                <w:szCs w:val="20"/>
              </w:rPr>
              <w:t>Hotels, motels, resorts and dormitories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lastRenderedPageBreak/>
              <w:t>Bathrooms/toilet—private</w:t>
            </w:r>
            <w:r w:rsidRPr="00655F6A">
              <w:rPr>
                <w:rFonts w:ascii="Arial" w:hAnsi="Arial" w:cs="Arial"/>
                <w:szCs w:val="20"/>
                <w:vertAlign w:val="superscript"/>
              </w:rPr>
              <w:t>g</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25/50f</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Bedroom/living room</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Conference/meeting</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50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Dormitory sleeping areas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20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Gambling casinos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120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7.5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0.18</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Lobbies/prefunction</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30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7.5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Multipurpose assembly</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120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655F6A" w:rsidRDefault="00B47730" w:rsidP="00B47730">
            <w:pPr>
              <w:pStyle w:val="Compact"/>
              <w:spacing w:before="0" w:after="0"/>
              <w:rPr>
                <w:rFonts w:ascii="Arial" w:hAnsi="Arial" w:cs="Arial"/>
                <w:b/>
                <w:szCs w:val="20"/>
              </w:rPr>
            </w:pPr>
            <w:r w:rsidRPr="00655F6A">
              <w:rPr>
                <w:rFonts w:ascii="Arial" w:hAnsi="Arial" w:cs="Arial"/>
                <w:b/>
                <w:szCs w:val="20"/>
              </w:rPr>
              <w:t>Offices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Conference rooms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50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Main entry lobbies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Office spaces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Reception areas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30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Telephone/data entry</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60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655F6A" w:rsidRDefault="00B47730" w:rsidP="00B47730">
            <w:pPr>
              <w:pStyle w:val="Compact"/>
              <w:spacing w:before="0" w:after="0"/>
              <w:rPr>
                <w:rFonts w:ascii="Arial" w:hAnsi="Arial" w:cs="Arial"/>
                <w:b/>
                <w:szCs w:val="20"/>
              </w:rPr>
            </w:pPr>
            <w:r w:rsidRPr="00655F6A">
              <w:rPr>
                <w:rFonts w:ascii="Arial" w:hAnsi="Arial" w:cs="Arial"/>
                <w:b/>
                <w:szCs w:val="20"/>
              </w:rPr>
              <w:t>Private dwellings, single and multiple</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Garages, common for multiple units</w:t>
            </w:r>
            <w:r w:rsidRPr="00655F6A">
              <w:rPr>
                <w:rFonts w:ascii="Arial" w:hAnsi="Arial" w:cs="Arial"/>
                <w:szCs w:val="20"/>
                <w:vertAlign w:val="superscript"/>
              </w:rPr>
              <w:t>b</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0.75</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Kitchens</w:t>
            </w:r>
            <w:r w:rsidRPr="00655F6A">
              <w:rPr>
                <w:rFonts w:ascii="Arial" w:hAnsi="Arial" w:cs="Arial"/>
                <w:szCs w:val="20"/>
                <w:vertAlign w:val="superscript"/>
              </w:rPr>
              <w:t>b</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655F6A">
              <w:rPr>
                <w:rFonts w:ascii="Arial" w:hAnsi="Arial" w:cs="Arial"/>
                <w:strike/>
                <w:szCs w:val="20"/>
              </w:rPr>
              <w:t>25</w:t>
            </w:r>
            <w:r w:rsidRPr="002B0035">
              <w:rPr>
                <w:rFonts w:ascii="Arial" w:hAnsi="Arial" w:cs="Arial"/>
                <w:szCs w:val="20"/>
              </w:rPr>
              <w:t xml:space="preserve"> </w:t>
            </w:r>
            <w:r w:rsidRPr="00655F6A">
              <w:rPr>
                <w:rFonts w:ascii="Arial" w:hAnsi="Arial" w:cs="Arial"/>
                <w:szCs w:val="20"/>
                <w:u w:val="single"/>
              </w:rPr>
              <w:t>50</w:t>
            </w:r>
            <w:r w:rsidRPr="002B0035">
              <w:rPr>
                <w:rFonts w:ascii="Arial" w:hAnsi="Arial" w:cs="Arial"/>
                <w:szCs w:val="20"/>
              </w:rPr>
              <w:t>/100f</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Living areas</w:t>
            </w:r>
            <w:r w:rsidRPr="00655F6A">
              <w:rPr>
                <w:rFonts w:ascii="Arial" w:hAnsi="Arial" w:cs="Arial"/>
                <w:szCs w:val="20"/>
                <w:vertAlign w:val="superscript"/>
              </w:rPr>
              <w:t>c</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Based on number of bedrooms. First bedroom, 2; each additional bedroom, 1</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0.35 ACH but not less than 15 cfm/person</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Toilet rooms and bathrooms</w:t>
            </w:r>
            <w:r w:rsidRPr="00655F6A">
              <w:rPr>
                <w:rFonts w:ascii="Arial" w:hAnsi="Arial" w:cs="Arial"/>
                <w:szCs w:val="20"/>
                <w:vertAlign w:val="superscript"/>
              </w:rPr>
              <w:t>g</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655F6A">
              <w:rPr>
                <w:rFonts w:ascii="Arial" w:hAnsi="Arial" w:cs="Arial"/>
                <w:strike/>
                <w:szCs w:val="20"/>
              </w:rPr>
              <w:t>20</w:t>
            </w:r>
            <w:r w:rsidRPr="002B0035">
              <w:rPr>
                <w:rFonts w:ascii="Arial" w:hAnsi="Arial" w:cs="Arial"/>
                <w:szCs w:val="20"/>
              </w:rPr>
              <w:t xml:space="preserve"> </w:t>
            </w:r>
            <w:r w:rsidRPr="00655F6A">
              <w:rPr>
                <w:rFonts w:ascii="Arial" w:hAnsi="Arial" w:cs="Arial"/>
                <w:szCs w:val="20"/>
                <w:u w:val="single"/>
              </w:rPr>
              <w:t>25</w:t>
            </w:r>
            <w:r w:rsidRPr="002B0035">
              <w:rPr>
                <w:rFonts w:ascii="Arial" w:hAnsi="Arial" w:cs="Arial"/>
                <w:szCs w:val="20"/>
              </w:rPr>
              <w:t>/50f</w:t>
            </w:r>
          </w:p>
        </w:tc>
      </w:tr>
      <w:tr w:rsidR="00B47730" w:rsidRPr="002B0035" w:rsidTr="00B47730">
        <w:tc>
          <w:tcPr>
            <w:tcW w:w="0" w:type="auto"/>
          </w:tcPr>
          <w:p w:rsidR="00B47730" w:rsidRPr="00655F6A" w:rsidRDefault="00B47730" w:rsidP="00B47730">
            <w:pPr>
              <w:pStyle w:val="Compact"/>
              <w:spacing w:before="0" w:after="0"/>
              <w:rPr>
                <w:rFonts w:ascii="Arial" w:hAnsi="Arial" w:cs="Arial"/>
                <w:b/>
                <w:szCs w:val="20"/>
              </w:rPr>
            </w:pPr>
            <w:r w:rsidRPr="00655F6A">
              <w:rPr>
                <w:rFonts w:ascii="Arial" w:hAnsi="Arial" w:cs="Arial"/>
                <w:b/>
                <w:szCs w:val="20"/>
              </w:rPr>
              <w:t>Public spaces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Corridors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Courtrooms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70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Elevator car</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Legislative chambers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50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Libraries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0.12</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Museums (children’s)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40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7.5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0.12</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Museums/galleries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40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7.5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Places of religious worship</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120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Shower room (per shower head)g</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50/20f</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Smoking lounges</w:t>
            </w:r>
            <w:r w:rsidRPr="00655F6A">
              <w:rPr>
                <w:rFonts w:ascii="Arial" w:hAnsi="Arial" w:cs="Arial"/>
                <w:szCs w:val="20"/>
                <w:vertAlign w:val="superscript"/>
              </w:rPr>
              <w:t>b</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70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60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Toilet rooms — public</w:t>
            </w:r>
            <w:r w:rsidRPr="00655F6A">
              <w:rPr>
                <w:rFonts w:ascii="Arial" w:hAnsi="Arial" w:cs="Arial"/>
                <w:szCs w:val="20"/>
                <w:vertAlign w:val="superscript"/>
              </w:rPr>
              <w:t>g</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50/70e</w:t>
            </w:r>
          </w:p>
        </w:tc>
      </w:tr>
      <w:tr w:rsidR="00B47730" w:rsidRPr="002B0035" w:rsidTr="00B47730">
        <w:tc>
          <w:tcPr>
            <w:tcW w:w="0" w:type="auto"/>
          </w:tcPr>
          <w:p w:rsidR="00B47730" w:rsidRPr="00655F6A" w:rsidRDefault="00B47730" w:rsidP="00B47730">
            <w:pPr>
              <w:pStyle w:val="Compact"/>
              <w:spacing w:before="0" w:after="0"/>
              <w:rPr>
                <w:rFonts w:ascii="Arial" w:hAnsi="Arial" w:cs="Arial"/>
                <w:b/>
                <w:szCs w:val="20"/>
              </w:rPr>
            </w:pPr>
            <w:r w:rsidRPr="00655F6A">
              <w:rPr>
                <w:rFonts w:ascii="Arial" w:hAnsi="Arial" w:cs="Arial"/>
                <w:b/>
                <w:szCs w:val="20"/>
              </w:rPr>
              <w:t>Retail stores, sales floors and showroom floors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Dressing rooms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0.25</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Mall common areas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40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7.5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Sales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7.5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0.12</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Shipping and receiving</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2</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0.12</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Smoking lounges</w:t>
            </w:r>
            <w:r w:rsidRPr="00655F6A">
              <w:rPr>
                <w:rFonts w:ascii="Arial" w:hAnsi="Arial" w:cs="Arial"/>
                <w:szCs w:val="20"/>
                <w:vertAlign w:val="superscript"/>
              </w:rPr>
              <w:t>b</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70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60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Storage rooms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0.12</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Warehouses (see “Storage”)</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655F6A" w:rsidRDefault="00B47730" w:rsidP="00B47730">
            <w:pPr>
              <w:pStyle w:val="Compact"/>
              <w:spacing w:before="0" w:after="0"/>
              <w:rPr>
                <w:rFonts w:ascii="Arial" w:hAnsi="Arial" w:cs="Arial"/>
                <w:b/>
                <w:szCs w:val="20"/>
              </w:rPr>
            </w:pPr>
            <w:r w:rsidRPr="00655F6A">
              <w:rPr>
                <w:rFonts w:ascii="Arial" w:hAnsi="Arial" w:cs="Arial"/>
                <w:b/>
                <w:szCs w:val="20"/>
              </w:rPr>
              <w:lastRenderedPageBreak/>
              <w:t>Specialty shops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Automotive motor-fuel dispensing stations</w:t>
            </w:r>
            <w:r w:rsidRPr="00655F6A">
              <w:rPr>
                <w:rFonts w:ascii="Arial" w:hAnsi="Arial" w:cs="Arial"/>
                <w:szCs w:val="20"/>
                <w:vertAlign w:val="superscript"/>
              </w:rPr>
              <w:t>b</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1.5</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Barber</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25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7.5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0.5</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Beauty salons</w:t>
            </w:r>
            <w:r w:rsidRPr="00655F6A">
              <w:rPr>
                <w:rFonts w:ascii="Arial" w:hAnsi="Arial" w:cs="Arial"/>
                <w:szCs w:val="20"/>
                <w:vertAlign w:val="superscript"/>
              </w:rPr>
              <w:t>b</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25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20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0.12</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0.6</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Nail salons</w:t>
            </w:r>
            <w:r w:rsidRPr="00655F6A">
              <w:rPr>
                <w:rFonts w:ascii="Arial" w:hAnsi="Arial" w:cs="Arial"/>
                <w:szCs w:val="20"/>
                <w:vertAlign w:val="superscript"/>
              </w:rPr>
              <w:t>b, h</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25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20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0.12</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0.6</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Embalming room</w:t>
            </w:r>
            <w:r w:rsidRPr="00655F6A">
              <w:rPr>
                <w:rFonts w:ascii="Arial" w:hAnsi="Arial" w:cs="Arial"/>
                <w:szCs w:val="20"/>
                <w:vertAlign w:val="superscript"/>
              </w:rPr>
              <w:t>b</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2</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Pet shops (animal areas)b</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7.5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0.18</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0.9</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Supermarkets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8</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7.5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655F6A" w:rsidRDefault="00B47730" w:rsidP="00B47730">
            <w:pPr>
              <w:pStyle w:val="Compact"/>
              <w:spacing w:before="0" w:after="0"/>
              <w:rPr>
                <w:rFonts w:ascii="Arial" w:hAnsi="Arial" w:cs="Arial"/>
                <w:b/>
                <w:szCs w:val="20"/>
              </w:rPr>
            </w:pPr>
            <w:r w:rsidRPr="00655F6A">
              <w:rPr>
                <w:rFonts w:ascii="Arial" w:hAnsi="Arial" w:cs="Arial"/>
                <w:b/>
                <w:szCs w:val="20"/>
              </w:rPr>
              <w:t>Sports and amusement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Bowling alleys (seating areas)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40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0.12</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Disco/dance floors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100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20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Game arcades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20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7.5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0.18</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Gym, stadium, arena (play area)</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7</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20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0.18</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Health club/aerobics room</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40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20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Health club/weight room</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20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Ice arenas without combustion engines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0.3</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0.5</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Spectator areas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150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7.5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Swimming pools (pool and deck area)</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0.48</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655F6A" w:rsidRDefault="00B47730" w:rsidP="00B47730">
            <w:pPr>
              <w:pStyle w:val="Compact"/>
              <w:spacing w:before="0" w:after="0"/>
              <w:rPr>
                <w:rFonts w:ascii="Arial" w:hAnsi="Arial" w:cs="Arial"/>
                <w:b/>
                <w:szCs w:val="20"/>
              </w:rPr>
            </w:pPr>
            <w:r w:rsidRPr="00655F6A">
              <w:rPr>
                <w:rFonts w:ascii="Arial" w:hAnsi="Arial" w:cs="Arial"/>
                <w:b/>
                <w:szCs w:val="20"/>
              </w:rPr>
              <w:t>Storage</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Repair garages, enclosed parking garages</w:t>
            </w:r>
            <w:r w:rsidRPr="00655F6A">
              <w:rPr>
                <w:rFonts w:ascii="Arial" w:hAnsi="Arial" w:cs="Arial"/>
                <w:szCs w:val="20"/>
                <w:vertAlign w:val="superscript"/>
              </w:rPr>
              <w:t>b,d</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0.75</w:t>
            </w:r>
          </w:p>
        </w:tc>
      </w:tr>
      <w:tr w:rsidR="00B47730" w:rsidRPr="002B0035" w:rsidTr="00B47730">
        <w:tc>
          <w:tcPr>
            <w:tcW w:w="0" w:type="auto"/>
          </w:tcPr>
          <w:p w:rsidR="00B47730" w:rsidRPr="002A50F8" w:rsidRDefault="00B47730" w:rsidP="00B47730">
            <w:pPr>
              <w:pStyle w:val="Compact"/>
              <w:spacing w:before="0" w:after="0"/>
              <w:rPr>
                <w:rFonts w:ascii="Arial" w:hAnsi="Arial" w:cs="Arial"/>
                <w:color w:val="FF0000"/>
                <w:szCs w:val="20"/>
              </w:rPr>
            </w:pPr>
            <w:r w:rsidRPr="002A50F8">
              <w:rPr>
                <w:rFonts w:ascii="Arial" w:hAnsi="Arial" w:cs="Arial"/>
                <w:color w:val="FF0000"/>
                <w:szCs w:val="20"/>
              </w:rPr>
              <w:t>Refrigerated warehouses/freezers</w:t>
            </w:r>
          </w:p>
        </w:tc>
        <w:tc>
          <w:tcPr>
            <w:tcW w:w="0" w:type="auto"/>
          </w:tcPr>
          <w:p w:rsidR="00B47730" w:rsidRPr="002A50F8" w:rsidRDefault="00B47730" w:rsidP="00B47730">
            <w:pPr>
              <w:pStyle w:val="Compact"/>
              <w:spacing w:before="0" w:after="0"/>
              <w:rPr>
                <w:rFonts w:ascii="Arial" w:hAnsi="Arial" w:cs="Arial"/>
                <w:color w:val="FF0000"/>
                <w:szCs w:val="20"/>
              </w:rPr>
            </w:pPr>
            <w:r w:rsidRPr="002A50F8">
              <w:rPr>
                <w:rFonts w:ascii="Arial" w:hAnsi="Arial" w:cs="Arial"/>
                <w:color w:val="FF0000"/>
                <w:szCs w:val="20"/>
              </w:rPr>
              <w:t>—</w:t>
            </w:r>
          </w:p>
        </w:tc>
        <w:tc>
          <w:tcPr>
            <w:tcW w:w="0" w:type="auto"/>
          </w:tcPr>
          <w:p w:rsidR="00B47730" w:rsidRPr="002A50F8" w:rsidRDefault="00B47730" w:rsidP="00B47730">
            <w:pPr>
              <w:pStyle w:val="Compact"/>
              <w:spacing w:before="0" w:after="0"/>
              <w:rPr>
                <w:rFonts w:ascii="Arial" w:hAnsi="Arial" w:cs="Arial"/>
                <w:color w:val="FF0000"/>
                <w:szCs w:val="20"/>
              </w:rPr>
            </w:pPr>
            <w:r w:rsidRPr="002A50F8">
              <w:rPr>
                <w:rFonts w:ascii="Arial" w:hAnsi="Arial" w:cs="Arial"/>
                <w:color w:val="FF0000"/>
                <w:szCs w:val="20"/>
              </w:rPr>
              <w:t>10</w:t>
            </w:r>
          </w:p>
        </w:tc>
        <w:tc>
          <w:tcPr>
            <w:tcW w:w="0" w:type="auto"/>
          </w:tcPr>
          <w:p w:rsidR="00B47730" w:rsidRPr="002A50F8" w:rsidRDefault="00B47730" w:rsidP="00B47730">
            <w:pPr>
              <w:pStyle w:val="Compact"/>
              <w:spacing w:before="0" w:after="0"/>
              <w:rPr>
                <w:rFonts w:ascii="Arial" w:hAnsi="Arial" w:cs="Arial"/>
                <w:color w:val="FF0000"/>
                <w:szCs w:val="20"/>
              </w:rPr>
            </w:pPr>
            <w:r w:rsidRPr="002A50F8">
              <w:rPr>
                <w:rFonts w:ascii="Arial" w:hAnsi="Arial" w:cs="Arial"/>
                <w:color w:val="FF0000"/>
                <w:szCs w:val="20"/>
              </w:rPr>
              <w:t>—</w:t>
            </w:r>
          </w:p>
        </w:tc>
        <w:tc>
          <w:tcPr>
            <w:tcW w:w="0" w:type="auto"/>
          </w:tcPr>
          <w:p w:rsidR="00B47730" w:rsidRPr="00140F24" w:rsidRDefault="00B47730" w:rsidP="00B47730">
            <w:pPr>
              <w:pStyle w:val="Compact"/>
              <w:spacing w:before="0" w:after="0"/>
              <w:rPr>
                <w:rFonts w:ascii="Arial" w:hAnsi="Arial" w:cs="Arial"/>
                <w:strike/>
                <w:color w:val="FF0000"/>
                <w:szCs w:val="20"/>
              </w:rPr>
            </w:pPr>
            <w:r w:rsidRPr="00140F24">
              <w:rPr>
                <w:rFonts w:ascii="Arial" w:hAnsi="Arial" w:cs="Arial"/>
                <w:strike/>
                <w:color w:val="FF0000"/>
                <w:szCs w:val="20"/>
              </w:rPr>
              <w:t>0.75</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Warehouses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655F6A" w:rsidRDefault="00B47730" w:rsidP="00B47730">
            <w:pPr>
              <w:pStyle w:val="Compact"/>
              <w:spacing w:before="0" w:after="0"/>
              <w:rPr>
                <w:rFonts w:ascii="Arial" w:hAnsi="Arial" w:cs="Arial"/>
                <w:b/>
                <w:szCs w:val="20"/>
              </w:rPr>
            </w:pPr>
            <w:r w:rsidRPr="00655F6A">
              <w:rPr>
                <w:rFonts w:ascii="Arial" w:hAnsi="Arial" w:cs="Arial"/>
                <w:b/>
                <w:szCs w:val="20"/>
              </w:rPr>
              <w:t>Theaters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Auditoriums (see “Education”)</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Lobbies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150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Stages, studios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70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Ticket booths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60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655F6A" w:rsidRDefault="00B47730" w:rsidP="00B47730">
            <w:pPr>
              <w:pStyle w:val="Compact"/>
              <w:spacing w:before="0" w:after="0"/>
              <w:rPr>
                <w:rFonts w:ascii="Arial" w:hAnsi="Arial" w:cs="Arial"/>
                <w:b/>
                <w:szCs w:val="20"/>
              </w:rPr>
            </w:pPr>
            <w:r w:rsidRPr="00655F6A">
              <w:rPr>
                <w:rFonts w:ascii="Arial" w:hAnsi="Arial" w:cs="Arial"/>
                <w:b/>
                <w:szCs w:val="20"/>
              </w:rPr>
              <w:t>Transportation</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Platforms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100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7.5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Transportation waiting</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100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7.5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655F6A" w:rsidRDefault="00B47730" w:rsidP="00B47730">
            <w:pPr>
              <w:pStyle w:val="Compact"/>
              <w:spacing w:before="0" w:after="0"/>
              <w:rPr>
                <w:rFonts w:ascii="Arial" w:hAnsi="Arial" w:cs="Arial"/>
                <w:b/>
                <w:szCs w:val="20"/>
              </w:rPr>
            </w:pPr>
            <w:r w:rsidRPr="00655F6A">
              <w:rPr>
                <w:rFonts w:ascii="Arial" w:hAnsi="Arial" w:cs="Arial"/>
                <w:b/>
                <w:szCs w:val="20"/>
              </w:rPr>
              <w:t>Workrooms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 </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Bank vaults/safe deposit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Computer (without printing)</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4</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Copy, printing rooms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4</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0.06</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0.5</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Darkrooms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Meat processing</w:t>
            </w:r>
            <w:r w:rsidRPr="00655F6A">
              <w:rPr>
                <w:rFonts w:ascii="Arial" w:hAnsi="Arial" w:cs="Arial"/>
                <w:szCs w:val="20"/>
                <w:vertAlign w:val="superscript"/>
              </w:rPr>
              <w:t>c</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Pharmacy (prep. area)</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0.18</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r w:rsidR="00B47730" w:rsidRPr="002B0035" w:rsidTr="00B47730">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lastRenderedPageBreak/>
              <w:t>Photo studios</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10</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5</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0.12</w:t>
            </w:r>
          </w:p>
        </w:tc>
        <w:tc>
          <w:tcPr>
            <w:tcW w:w="0" w:type="auto"/>
          </w:tcPr>
          <w:p w:rsidR="00B47730" w:rsidRPr="002B0035" w:rsidRDefault="00B47730" w:rsidP="00B47730">
            <w:pPr>
              <w:pStyle w:val="Compact"/>
              <w:spacing w:before="0" w:after="0"/>
              <w:rPr>
                <w:rFonts w:ascii="Arial" w:hAnsi="Arial" w:cs="Arial"/>
                <w:szCs w:val="20"/>
              </w:rPr>
            </w:pPr>
            <w:r w:rsidRPr="002B0035">
              <w:rPr>
                <w:rFonts w:ascii="Arial" w:hAnsi="Arial" w:cs="Arial"/>
                <w:szCs w:val="20"/>
              </w:rPr>
              <w:t>—</w:t>
            </w:r>
          </w:p>
        </w:tc>
      </w:tr>
    </w:tbl>
    <w:p w:rsidR="00B47730" w:rsidRDefault="00B47730" w:rsidP="00B47730">
      <w:pPr>
        <w:pStyle w:val="BodyText"/>
        <w:spacing w:before="0" w:after="0"/>
        <w:rPr>
          <w:rFonts w:ascii="Arial" w:hAnsi="Arial" w:cs="Arial"/>
          <w:szCs w:val="20"/>
        </w:rPr>
      </w:pPr>
      <w:r w:rsidRPr="002B0035">
        <w:rPr>
          <w:rFonts w:ascii="Arial" w:hAnsi="Arial" w:cs="Arial"/>
          <w:szCs w:val="20"/>
        </w:rPr>
        <w:t>For SI: 1 cubic foot per minute = 0.0004719 m</w:t>
      </w:r>
      <w:r w:rsidRPr="002B0035">
        <w:rPr>
          <w:rFonts w:ascii="Arial" w:hAnsi="Arial" w:cs="Arial"/>
          <w:szCs w:val="20"/>
          <w:vertAlign w:val="superscript"/>
        </w:rPr>
        <w:t>3</w:t>
      </w:r>
      <w:r w:rsidRPr="002B0035">
        <w:rPr>
          <w:rFonts w:ascii="Arial" w:hAnsi="Arial" w:cs="Arial"/>
          <w:szCs w:val="20"/>
        </w:rPr>
        <w:t>/s, 1 ton = 908 kg, 1 cubic foot per minute per square foot = 0.00508 m</w:t>
      </w:r>
      <w:r w:rsidRPr="002B0035">
        <w:rPr>
          <w:rFonts w:ascii="Arial" w:hAnsi="Arial" w:cs="Arial"/>
          <w:szCs w:val="20"/>
          <w:vertAlign w:val="superscript"/>
        </w:rPr>
        <w:t>3</w:t>
      </w:r>
      <w:r w:rsidRPr="002B0035">
        <w:rPr>
          <w:rFonts w:ascii="Arial" w:hAnsi="Arial" w:cs="Arial"/>
          <w:szCs w:val="20"/>
        </w:rPr>
        <w:t>/(s • m</w:t>
      </w:r>
      <w:r w:rsidRPr="002B0035">
        <w:rPr>
          <w:rFonts w:ascii="Arial" w:hAnsi="Arial" w:cs="Arial"/>
          <w:szCs w:val="20"/>
          <w:vertAlign w:val="superscript"/>
        </w:rPr>
        <w:t>2</w:t>
      </w:r>
      <w:r w:rsidRPr="002B0035">
        <w:rPr>
          <w:rFonts w:ascii="Arial" w:hAnsi="Arial" w:cs="Arial"/>
          <w:szCs w:val="20"/>
        </w:rPr>
        <w:t>), °C = [(°F) -32]/1.8, 1 square foot = 0.0929 m</w:t>
      </w:r>
      <w:r w:rsidRPr="002B0035">
        <w:rPr>
          <w:rFonts w:ascii="Arial" w:hAnsi="Arial" w:cs="Arial"/>
          <w:szCs w:val="20"/>
          <w:vertAlign w:val="superscript"/>
        </w:rPr>
        <w:t>2</w:t>
      </w:r>
      <w:r w:rsidRPr="002B0035">
        <w:rPr>
          <w:rFonts w:ascii="Arial" w:hAnsi="Arial" w:cs="Arial"/>
          <w:szCs w:val="20"/>
        </w:rPr>
        <w:t>.</w:t>
      </w:r>
    </w:p>
    <w:p w:rsidR="00B47730" w:rsidRPr="002B0035" w:rsidRDefault="00B47730" w:rsidP="00B47730">
      <w:pPr>
        <w:pStyle w:val="BodyText"/>
        <w:spacing w:before="0" w:after="0"/>
        <w:rPr>
          <w:rFonts w:ascii="Arial" w:hAnsi="Arial" w:cs="Arial"/>
          <w:szCs w:val="20"/>
        </w:rPr>
      </w:pPr>
    </w:p>
    <w:p w:rsidR="00B47730" w:rsidRPr="002B0035" w:rsidRDefault="00B47730" w:rsidP="002A50F8">
      <w:pPr>
        <w:ind w:left="0" w:firstLine="0"/>
        <w:rPr>
          <w:rFonts w:ascii="Arial" w:hAnsi="Arial" w:cs="Arial"/>
        </w:rPr>
      </w:pPr>
      <w:r>
        <w:rPr>
          <w:rFonts w:ascii="Arial" w:hAnsi="Arial" w:cs="Arial"/>
        </w:rPr>
        <w:t>a.</w:t>
      </w:r>
      <w:r>
        <w:rPr>
          <w:rFonts w:ascii="Arial" w:hAnsi="Arial" w:cs="Arial"/>
        </w:rPr>
        <w:tab/>
      </w:r>
      <w:r w:rsidRPr="002B0035">
        <w:rPr>
          <w:rFonts w:ascii="Arial" w:hAnsi="Arial" w:cs="Arial"/>
        </w:rPr>
        <w:t>Based on net occupiable floor area.</w:t>
      </w:r>
    </w:p>
    <w:p w:rsidR="00B47730" w:rsidRPr="002B0035" w:rsidRDefault="00B47730" w:rsidP="00B47730">
      <w:pPr>
        <w:ind w:left="360" w:hanging="360"/>
        <w:rPr>
          <w:rFonts w:ascii="Arial" w:hAnsi="Arial" w:cs="Arial"/>
        </w:rPr>
      </w:pPr>
      <w:r>
        <w:rPr>
          <w:rFonts w:ascii="Arial" w:hAnsi="Arial" w:cs="Arial"/>
        </w:rPr>
        <w:t>b.</w:t>
      </w:r>
      <w:r>
        <w:rPr>
          <w:rFonts w:ascii="Arial" w:hAnsi="Arial" w:cs="Arial"/>
        </w:rPr>
        <w:tab/>
      </w:r>
      <w:r w:rsidRPr="002B0035">
        <w:rPr>
          <w:rFonts w:ascii="Arial" w:hAnsi="Arial" w:cs="Arial"/>
        </w:rPr>
        <w:t>Mechanical exhaust required and the recirculation of air from such spaces is prohibited. Recirculation of air that is contained completely within such spaces shall not be prohibited (see Section 403.2.1, Item 3).</w:t>
      </w:r>
    </w:p>
    <w:p w:rsidR="00B47730" w:rsidRPr="002B0035" w:rsidRDefault="00B47730" w:rsidP="00B47730">
      <w:pPr>
        <w:ind w:left="360" w:hanging="360"/>
        <w:rPr>
          <w:rFonts w:ascii="Arial" w:hAnsi="Arial" w:cs="Arial"/>
        </w:rPr>
      </w:pPr>
      <w:r>
        <w:rPr>
          <w:rFonts w:ascii="Arial" w:hAnsi="Arial" w:cs="Arial"/>
        </w:rPr>
        <w:t>c.</w:t>
      </w:r>
      <w:r>
        <w:rPr>
          <w:rFonts w:ascii="Arial" w:hAnsi="Arial" w:cs="Arial"/>
        </w:rPr>
        <w:tab/>
      </w:r>
      <w:r w:rsidRPr="002B0035">
        <w:rPr>
          <w:rFonts w:ascii="Arial" w:hAnsi="Arial" w:cs="Arial"/>
        </w:rPr>
        <w:t>Spaces unheated or maintained below 50°F are not covered by these requirements unless the occupancy is continuous.</w:t>
      </w:r>
    </w:p>
    <w:p w:rsidR="00B47730" w:rsidRPr="002B0035" w:rsidRDefault="00B47730" w:rsidP="002A50F8">
      <w:pPr>
        <w:ind w:left="0" w:firstLine="0"/>
        <w:rPr>
          <w:rFonts w:ascii="Arial" w:hAnsi="Arial" w:cs="Arial"/>
        </w:rPr>
      </w:pPr>
      <w:r>
        <w:rPr>
          <w:rFonts w:ascii="Arial" w:hAnsi="Arial" w:cs="Arial"/>
        </w:rPr>
        <w:t>d.</w:t>
      </w:r>
      <w:r>
        <w:rPr>
          <w:rFonts w:ascii="Arial" w:hAnsi="Arial" w:cs="Arial"/>
        </w:rPr>
        <w:tab/>
      </w:r>
      <w:r w:rsidRPr="002B0035">
        <w:rPr>
          <w:rFonts w:ascii="Arial" w:hAnsi="Arial" w:cs="Arial"/>
        </w:rPr>
        <w:t>Ventilation systems in enclosed parking garages shall comply with Section 404.</w:t>
      </w:r>
    </w:p>
    <w:p w:rsidR="00B47730" w:rsidRPr="002B0035" w:rsidRDefault="00B47730" w:rsidP="00B47730">
      <w:pPr>
        <w:ind w:left="360" w:hanging="360"/>
        <w:rPr>
          <w:rFonts w:ascii="Arial" w:hAnsi="Arial" w:cs="Arial"/>
        </w:rPr>
      </w:pPr>
      <w:r>
        <w:rPr>
          <w:rFonts w:ascii="Arial" w:hAnsi="Arial" w:cs="Arial"/>
        </w:rPr>
        <w:t>e.</w:t>
      </w:r>
      <w:r>
        <w:rPr>
          <w:rFonts w:ascii="Arial" w:hAnsi="Arial" w:cs="Arial"/>
        </w:rPr>
        <w:tab/>
      </w:r>
      <w:r w:rsidRPr="002B0035">
        <w:rPr>
          <w:rFonts w:ascii="Arial" w:hAnsi="Arial" w:cs="Arial"/>
        </w:rPr>
        <w:t>Rates are per water closet or urinal. The higher rate shall be provided where the exhaust system is designed to operate intermittently. The lower rate shall be permitted only where the exhaust system is designed to operate continuously while occupied.</w:t>
      </w:r>
    </w:p>
    <w:p w:rsidR="00B47730" w:rsidRPr="002B0035" w:rsidRDefault="00B47730" w:rsidP="00B47730">
      <w:pPr>
        <w:ind w:left="360" w:hanging="360"/>
        <w:rPr>
          <w:rFonts w:ascii="Arial" w:hAnsi="Arial" w:cs="Arial"/>
        </w:rPr>
      </w:pPr>
      <w:r>
        <w:rPr>
          <w:rFonts w:ascii="Arial" w:hAnsi="Arial" w:cs="Arial"/>
        </w:rPr>
        <w:t>f.</w:t>
      </w:r>
      <w:r>
        <w:rPr>
          <w:rFonts w:ascii="Arial" w:hAnsi="Arial" w:cs="Arial"/>
        </w:rPr>
        <w:tab/>
      </w:r>
      <w:r w:rsidRPr="002B0035">
        <w:rPr>
          <w:rFonts w:ascii="Arial" w:hAnsi="Arial" w:cs="Arial"/>
        </w:rPr>
        <w:t>Rates are per room unless otherwise indicated. The higher rate shall be provided where the exhaust system is designed to operate intermittently. The lower rate shall be permitted only where the exhaust system is designed to operate continuously while occupied.</w:t>
      </w:r>
    </w:p>
    <w:p w:rsidR="00B47730" w:rsidRPr="002B0035" w:rsidRDefault="00B47730" w:rsidP="00B47730">
      <w:pPr>
        <w:ind w:left="360" w:hanging="360"/>
        <w:rPr>
          <w:rFonts w:ascii="Arial" w:hAnsi="Arial" w:cs="Arial"/>
        </w:rPr>
      </w:pPr>
      <w:r>
        <w:rPr>
          <w:rFonts w:ascii="Arial" w:hAnsi="Arial" w:cs="Arial"/>
        </w:rPr>
        <w:t>g..</w:t>
      </w:r>
      <w:r>
        <w:rPr>
          <w:rFonts w:ascii="Arial" w:hAnsi="Arial" w:cs="Arial"/>
        </w:rPr>
        <w:tab/>
      </w:r>
      <w:r w:rsidRPr="002B0035">
        <w:rPr>
          <w:rFonts w:ascii="Arial" w:hAnsi="Arial" w:cs="Arial"/>
        </w:rPr>
        <w:t>Mechanical exhaust is required and recirculation from such spaces is prohibited except that recirculation shall be permitted where the resulting supply airstream consists of not more than 10 percent air recirculated from these spaces. Recirculation of air that is contained completely within such spaces shall not be prohibited (see Section 403.2.1, Items 2 and 4).</w:t>
      </w:r>
    </w:p>
    <w:p w:rsidR="00B47730" w:rsidRPr="002B0035" w:rsidRDefault="00B47730" w:rsidP="00B47730">
      <w:pPr>
        <w:ind w:left="360" w:hanging="360"/>
        <w:rPr>
          <w:rFonts w:ascii="Arial" w:hAnsi="Arial" w:cs="Arial"/>
        </w:rPr>
      </w:pPr>
      <w:r>
        <w:rPr>
          <w:rFonts w:ascii="Arial" w:hAnsi="Arial" w:cs="Arial"/>
        </w:rPr>
        <w:t>h.</w:t>
      </w:r>
      <w:r>
        <w:rPr>
          <w:rFonts w:ascii="Arial" w:hAnsi="Arial" w:cs="Arial"/>
        </w:rPr>
        <w:tab/>
      </w:r>
      <w:r w:rsidRPr="002B0035">
        <w:rPr>
          <w:rFonts w:ascii="Arial" w:hAnsi="Arial" w:cs="Arial"/>
        </w:rPr>
        <w:t>For nail salons, each manicure and pedicure station shall be provided with a source capture system capable of exhausting not less than 50 cfm per station. Exhaust inlets shall be located in accordance with Section 502.20. Where one or more required source capture systems operate continuously during occupancy, the exhaust rate from such systems shall be permitted to be applied to the exhaust flow rate required by Table 403.3.1.1 for the nail salon.</w:t>
      </w:r>
    </w:p>
    <w:p w:rsidR="00B47730" w:rsidRDefault="00B47730" w:rsidP="00B47730">
      <w:pPr>
        <w:pStyle w:val="BodyText"/>
        <w:spacing w:before="0" w:after="0"/>
        <w:rPr>
          <w:rFonts w:ascii="Arial" w:hAnsi="Arial" w:cs="Arial"/>
          <w:b/>
          <w:sz w:val="22"/>
          <w:szCs w:val="22"/>
        </w:rPr>
      </w:pPr>
      <w:r w:rsidRPr="004E55E2">
        <w:rPr>
          <w:rFonts w:ascii="Arial" w:hAnsi="Arial" w:cs="Arial"/>
          <w:bCs/>
          <w:color w:val="FF0000"/>
          <w:sz w:val="22"/>
          <w:szCs w:val="22"/>
        </w:rPr>
        <w:t>(</w:t>
      </w:r>
      <w:r>
        <w:rPr>
          <w:rFonts w:ascii="Arial" w:hAnsi="Arial" w:cs="Arial"/>
          <w:bCs/>
          <w:color w:val="FF0000"/>
          <w:sz w:val="22"/>
          <w:szCs w:val="22"/>
        </w:rPr>
        <w:t>M8452</w:t>
      </w:r>
      <w:r w:rsidR="002A50F8">
        <w:rPr>
          <w:rFonts w:ascii="Arial" w:hAnsi="Arial" w:cs="Arial"/>
          <w:bCs/>
          <w:color w:val="FF0000"/>
          <w:sz w:val="22"/>
          <w:szCs w:val="22"/>
        </w:rPr>
        <w:t>/M25-18 AS</w:t>
      </w:r>
      <w:r>
        <w:rPr>
          <w:rFonts w:ascii="Arial" w:hAnsi="Arial" w:cs="Arial"/>
          <w:bCs/>
          <w:color w:val="FF0000"/>
          <w:sz w:val="22"/>
          <w:szCs w:val="22"/>
        </w:rPr>
        <w:t>)</w:t>
      </w:r>
      <w:r w:rsidR="002A50F8">
        <w:rPr>
          <w:rFonts w:ascii="Arial" w:hAnsi="Arial" w:cs="Arial"/>
          <w:bCs/>
          <w:color w:val="FF0000"/>
          <w:sz w:val="22"/>
          <w:szCs w:val="22"/>
        </w:rPr>
        <w:t xml:space="preserve"> Pulled of consent </w:t>
      </w:r>
    </w:p>
    <w:p w:rsidR="00B47730" w:rsidRDefault="00B47730" w:rsidP="00B47730">
      <w:pPr>
        <w:ind w:left="360" w:hanging="360"/>
        <w:rPr>
          <w:rFonts w:ascii="Arial" w:hAnsi="Arial" w:cs="Arial"/>
        </w:rPr>
      </w:pPr>
    </w:p>
    <w:p w:rsidR="00B47730" w:rsidRDefault="00B47730" w:rsidP="00B47730">
      <w:pPr>
        <w:pStyle w:val="FirstParagraph"/>
        <w:spacing w:before="0" w:after="0"/>
        <w:rPr>
          <w:rFonts w:ascii="Arial" w:hAnsi="Arial" w:cs="Arial"/>
          <w:b/>
          <w:szCs w:val="20"/>
        </w:rPr>
      </w:pPr>
      <w:r w:rsidRPr="00137C5D">
        <w:rPr>
          <w:rFonts w:ascii="Arial" w:hAnsi="Arial" w:cs="Arial"/>
          <w:b/>
          <w:szCs w:val="20"/>
        </w:rPr>
        <w:t>Revise as follows:</w:t>
      </w:r>
    </w:p>
    <w:p w:rsidR="00B47730" w:rsidRPr="005F2D80" w:rsidRDefault="00B47730" w:rsidP="00B47730">
      <w:pPr>
        <w:pStyle w:val="BodyText"/>
        <w:spacing w:before="0" w:after="0"/>
      </w:pPr>
    </w:p>
    <w:p w:rsidR="00B47730" w:rsidRDefault="007E6882" w:rsidP="00B47730">
      <w:pPr>
        <w:pStyle w:val="Heading2"/>
        <w:spacing w:before="0"/>
        <w:rPr>
          <w:rFonts w:ascii="Arial" w:hAnsi="Arial" w:cs="Arial"/>
          <w:b w:val="0"/>
          <w:sz w:val="20"/>
          <w:szCs w:val="20"/>
        </w:rPr>
      </w:pPr>
      <w:bookmarkStart w:id="9" w:name="ventilating-equipment."/>
      <w:r>
        <w:rPr>
          <w:rFonts w:ascii="Arial" w:hAnsi="Arial" w:cs="Arial"/>
          <w:sz w:val="20"/>
          <w:szCs w:val="20"/>
        </w:rPr>
        <w:t>403.3.2.4</w:t>
      </w:r>
      <w:r w:rsidR="00B47730" w:rsidRPr="00137C5D">
        <w:rPr>
          <w:rFonts w:ascii="Arial" w:hAnsi="Arial" w:cs="Arial"/>
          <w:sz w:val="20"/>
          <w:szCs w:val="20"/>
        </w:rPr>
        <w:t xml:space="preserve">  Ventilating equipment. </w:t>
      </w:r>
      <w:bookmarkEnd w:id="9"/>
      <w:r w:rsidR="00B47730" w:rsidRPr="005F2D80">
        <w:rPr>
          <w:rFonts w:ascii="Arial" w:hAnsi="Arial" w:cs="Arial"/>
          <w:b w:val="0"/>
          <w:strike/>
          <w:sz w:val="20"/>
          <w:szCs w:val="20"/>
        </w:rPr>
        <w:t>Exhaust equipment serving single dwelling units</w:t>
      </w:r>
      <w:r w:rsidR="00B47730" w:rsidRPr="005F2D80">
        <w:rPr>
          <w:rFonts w:ascii="Arial" w:hAnsi="Arial" w:cs="Arial"/>
          <w:b w:val="0"/>
          <w:sz w:val="20"/>
          <w:szCs w:val="20"/>
        </w:rPr>
        <w:t xml:space="preserve"> </w:t>
      </w:r>
      <w:r w:rsidR="00B47730" w:rsidRPr="005F2D80">
        <w:rPr>
          <w:rFonts w:ascii="Arial" w:hAnsi="Arial" w:cs="Arial"/>
          <w:b w:val="0"/>
          <w:sz w:val="20"/>
          <w:szCs w:val="20"/>
          <w:u w:val="single"/>
        </w:rPr>
        <w:t>Fans providing exhaust or outdoor air</w:t>
      </w:r>
      <w:r w:rsidR="00B47730" w:rsidRPr="005F2D80">
        <w:rPr>
          <w:rFonts w:ascii="Arial" w:hAnsi="Arial" w:cs="Arial"/>
          <w:b w:val="0"/>
          <w:sz w:val="20"/>
          <w:szCs w:val="20"/>
        </w:rPr>
        <w:t xml:space="preserve"> shall be listed and labeled to provide the minimum required air flow in accordance with ANSI/AMCA 210-ANSI/ASHRAE 51.</w:t>
      </w:r>
    </w:p>
    <w:p w:rsidR="00B47730" w:rsidRDefault="00B47730" w:rsidP="00B47730">
      <w:pPr>
        <w:pStyle w:val="BodyText"/>
        <w:spacing w:before="0" w:after="0"/>
        <w:rPr>
          <w:rFonts w:ascii="Arial" w:hAnsi="Arial" w:cs="Arial"/>
          <w:b/>
          <w:sz w:val="22"/>
          <w:szCs w:val="22"/>
        </w:rPr>
      </w:pPr>
      <w:r w:rsidRPr="004E55E2">
        <w:rPr>
          <w:rFonts w:ascii="Arial" w:hAnsi="Arial" w:cs="Arial"/>
          <w:bCs/>
          <w:color w:val="FF0000"/>
          <w:sz w:val="22"/>
          <w:szCs w:val="22"/>
        </w:rPr>
        <w:t>(</w:t>
      </w:r>
      <w:r>
        <w:rPr>
          <w:rFonts w:ascii="Arial" w:hAnsi="Arial" w:cs="Arial"/>
          <w:bCs/>
          <w:color w:val="FF0000"/>
          <w:sz w:val="22"/>
          <w:szCs w:val="22"/>
        </w:rPr>
        <w:t>M8455</w:t>
      </w:r>
      <w:r w:rsidR="003E01FE">
        <w:rPr>
          <w:rFonts w:ascii="Arial" w:hAnsi="Arial" w:cs="Arial"/>
          <w:bCs/>
          <w:color w:val="FF0000"/>
          <w:sz w:val="22"/>
          <w:szCs w:val="22"/>
        </w:rPr>
        <w:t>/M28-18 AS</w:t>
      </w:r>
      <w:r>
        <w:rPr>
          <w:rFonts w:ascii="Arial" w:hAnsi="Arial" w:cs="Arial"/>
          <w:bCs/>
          <w:color w:val="FF0000"/>
          <w:sz w:val="22"/>
          <w:szCs w:val="22"/>
        </w:rPr>
        <w:t>)</w:t>
      </w:r>
    </w:p>
    <w:p w:rsidR="003E0BC1" w:rsidRDefault="003E0BC1" w:rsidP="003E0BC1">
      <w:pPr>
        <w:pStyle w:val="BodyText"/>
        <w:spacing w:before="0" w:after="0"/>
        <w:rPr>
          <w:rFonts w:ascii="Arial" w:hAnsi="Arial" w:cs="Arial"/>
          <w:b/>
          <w:sz w:val="22"/>
          <w:szCs w:val="22"/>
        </w:rPr>
      </w:pPr>
    </w:p>
    <w:p w:rsidR="00B47730" w:rsidRPr="00C13FEB" w:rsidRDefault="00B47730" w:rsidP="00B47730">
      <w:pPr>
        <w:pStyle w:val="BodyText"/>
        <w:spacing w:before="0" w:after="0"/>
      </w:pPr>
    </w:p>
    <w:p w:rsidR="00B47730" w:rsidRDefault="00B47730" w:rsidP="00B47730">
      <w:pPr>
        <w:pStyle w:val="FirstParagraph"/>
        <w:spacing w:before="0" w:after="0"/>
        <w:rPr>
          <w:rFonts w:ascii="Arial" w:hAnsi="Arial" w:cs="Arial"/>
          <w:b/>
          <w:szCs w:val="20"/>
        </w:rPr>
      </w:pPr>
      <w:r w:rsidRPr="004F2C29">
        <w:rPr>
          <w:rFonts w:ascii="Arial" w:hAnsi="Arial" w:cs="Arial"/>
          <w:b/>
          <w:szCs w:val="20"/>
        </w:rPr>
        <w:t>Delete without substitution:</w:t>
      </w:r>
    </w:p>
    <w:p w:rsidR="00B47730" w:rsidRPr="00C13FEB" w:rsidRDefault="00B47730" w:rsidP="00B47730">
      <w:pPr>
        <w:pStyle w:val="BodyText"/>
        <w:spacing w:before="0" w:after="0"/>
      </w:pPr>
    </w:p>
    <w:p w:rsidR="00B47730" w:rsidRPr="00C13FEB" w:rsidRDefault="00B47730" w:rsidP="00B47730">
      <w:pPr>
        <w:pStyle w:val="Heading2"/>
        <w:spacing w:before="0"/>
        <w:rPr>
          <w:rFonts w:ascii="Arial" w:hAnsi="Arial" w:cs="Arial"/>
          <w:b w:val="0"/>
          <w:strike/>
          <w:sz w:val="20"/>
          <w:szCs w:val="20"/>
        </w:rPr>
      </w:pPr>
      <w:bookmarkStart w:id="10" w:name="balancing."/>
      <w:r w:rsidRPr="00C13FEB">
        <w:rPr>
          <w:rFonts w:ascii="Arial" w:hAnsi="Arial" w:cs="Arial"/>
          <w:strike/>
          <w:sz w:val="20"/>
          <w:szCs w:val="20"/>
        </w:rPr>
        <w:lastRenderedPageBreak/>
        <w:t xml:space="preserve">403.3.1.5 Balancing. </w:t>
      </w:r>
      <w:bookmarkEnd w:id="10"/>
      <w:r w:rsidRPr="00C13FEB">
        <w:rPr>
          <w:rFonts w:ascii="Arial" w:hAnsi="Arial" w:cs="Arial"/>
          <w:b w:val="0"/>
          <w:strike/>
          <w:sz w:val="20"/>
          <w:szCs w:val="20"/>
        </w:rPr>
        <w:t xml:space="preserve">The </w:t>
      </w:r>
      <w:r w:rsidRPr="00C13FEB">
        <w:rPr>
          <w:rFonts w:ascii="Arial" w:hAnsi="Arial" w:cs="Arial"/>
          <w:b w:val="0"/>
          <w:i/>
          <w:strike/>
          <w:sz w:val="20"/>
          <w:szCs w:val="20"/>
        </w:rPr>
        <w:t>ventilation</w:t>
      </w:r>
      <w:r w:rsidRPr="00C13FEB">
        <w:rPr>
          <w:rFonts w:ascii="Arial" w:hAnsi="Arial" w:cs="Arial"/>
          <w:b w:val="0"/>
          <w:strike/>
          <w:sz w:val="20"/>
          <w:szCs w:val="20"/>
        </w:rPr>
        <w:t xml:space="preserve"> air distribution system shall be provided with means to adjust the system to achieve not less than the minimum ventilation airflow rate as required by Sections 403.3 and 403.3.1.2. Ventilation systems shall be balanced by an </w:t>
      </w:r>
      <w:r w:rsidRPr="00C13FEB">
        <w:rPr>
          <w:rFonts w:ascii="Arial" w:hAnsi="Arial" w:cs="Arial"/>
          <w:b w:val="0"/>
          <w:i/>
          <w:strike/>
          <w:sz w:val="20"/>
          <w:szCs w:val="20"/>
        </w:rPr>
        <w:t>approved</w:t>
      </w:r>
      <w:r w:rsidRPr="00C13FEB">
        <w:rPr>
          <w:rFonts w:ascii="Arial" w:hAnsi="Arial" w:cs="Arial"/>
          <w:b w:val="0"/>
          <w:strike/>
          <w:sz w:val="20"/>
          <w:szCs w:val="20"/>
        </w:rPr>
        <w:t xml:space="preserve"> method. Such balancing shall verify that the ventilation system is capable of supplying and exhausting the airflow rates required by Sections 403.3 and 403.3.1.2.</w:t>
      </w:r>
    </w:p>
    <w:p w:rsidR="00B47730" w:rsidRDefault="00B47730" w:rsidP="00B47730">
      <w:pPr>
        <w:pStyle w:val="BodyText"/>
        <w:spacing w:before="0" w:after="0"/>
        <w:rPr>
          <w:rFonts w:ascii="Arial" w:hAnsi="Arial" w:cs="Arial"/>
          <w:b/>
          <w:sz w:val="22"/>
          <w:szCs w:val="22"/>
        </w:rPr>
      </w:pPr>
    </w:p>
    <w:p w:rsidR="00B47730" w:rsidRDefault="00B47730" w:rsidP="00B47730">
      <w:pPr>
        <w:pStyle w:val="BodyText"/>
        <w:spacing w:before="0" w:after="0"/>
        <w:rPr>
          <w:rFonts w:ascii="Arial" w:hAnsi="Arial" w:cs="Arial"/>
          <w:b/>
          <w:sz w:val="22"/>
          <w:szCs w:val="22"/>
        </w:rPr>
      </w:pPr>
      <w:r w:rsidRPr="004E55E2">
        <w:rPr>
          <w:rFonts w:ascii="Arial" w:hAnsi="Arial" w:cs="Arial"/>
          <w:bCs/>
          <w:color w:val="FF0000"/>
          <w:sz w:val="22"/>
          <w:szCs w:val="22"/>
        </w:rPr>
        <w:t>(</w:t>
      </w:r>
      <w:r>
        <w:rPr>
          <w:rFonts w:ascii="Arial" w:hAnsi="Arial" w:cs="Arial"/>
          <w:bCs/>
          <w:color w:val="FF0000"/>
          <w:sz w:val="22"/>
          <w:szCs w:val="22"/>
        </w:rPr>
        <w:t>M8457</w:t>
      </w:r>
      <w:r w:rsidR="003E01FE">
        <w:rPr>
          <w:rFonts w:ascii="Arial" w:hAnsi="Arial" w:cs="Arial"/>
          <w:bCs/>
          <w:color w:val="FF0000"/>
          <w:sz w:val="22"/>
          <w:szCs w:val="22"/>
        </w:rPr>
        <w:t>/M29-18 AS</w:t>
      </w:r>
      <w:r>
        <w:rPr>
          <w:rFonts w:ascii="Arial" w:hAnsi="Arial" w:cs="Arial"/>
          <w:bCs/>
          <w:color w:val="FF0000"/>
          <w:sz w:val="22"/>
          <w:szCs w:val="22"/>
        </w:rPr>
        <w:t>)</w:t>
      </w:r>
    </w:p>
    <w:p w:rsidR="00B47730" w:rsidRDefault="00B47730" w:rsidP="00B47730">
      <w:pPr>
        <w:pStyle w:val="BodyText"/>
        <w:spacing w:before="0" w:after="0"/>
      </w:pPr>
    </w:p>
    <w:p w:rsidR="00B73DB7" w:rsidRDefault="00B73DB7" w:rsidP="00B73DB7">
      <w:pPr>
        <w:ind w:left="0" w:firstLine="0"/>
        <w:rPr>
          <w:rFonts w:ascii="Times New Roman" w:hAnsi="Times New Roman"/>
          <w:b/>
        </w:rPr>
      </w:pPr>
    </w:p>
    <w:p w:rsidR="00B73DB7" w:rsidRDefault="00B73DB7" w:rsidP="00B73DB7">
      <w:pPr>
        <w:shd w:val="clear" w:color="auto" w:fill="FFFFFF"/>
        <w:outlineLvl w:val="1"/>
        <w:rPr>
          <w:rFonts w:ascii="Arial" w:hAnsi="Arial" w:cs="Arial"/>
          <w:color w:val="000000"/>
          <w:sz w:val="16"/>
          <w:szCs w:val="16"/>
        </w:rPr>
      </w:pPr>
      <w:r w:rsidRPr="00021135">
        <w:rPr>
          <w:rFonts w:ascii="Arial" w:hAnsi="Arial" w:cs="Arial"/>
          <w:b/>
          <w:bCs/>
          <w:color w:val="000000"/>
          <w:sz w:val="16"/>
          <w:szCs w:val="16"/>
        </w:rPr>
        <w:t>403.3.2.1 Outdoor air for dwelling units. </w:t>
      </w:r>
      <w:r w:rsidRPr="00021135">
        <w:rPr>
          <w:rFonts w:ascii="Arial" w:hAnsi="Arial" w:cs="Arial"/>
          <w:color w:val="000000"/>
          <w:sz w:val="16"/>
          <w:szCs w:val="16"/>
        </w:rPr>
        <w:t>An outdoor air ventilation system consisting of a mechanical exhaust system, supply system or combination thereof shall be installed for each dwelling unit. Local exhaust or supply systems, including outdoor air ducts connected to the return side of an air handler, are permitted to serve as such a system. The outdoor air ventilation system shall be designed to provide the required rate of outdoor air continuously during the period that the building is occupied. The minimum continuous outdoor airflow rate shall be determined in accordance with Equation 4-9.</w:t>
      </w:r>
    </w:p>
    <w:p w:rsidR="00B73DB7" w:rsidRPr="00021135" w:rsidRDefault="00B73DB7" w:rsidP="00B73DB7">
      <w:pPr>
        <w:shd w:val="clear" w:color="auto" w:fill="FFFFFF"/>
        <w:outlineLvl w:val="1"/>
        <w:rPr>
          <w:rFonts w:ascii="Arial" w:hAnsi="Arial" w:cs="Arial"/>
          <w:color w:val="000000"/>
          <w:sz w:val="16"/>
          <w:szCs w:val="16"/>
        </w:rPr>
      </w:pPr>
    </w:p>
    <w:p w:rsidR="00B73DB7" w:rsidRDefault="00B73DB7" w:rsidP="00B73DB7">
      <w:pPr>
        <w:shd w:val="clear" w:color="auto" w:fill="FFFFFF"/>
        <w:rPr>
          <w:rFonts w:ascii="Arial" w:hAnsi="Arial" w:cs="Arial"/>
          <w:b/>
          <w:bCs/>
          <w:color w:val="000000"/>
          <w:sz w:val="16"/>
          <w:szCs w:val="16"/>
        </w:rPr>
      </w:pPr>
      <w:r w:rsidRPr="00021135">
        <w:rPr>
          <w:rFonts w:ascii="Arial" w:hAnsi="Arial" w:cs="Arial"/>
          <w:color w:val="000000"/>
          <w:sz w:val="16"/>
          <w:szCs w:val="16"/>
        </w:rPr>
        <w:t>QOA=0.01Afloor+7.5(Nbr +1)</w:t>
      </w:r>
      <w:r>
        <w:rPr>
          <w:rFonts w:ascii="Arial" w:hAnsi="Arial" w:cs="Arial"/>
          <w:color w:val="000000"/>
          <w:sz w:val="16"/>
          <w:szCs w:val="16"/>
        </w:rPr>
        <w:t xml:space="preserve"> </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sidRPr="00021135">
        <w:rPr>
          <w:rFonts w:ascii="Arial" w:hAnsi="Arial" w:cs="Arial"/>
          <w:b/>
          <w:bCs/>
          <w:color w:val="000000"/>
          <w:sz w:val="16"/>
          <w:szCs w:val="16"/>
        </w:rPr>
        <w:t>(Equation 4-9)</w:t>
      </w:r>
    </w:p>
    <w:p w:rsidR="00B73DB7" w:rsidRPr="00021135" w:rsidRDefault="00B73DB7" w:rsidP="00B73DB7">
      <w:pPr>
        <w:shd w:val="clear" w:color="auto" w:fill="FFFFFF"/>
        <w:rPr>
          <w:rFonts w:ascii="Arial" w:hAnsi="Arial" w:cs="Arial"/>
          <w:color w:val="000000"/>
          <w:sz w:val="16"/>
          <w:szCs w:val="16"/>
        </w:rPr>
      </w:pPr>
    </w:p>
    <w:p w:rsidR="00B73DB7" w:rsidRDefault="00B73DB7" w:rsidP="00B73DB7">
      <w:pPr>
        <w:shd w:val="clear" w:color="auto" w:fill="FFFFFF"/>
        <w:rPr>
          <w:rFonts w:ascii="Arial" w:hAnsi="Arial" w:cs="Arial"/>
          <w:color w:val="000000"/>
          <w:sz w:val="16"/>
          <w:szCs w:val="16"/>
        </w:rPr>
      </w:pPr>
      <w:r w:rsidRPr="00021135">
        <w:rPr>
          <w:rFonts w:ascii="Arial" w:hAnsi="Arial" w:cs="Arial"/>
          <w:color w:val="000000"/>
          <w:sz w:val="16"/>
          <w:szCs w:val="16"/>
        </w:rPr>
        <w:t>where:</w:t>
      </w:r>
    </w:p>
    <w:p w:rsidR="00B73DB7" w:rsidRPr="00021135" w:rsidRDefault="00B73DB7" w:rsidP="00B73DB7">
      <w:pPr>
        <w:shd w:val="clear" w:color="auto" w:fill="FFFFFF"/>
        <w:rPr>
          <w:rFonts w:ascii="Arial" w:hAnsi="Arial" w:cs="Arial"/>
          <w:color w:val="000000"/>
          <w:sz w:val="16"/>
          <w:szCs w:val="16"/>
        </w:rPr>
      </w:pPr>
    </w:p>
    <w:p w:rsidR="00B73DB7" w:rsidRPr="00021135" w:rsidRDefault="00B73DB7" w:rsidP="00B73DB7">
      <w:pPr>
        <w:shd w:val="clear" w:color="auto" w:fill="FFFFFF"/>
        <w:rPr>
          <w:rFonts w:ascii="Arial" w:hAnsi="Arial" w:cs="Arial"/>
          <w:color w:val="000000"/>
          <w:sz w:val="16"/>
          <w:szCs w:val="16"/>
        </w:rPr>
      </w:pPr>
      <w:r w:rsidRPr="00021135">
        <w:rPr>
          <w:rFonts w:ascii="Arial" w:hAnsi="Arial" w:cs="Arial"/>
          <w:color w:val="000000"/>
          <w:sz w:val="16"/>
          <w:szCs w:val="16"/>
        </w:rPr>
        <w:t>Q</w:t>
      </w:r>
      <w:r w:rsidRPr="00021135">
        <w:rPr>
          <w:rFonts w:ascii="Arial" w:hAnsi="Arial" w:cs="Arial"/>
          <w:color w:val="000000"/>
          <w:sz w:val="16"/>
          <w:szCs w:val="16"/>
          <w:vertAlign w:val="subscript"/>
        </w:rPr>
        <w:t>OA</w:t>
      </w:r>
      <w:r w:rsidRPr="00021135">
        <w:rPr>
          <w:rFonts w:ascii="Arial" w:hAnsi="Arial" w:cs="Arial"/>
          <w:color w:val="000000"/>
          <w:sz w:val="16"/>
          <w:szCs w:val="16"/>
        </w:rPr>
        <w:t> </w:t>
      </w:r>
      <w:r>
        <w:rPr>
          <w:rFonts w:ascii="Arial" w:hAnsi="Arial" w:cs="Arial"/>
          <w:color w:val="000000"/>
          <w:sz w:val="16"/>
          <w:szCs w:val="16"/>
        </w:rPr>
        <w:tab/>
      </w:r>
      <w:r w:rsidRPr="00021135">
        <w:rPr>
          <w:rFonts w:ascii="Arial" w:hAnsi="Arial" w:cs="Arial"/>
          <w:color w:val="000000"/>
          <w:sz w:val="16"/>
          <w:szCs w:val="16"/>
        </w:rPr>
        <w:t xml:space="preserve">= </w:t>
      </w:r>
      <w:r>
        <w:rPr>
          <w:rFonts w:ascii="Arial" w:hAnsi="Arial" w:cs="Arial"/>
          <w:color w:val="000000"/>
          <w:sz w:val="16"/>
          <w:szCs w:val="16"/>
        </w:rPr>
        <w:tab/>
      </w:r>
      <w:r w:rsidRPr="00021135">
        <w:rPr>
          <w:rFonts w:ascii="Arial" w:hAnsi="Arial" w:cs="Arial"/>
          <w:color w:val="000000"/>
          <w:sz w:val="16"/>
          <w:szCs w:val="16"/>
        </w:rPr>
        <w:t>outdoor airflow rate, cfm</w:t>
      </w:r>
    </w:p>
    <w:p w:rsidR="00B73DB7" w:rsidRPr="00021135" w:rsidRDefault="00B73DB7" w:rsidP="00B73DB7">
      <w:pPr>
        <w:shd w:val="clear" w:color="auto" w:fill="FFFFFF"/>
        <w:rPr>
          <w:rFonts w:ascii="Arial" w:hAnsi="Arial" w:cs="Arial"/>
          <w:color w:val="000000"/>
          <w:sz w:val="16"/>
          <w:szCs w:val="16"/>
        </w:rPr>
      </w:pPr>
      <w:r w:rsidRPr="00021135">
        <w:rPr>
          <w:rFonts w:ascii="Arial" w:hAnsi="Arial" w:cs="Arial"/>
          <w:color w:val="000000"/>
          <w:sz w:val="16"/>
          <w:szCs w:val="16"/>
        </w:rPr>
        <w:t>A</w:t>
      </w:r>
      <w:r w:rsidRPr="00021135">
        <w:rPr>
          <w:rFonts w:ascii="Arial" w:hAnsi="Arial" w:cs="Arial"/>
          <w:color w:val="000000"/>
          <w:sz w:val="16"/>
          <w:szCs w:val="16"/>
          <w:vertAlign w:val="subscript"/>
        </w:rPr>
        <w:t>floor</w:t>
      </w:r>
      <w:r w:rsidRPr="00021135">
        <w:rPr>
          <w:rFonts w:ascii="Arial" w:hAnsi="Arial" w:cs="Arial"/>
          <w:color w:val="000000"/>
          <w:sz w:val="16"/>
          <w:szCs w:val="16"/>
        </w:rPr>
        <w:t> </w:t>
      </w:r>
      <w:r>
        <w:rPr>
          <w:rFonts w:ascii="Arial" w:hAnsi="Arial" w:cs="Arial"/>
          <w:color w:val="000000"/>
          <w:sz w:val="16"/>
          <w:szCs w:val="16"/>
        </w:rPr>
        <w:tab/>
      </w:r>
      <w:r w:rsidRPr="00021135">
        <w:rPr>
          <w:rFonts w:ascii="Arial" w:hAnsi="Arial" w:cs="Arial"/>
          <w:color w:val="000000"/>
          <w:sz w:val="16"/>
          <w:szCs w:val="16"/>
        </w:rPr>
        <w:t>= </w:t>
      </w:r>
      <w:r>
        <w:rPr>
          <w:rFonts w:ascii="Arial" w:hAnsi="Arial" w:cs="Arial"/>
          <w:color w:val="000000"/>
          <w:sz w:val="16"/>
          <w:szCs w:val="16"/>
        </w:rPr>
        <w:tab/>
      </w:r>
      <w:r w:rsidRPr="00021135">
        <w:rPr>
          <w:rFonts w:ascii="Arial" w:hAnsi="Arial" w:cs="Arial"/>
          <w:strike/>
          <w:color w:val="000000"/>
          <w:sz w:val="16"/>
          <w:szCs w:val="16"/>
        </w:rPr>
        <w:t>conditioned</w:t>
      </w:r>
      <w:r w:rsidRPr="00021135">
        <w:rPr>
          <w:rFonts w:ascii="Arial" w:hAnsi="Arial" w:cs="Arial"/>
          <w:color w:val="000000"/>
          <w:sz w:val="16"/>
          <w:szCs w:val="16"/>
        </w:rPr>
        <w:t> floor area, ft</w:t>
      </w:r>
      <w:r w:rsidRPr="00021135">
        <w:rPr>
          <w:rFonts w:ascii="Arial" w:hAnsi="Arial" w:cs="Arial"/>
          <w:color w:val="000000"/>
          <w:sz w:val="16"/>
          <w:szCs w:val="16"/>
          <w:vertAlign w:val="superscript"/>
        </w:rPr>
        <w:t>2</w:t>
      </w:r>
    </w:p>
    <w:p w:rsidR="00B73DB7" w:rsidRPr="00021135" w:rsidRDefault="00B73DB7" w:rsidP="00B73DB7">
      <w:pPr>
        <w:shd w:val="clear" w:color="auto" w:fill="FFFFFF"/>
        <w:rPr>
          <w:rFonts w:ascii="Arial" w:hAnsi="Arial" w:cs="Arial"/>
          <w:color w:val="000000"/>
          <w:sz w:val="16"/>
          <w:szCs w:val="16"/>
        </w:rPr>
      </w:pPr>
      <w:r w:rsidRPr="00021135">
        <w:rPr>
          <w:rFonts w:ascii="Arial" w:hAnsi="Arial" w:cs="Arial"/>
          <w:color w:val="000000"/>
          <w:sz w:val="16"/>
          <w:szCs w:val="16"/>
        </w:rPr>
        <w:t>N</w:t>
      </w:r>
      <w:r w:rsidRPr="00021135">
        <w:rPr>
          <w:rFonts w:ascii="Arial" w:hAnsi="Arial" w:cs="Arial"/>
          <w:color w:val="000000"/>
          <w:sz w:val="16"/>
          <w:szCs w:val="16"/>
          <w:vertAlign w:val="subscript"/>
        </w:rPr>
        <w:t>br</w:t>
      </w:r>
      <w:r w:rsidRPr="00021135">
        <w:rPr>
          <w:rFonts w:ascii="Arial" w:hAnsi="Arial" w:cs="Arial"/>
          <w:color w:val="000000"/>
          <w:sz w:val="16"/>
          <w:szCs w:val="16"/>
        </w:rPr>
        <w:t> </w:t>
      </w:r>
      <w:r>
        <w:rPr>
          <w:rFonts w:ascii="Arial" w:hAnsi="Arial" w:cs="Arial"/>
          <w:color w:val="000000"/>
          <w:sz w:val="16"/>
          <w:szCs w:val="16"/>
        </w:rPr>
        <w:tab/>
      </w:r>
      <w:r w:rsidRPr="00021135">
        <w:rPr>
          <w:rFonts w:ascii="Arial" w:hAnsi="Arial" w:cs="Arial"/>
          <w:color w:val="000000"/>
          <w:sz w:val="16"/>
          <w:szCs w:val="16"/>
        </w:rPr>
        <w:t xml:space="preserve">= </w:t>
      </w:r>
      <w:r>
        <w:rPr>
          <w:rFonts w:ascii="Arial" w:hAnsi="Arial" w:cs="Arial"/>
          <w:color w:val="000000"/>
          <w:sz w:val="16"/>
          <w:szCs w:val="16"/>
        </w:rPr>
        <w:tab/>
      </w:r>
      <w:r w:rsidRPr="00021135">
        <w:rPr>
          <w:rFonts w:ascii="Arial" w:hAnsi="Arial" w:cs="Arial"/>
          <w:color w:val="000000"/>
          <w:sz w:val="16"/>
          <w:szCs w:val="16"/>
        </w:rPr>
        <w:t>number of bedrooms; not to be less than one</w:t>
      </w:r>
    </w:p>
    <w:p w:rsidR="00B73DB7" w:rsidRDefault="00B73DB7" w:rsidP="00B73DB7">
      <w:pPr>
        <w:shd w:val="clear" w:color="auto" w:fill="FFFFFF"/>
        <w:rPr>
          <w:rFonts w:ascii="Arial" w:hAnsi="Arial" w:cs="Arial"/>
          <w:b/>
          <w:bCs/>
          <w:color w:val="000000"/>
          <w:sz w:val="16"/>
          <w:szCs w:val="16"/>
        </w:rPr>
      </w:pPr>
    </w:p>
    <w:p w:rsidR="00B73DB7" w:rsidRDefault="00B73DB7" w:rsidP="00B73DB7">
      <w:pPr>
        <w:shd w:val="clear" w:color="auto" w:fill="FFFFFF"/>
        <w:ind w:firstLine="360"/>
        <w:rPr>
          <w:rFonts w:ascii="Arial" w:hAnsi="Arial" w:cs="Arial"/>
          <w:b/>
          <w:bCs/>
          <w:color w:val="000000"/>
          <w:sz w:val="16"/>
          <w:szCs w:val="16"/>
        </w:rPr>
      </w:pPr>
      <w:r w:rsidRPr="00021135">
        <w:rPr>
          <w:rFonts w:ascii="Arial" w:hAnsi="Arial" w:cs="Arial"/>
          <w:b/>
          <w:bCs/>
          <w:color w:val="000000"/>
          <w:sz w:val="16"/>
          <w:szCs w:val="16"/>
        </w:rPr>
        <w:t>Exceptions:</w:t>
      </w:r>
    </w:p>
    <w:p w:rsidR="00B73DB7" w:rsidRPr="00021135" w:rsidRDefault="00B73DB7" w:rsidP="00B73DB7">
      <w:pPr>
        <w:shd w:val="clear" w:color="auto" w:fill="FFFFFF"/>
        <w:ind w:firstLine="360"/>
        <w:rPr>
          <w:rFonts w:ascii="Arial" w:hAnsi="Arial" w:cs="Arial"/>
          <w:color w:val="000000"/>
          <w:sz w:val="16"/>
          <w:szCs w:val="16"/>
        </w:rPr>
      </w:pPr>
    </w:p>
    <w:p w:rsidR="00B73DB7" w:rsidRPr="00021135" w:rsidRDefault="00B73DB7" w:rsidP="00B73DB7">
      <w:pPr>
        <w:shd w:val="clear" w:color="auto" w:fill="FFFFFF"/>
        <w:ind w:left="1080" w:hanging="375"/>
        <w:rPr>
          <w:rFonts w:ascii="Arial" w:hAnsi="Arial" w:cs="Arial"/>
          <w:color w:val="000000"/>
          <w:sz w:val="16"/>
          <w:szCs w:val="16"/>
        </w:rPr>
      </w:pPr>
      <w:r w:rsidRPr="00021135">
        <w:rPr>
          <w:rFonts w:ascii="Arial" w:hAnsi="Arial" w:cs="Arial"/>
          <w:color w:val="000000"/>
          <w:sz w:val="16"/>
          <w:szCs w:val="16"/>
        </w:rPr>
        <w:t>1.</w:t>
      </w:r>
      <w:r>
        <w:rPr>
          <w:rFonts w:ascii="Arial" w:hAnsi="Arial" w:cs="Arial"/>
          <w:color w:val="000000"/>
          <w:sz w:val="16"/>
          <w:szCs w:val="16"/>
        </w:rPr>
        <w:tab/>
      </w:r>
      <w:r w:rsidRPr="00021135">
        <w:rPr>
          <w:rFonts w:ascii="Arial" w:hAnsi="Arial" w:cs="Arial"/>
          <w:color w:val="000000"/>
          <w:sz w:val="16"/>
          <w:szCs w:val="16"/>
        </w:rPr>
        <w:t>The outdoor air ventilation system is not required to operate continuously where the system has controls that enable operation for not less than 1 hour of each 4-hour period. The average outdoor air flow rate over the 4-hour period shall be not less than that prescribed by Equation 4-9..</w:t>
      </w:r>
    </w:p>
    <w:p w:rsidR="00B73DB7" w:rsidRPr="00021135" w:rsidRDefault="00B73DB7" w:rsidP="00B73DB7">
      <w:pPr>
        <w:shd w:val="clear" w:color="auto" w:fill="FFFFFF"/>
        <w:ind w:left="1080" w:hanging="375"/>
        <w:rPr>
          <w:rFonts w:ascii="Arial" w:hAnsi="Arial" w:cs="Arial"/>
          <w:color w:val="000000"/>
          <w:sz w:val="16"/>
          <w:szCs w:val="16"/>
        </w:rPr>
      </w:pPr>
      <w:r w:rsidRPr="00021135">
        <w:rPr>
          <w:rFonts w:ascii="Arial" w:hAnsi="Arial" w:cs="Arial"/>
          <w:color w:val="000000"/>
          <w:sz w:val="16"/>
          <w:szCs w:val="16"/>
        </w:rPr>
        <w:t>2.</w:t>
      </w:r>
      <w:r>
        <w:rPr>
          <w:rFonts w:ascii="Arial" w:hAnsi="Arial" w:cs="Arial"/>
          <w:color w:val="000000"/>
          <w:sz w:val="16"/>
          <w:szCs w:val="16"/>
        </w:rPr>
        <w:tab/>
      </w:r>
      <w:r w:rsidRPr="00021135">
        <w:rPr>
          <w:rFonts w:ascii="Arial" w:hAnsi="Arial" w:cs="Arial"/>
          <w:color w:val="000000"/>
          <w:sz w:val="16"/>
          <w:szCs w:val="16"/>
        </w:rPr>
        <w:t>The minimum mechanical ventilation rate determined in accordance with Equation 4.9 shall be reduced </w:t>
      </w:r>
      <w:r w:rsidRPr="00021135">
        <w:rPr>
          <w:rFonts w:ascii="Arial" w:hAnsi="Arial" w:cs="Arial"/>
          <w:strike/>
          <w:color w:val="000000"/>
          <w:sz w:val="16"/>
          <w:szCs w:val="16"/>
        </w:rPr>
        <w:t>by 25%</w:t>
      </w:r>
      <w:r w:rsidRPr="00A83548">
        <w:rPr>
          <w:rFonts w:ascii="Arial" w:hAnsi="Arial" w:cs="Arial"/>
          <w:strike/>
          <w:color w:val="000000"/>
          <w:sz w:val="16"/>
          <w:szCs w:val="16"/>
        </w:rPr>
        <w:t xml:space="preserve"> </w:t>
      </w:r>
      <w:r w:rsidRPr="00021135">
        <w:rPr>
          <w:rFonts w:ascii="Arial" w:hAnsi="Arial" w:cs="Arial"/>
          <w:color w:val="000000"/>
          <w:sz w:val="16"/>
          <w:szCs w:val="16"/>
          <w:u w:val="single"/>
        </w:rPr>
        <w:t>by 30%</w:t>
      </w:r>
      <w:r w:rsidRPr="00021135">
        <w:rPr>
          <w:rFonts w:ascii="Arial" w:hAnsi="Arial" w:cs="Arial"/>
          <w:color w:val="000000"/>
          <w:sz w:val="16"/>
          <w:szCs w:val="16"/>
        </w:rPr>
        <w:t>, provided that </w:t>
      </w:r>
      <w:r w:rsidRPr="00021135">
        <w:rPr>
          <w:rFonts w:ascii="Arial" w:hAnsi="Arial" w:cs="Arial"/>
          <w:strike/>
          <w:color w:val="000000"/>
          <w:sz w:val="16"/>
          <w:szCs w:val="16"/>
        </w:rPr>
        <w:t>all </w:t>
      </w:r>
      <w:r w:rsidRPr="00021135">
        <w:rPr>
          <w:rFonts w:ascii="Arial" w:hAnsi="Arial" w:cs="Arial"/>
          <w:color w:val="000000"/>
          <w:sz w:val="16"/>
          <w:szCs w:val="16"/>
          <w:u w:val="single"/>
        </w:rPr>
        <w:t>both</w:t>
      </w:r>
      <w:r w:rsidRPr="00021135">
        <w:rPr>
          <w:rFonts w:ascii="Arial" w:hAnsi="Arial" w:cs="Arial"/>
          <w:color w:val="000000"/>
          <w:sz w:val="16"/>
          <w:szCs w:val="16"/>
        </w:rPr>
        <w:t> of the following conditions apply:</w:t>
      </w:r>
    </w:p>
    <w:p w:rsidR="00B73DB7" w:rsidRPr="00021135" w:rsidRDefault="00B73DB7" w:rsidP="00B73DB7">
      <w:pPr>
        <w:shd w:val="clear" w:color="auto" w:fill="FFFFFF"/>
        <w:ind w:firstLine="360"/>
        <w:rPr>
          <w:rFonts w:ascii="Arial" w:hAnsi="Arial" w:cs="Arial"/>
          <w:strike/>
          <w:color w:val="000000"/>
          <w:sz w:val="16"/>
          <w:szCs w:val="16"/>
        </w:rPr>
      </w:pPr>
      <w:r w:rsidRPr="00021135">
        <w:rPr>
          <w:rFonts w:ascii="Arial" w:hAnsi="Arial" w:cs="Arial"/>
          <w:color w:val="000000"/>
          <w:sz w:val="16"/>
          <w:szCs w:val="16"/>
        </w:rPr>
        <w:t>2.1.</w:t>
      </w:r>
      <w:r>
        <w:rPr>
          <w:rFonts w:ascii="Arial" w:hAnsi="Arial" w:cs="Arial"/>
          <w:color w:val="000000"/>
          <w:sz w:val="16"/>
          <w:szCs w:val="16"/>
        </w:rPr>
        <w:tab/>
      </w:r>
      <w:r w:rsidRPr="00021135">
        <w:rPr>
          <w:rFonts w:ascii="Arial" w:hAnsi="Arial" w:cs="Arial"/>
          <w:color w:val="000000"/>
          <w:sz w:val="16"/>
          <w:szCs w:val="16"/>
        </w:rPr>
        <w:t>A ducted system supplies </w:t>
      </w:r>
      <w:r w:rsidRPr="00021135">
        <w:rPr>
          <w:rFonts w:ascii="Arial" w:hAnsi="Arial" w:cs="Arial"/>
          <w:strike/>
          <w:color w:val="000000"/>
          <w:sz w:val="16"/>
          <w:szCs w:val="16"/>
        </w:rPr>
        <w:t>recirculated</w:t>
      </w:r>
      <w:r w:rsidRPr="00021135">
        <w:rPr>
          <w:rFonts w:ascii="Arial" w:hAnsi="Arial" w:cs="Arial"/>
          <w:color w:val="000000"/>
          <w:sz w:val="16"/>
          <w:szCs w:val="16"/>
        </w:rPr>
        <w:t> </w:t>
      </w:r>
      <w:r w:rsidRPr="00021135">
        <w:rPr>
          <w:rFonts w:ascii="Arial" w:hAnsi="Arial" w:cs="Arial"/>
          <w:color w:val="000000"/>
          <w:sz w:val="16"/>
          <w:szCs w:val="16"/>
          <w:u w:val="single"/>
        </w:rPr>
        <w:t>ventilation</w:t>
      </w:r>
      <w:r w:rsidRPr="00021135">
        <w:rPr>
          <w:rFonts w:ascii="Arial" w:hAnsi="Arial" w:cs="Arial"/>
          <w:color w:val="000000"/>
          <w:sz w:val="16"/>
          <w:szCs w:val="16"/>
        </w:rPr>
        <w:t> air directly to each bedroom and </w:t>
      </w:r>
      <w:r w:rsidRPr="00021135">
        <w:rPr>
          <w:rFonts w:ascii="Arial" w:hAnsi="Arial" w:cs="Arial"/>
          <w:strike/>
          <w:color w:val="000000"/>
          <w:sz w:val="16"/>
          <w:szCs w:val="16"/>
        </w:rPr>
        <w:t>the largest common area.</w:t>
      </w:r>
    </w:p>
    <w:p w:rsidR="00B73DB7" w:rsidRPr="00021135" w:rsidRDefault="00B73DB7" w:rsidP="00B73DB7">
      <w:pPr>
        <w:shd w:val="clear" w:color="auto" w:fill="FFFFFF"/>
        <w:ind w:left="1440" w:hanging="360"/>
        <w:rPr>
          <w:rFonts w:ascii="Arial" w:hAnsi="Arial" w:cs="Arial"/>
          <w:color w:val="000000"/>
          <w:sz w:val="16"/>
          <w:szCs w:val="16"/>
        </w:rPr>
      </w:pPr>
      <w:r w:rsidRPr="00021135">
        <w:rPr>
          <w:rFonts w:ascii="Arial" w:hAnsi="Arial" w:cs="Arial"/>
          <w:strike/>
          <w:color w:val="000000"/>
          <w:sz w:val="16"/>
          <w:szCs w:val="16"/>
        </w:rPr>
        <w:t>2.2.</w:t>
      </w:r>
      <w:r w:rsidRPr="00A83548">
        <w:rPr>
          <w:rFonts w:ascii="Arial" w:hAnsi="Arial" w:cs="Arial"/>
          <w:strike/>
          <w:color w:val="000000"/>
          <w:sz w:val="16"/>
          <w:szCs w:val="16"/>
        </w:rPr>
        <w:tab/>
      </w:r>
      <w:r w:rsidRPr="00021135">
        <w:rPr>
          <w:rFonts w:ascii="Arial" w:hAnsi="Arial" w:cs="Arial"/>
          <w:strike/>
          <w:color w:val="000000"/>
          <w:sz w:val="16"/>
          <w:szCs w:val="16"/>
        </w:rPr>
        <w:t>For continuously operating systems, not less than 70% of the air volume in the conditioned space is recirculated each hour through the ducted system, or for intermittently operated systems, an equivalent air recirculation is provided during each four-hour period</w:t>
      </w:r>
      <w:r>
        <w:rPr>
          <w:rFonts w:ascii="Arial" w:hAnsi="Arial" w:cs="Arial"/>
          <w:color w:val="000000"/>
          <w:sz w:val="16"/>
          <w:szCs w:val="16"/>
        </w:rPr>
        <w:t xml:space="preserve"> </w:t>
      </w:r>
      <w:r w:rsidRPr="00021135">
        <w:rPr>
          <w:rFonts w:ascii="Arial" w:hAnsi="Arial" w:cs="Arial"/>
          <w:color w:val="000000"/>
          <w:sz w:val="16"/>
          <w:szCs w:val="16"/>
          <w:u w:val="single"/>
        </w:rPr>
        <w:t>to one or more of the following rooms:</w:t>
      </w:r>
    </w:p>
    <w:p w:rsidR="00B73DB7" w:rsidRPr="00021135" w:rsidRDefault="00B73DB7" w:rsidP="00B73DB7">
      <w:pPr>
        <w:shd w:val="clear" w:color="auto" w:fill="FFFFFF"/>
        <w:ind w:left="1095" w:firstLine="345"/>
        <w:rPr>
          <w:rFonts w:ascii="Arial" w:hAnsi="Arial" w:cs="Arial"/>
          <w:color w:val="000000"/>
          <w:sz w:val="16"/>
          <w:szCs w:val="16"/>
          <w:u w:val="single"/>
        </w:rPr>
      </w:pPr>
      <w:r w:rsidRPr="00021135">
        <w:rPr>
          <w:rFonts w:ascii="Arial" w:hAnsi="Arial" w:cs="Arial"/>
          <w:color w:val="000000"/>
          <w:sz w:val="16"/>
          <w:szCs w:val="16"/>
          <w:u w:val="single"/>
        </w:rPr>
        <w:t>2.1.1.</w:t>
      </w:r>
      <w:r w:rsidRPr="00A83548">
        <w:rPr>
          <w:rFonts w:ascii="Arial" w:hAnsi="Arial" w:cs="Arial"/>
          <w:color w:val="000000"/>
          <w:sz w:val="16"/>
          <w:szCs w:val="16"/>
          <w:u w:val="single"/>
        </w:rPr>
        <w:tab/>
      </w:r>
      <w:r w:rsidRPr="00021135">
        <w:rPr>
          <w:rFonts w:ascii="Arial" w:hAnsi="Arial" w:cs="Arial"/>
          <w:color w:val="000000"/>
          <w:sz w:val="16"/>
          <w:szCs w:val="16"/>
          <w:u w:val="single"/>
        </w:rPr>
        <w:t>Living room</w:t>
      </w:r>
    </w:p>
    <w:p w:rsidR="00B73DB7" w:rsidRPr="00021135" w:rsidRDefault="00B73DB7" w:rsidP="00B73DB7">
      <w:pPr>
        <w:shd w:val="clear" w:color="auto" w:fill="FFFFFF"/>
        <w:ind w:left="1095" w:firstLine="345"/>
        <w:rPr>
          <w:rFonts w:ascii="Arial" w:hAnsi="Arial" w:cs="Arial"/>
          <w:color w:val="000000"/>
          <w:sz w:val="16"/>
          <w:szCs w:val="16"/>
          <w:u w:val="single"/>
        </w:rPr>
      </w:pPr>
      <w:r w:rsidRPr="00021135">
        <w:rPr>
          <w:rFonts w:ascii="Arial" w:hAnsi="Arial" w:cs="Arial"/>
          <w:color w:val="000000"/>
          <w:sz w:val="16"/>
          <w:szCs w:val="16"/>
          <w:u w:val="single"/>
        </w:rPr>
        <w:t>2.1.2.</w:t>
      </w:r>
      <w:r w:rsidRPr="00A83548">
        <w:rPr>
          <w:rFonts w:ascii="Arial" w:hAnsi="Arial" w:cs="Arial"/>
          <w:color w:val="000000"/>
          <w:sz w:val="16"/>
          <w:szCs w:val="16"/>
          <w:u w:val="single"/>
        </w:rPr>
        <w:tab/>
      </w:r>
      <w:r w:rsidRPr="00021135">
        <w:rPr>
          <w:rFonts w:ascii="Arial" w:hAnsi="Arial" w:cs="Arial"/>
          <w:color w:val="000000"/>
          <w:sz w:val="16"/>
          <w:szCs w:val="16"/>
          <w:u w:val="single"/>
        </w:rPr>
        <w:t>Dining room</w:t>
      </w:r>
    </w:p>
    <w:p w:rsidR="00B73DB7" w:rsidRPr="00021135" w:rsidRDefault="00B73DB7" w:rsidP="00B73DB7">
      <w:pPr>
        <w:shd w:val="clear" w:color="auto" w:fill="FFFFFF"/>
        <w:ind w:left="1095" w:firstLine="345"/>
        <w:rPr>
          <w:rFonts w:ascii="Arial" w:hAnsi="Arial" w:cs="Arial"/>
          <w:color w:val="000000"/>
          <w:sz w:val="16"/>
          <w:szCs w:val="16"/>
          <w:u w:val="single"/>
        </w:rPr>
      </w:pPr>
      <w:r w:rsidRPr="00021135">
        <w:rPr>
          <w:rFonts w:ascii="Arial" w:hAnsi="Arial" w:cs="Arial"/>
          <w:color w:val="000000"/>
          <w:sz w:val="16"/>
          <w:szCs w:val="16"/>
          <w:u w:val="single"/>
        </w:rPr>
        <w:t>2.1.3.</w:t>
      </w:r>
      <w:r w:rsidRPr="00A83548">
        <w:rPr>
          <w:rFonts w:ascii="Arial" w:hAnsi="Arial" w:cs="Arial"/>
          <w:color w:val="000000"/>
          <w:sz w:val="16"/>
          <w:szCs w:val="16"/>
          <w:u w:val="single"/>
        </w:rPr>
        <w:tab/>
      </w:r>
      <w:r w:rsidRPr="00021135">
        <w:rPr>
          <w:rFonts w:ascii="Arial" w:hAnsi="Arial" w:cs="Arial"/>
          <w:color w:val="000000"/>
          <w:sz w:val="16"/>
          <w:szCs w:val="16"/>
          <w:u w:val="single"/>
        </w:rPr>
        <w:t>Kitchen.</w:t>
      </w:r>
    </w:p>
    <w:p w:rsidR="00B73DB7" w:rsidRDefault="00B73DB7" w:rsidP="00B73DB7">
      <w:pPr>
        <w:shd w:val="clear" w:color="auto" w:fill="FFFFFF"/>
        <w:ind w:left="735" w:firstLine="345"/>
        <w:rPr>
          <w:rFonts w:ascii="Arial" w:hAnsi="Arial" w:cs="Arial"/>
          <w:color w:val="000000"/>
          <w:sz w:val="16"/>
          <w:szCs w:val="16"/>
        </w:rPr>
      </w:pPr>
      <w:r w:rsidRPr="00021135">
        <w:rPr>
          <w:rFonts w:ascii="Arial" w:hAnsi="Arial" w:cs="Arial"/>
          <w:color w:val="000000"/>
          <w:sz w:val="16"/>
          <w:szCs w:val="16"/>
          <w:u w:val="single"/>
        </w:rPr>
        <w:lastRenderedPageBreak/>
        <w:t>2.2.</w:t>
      </w:r>
      <w:r w:rsidRPr="00021135">
        <w:rPr>
          <w:rFonts w:ascii="Arial" w:hAnsi="Arial" w:cs="Arial"/>
          <w:strike/>
          <w:color w:val="000000"/>
          <w:sz w:val="16"/>
          <w:szCs w:val="16"/>
        </w:rPr>
        <w:t>2.3.</w:t>
      </w:r>
      <w:r>
        <w:rPr>
          <w:rFonts w:ascii="Arial" w:hAnsi="Arial" w:cs="Arial"/>
          <w:color w:val="000000"/>
          <w:sz w:val="16"/>
          <w:szCs w:val="16"/>
        </w:rPr>
        <w:tab/>
      </w:r>
      <w:r w:rsidRPr="00021135">
        <w:rPr>
          <w:rFonts w:ascii="Arial" w:hAnsi="Arial" w:cs="Arial"/>
          <w:color w:val="000000"/>
          <w:sz w:val="16"/>
          <w:szCs w:val="16"/>
        </w:rPr>
        <w:t>The whole-house ventilation system is a balanced ventilation system.</w:t>
      </w:r>
    </w:p>
    <w:p w:rsidR="00546869" w:rsidRPr="00291618" w:rsidRDefault="001A07D0" w:rsidP="00546869">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 xml:space="preserve"> </w:t>
      </w:r>
      <w:r w:rsidR="00546869" w:rsidRPr="00291618">
        <w:rPr>
          <w:rFonts w:ascii="Arial" w:hAnsi="Arial" w:cs="Arial"/>
          <w:bCs/>
          <w:color w:val="FF0000"/>
        </w:rPr>
        <w:t>(</w:t>
      </w:r>
      <w:r w:rsidR="00546869">
        <w:rPr>
          <w:rFonts w:ascii="Arial" w:hAnsi="Arial" w:cs="Arial"/>
          <w:bCs/>
          <w:color w:val="FF0000"/>
        </w:rPr>
        <w:t>M8467/M32-18 AMPC2</w:t>
      </w:r>
      <w:r w:rsidR="00546869" w:rsidRPr="00291618">
        <w:rPr>
          <w:rFonts w:ascii="Arial" w:hAnsi="Arial" w:cs="Arial"/>
          <w:bCs/>
          <w:color w:val="FF0000"/>
        </w:rPr>
        <w:t>)</w:t>
      </w:r>
    </w:p>
    <w:p w:rsidR="00B73DB7" w:rsidRPr="00291618" w:rsidRDefault="00B73DB7" w:rsidP="00B73DB7">
      <w:pPr>
        <w:autoSpaceDE w:val="0"/>
        <w:autoSpaceDN w:val="0"/>
        <w:adjustRightInd w:val="0"/>
        <w:spacing w:after="0" w:afterAutospacing="0"/>
        <w:ind w:left="0" w:firstLine="0"/>
        <w:rPr>
          <w:rFonts w:ascii="Arial" w:hAnsi="Arial" w:cs="Arial"/>
          <w:bCs/>
          <w:color w:val="FF0000"/>
        </w:rPr>
      </w:pPr>
    </w:p>
    <w:p w:rsidR="00721063" w:rsidRDefault="00721063" w:rsidP="00721063">
      <w:pPr>
        <w:pStyle w:val="FirstParagraph"/>
        <w:spacing w:before="0" w:after="0"/>
        <w:rPr>
          <w:rFonts w:ascii="Arial" w:hAnsi="Arial" w:cs="Arial"/>
          <w:b/>
          <w:szCs w:val="20"/>
        </w:rPr>
      </w:pPr>
      <w:r w:rsidRPr="00A913A3">
        <w:rPr>
          <w:rFonts w:ascii="Arial" w:hAnsi="Arial" w:cs="Arial"/>
          <w:b/>
          <w:szCs w:val="20"/>
        </w:rPr>
        <w:t>Revise as follows:</w:t>
      </w:r>
    </w:p>
    <w:p w:rsidR="00721063" w:rsidRPr="008173D8" w:rsidRDefault="00721063" w:rsidP="00721063">
      <w:pPr>
        <w:pStyle w:val="BodyText"/>
        <w:spacing w:before="0" w:after="0"/>
      </w:pPr>
    </w:p>
    <w:p w:rsidR="00721063" w:rsidRPr="00A913A3" w:rsidRDefault="00721063" w:rsidP="00721063">
      <w:pPr>
        <w:pStyle w:val="Heading2"/>
        <w:spacing w:before="0"/>
        <w:rPr>
          <w:rFonts w:ascii="Arial" w:hAnsi="Arial" w:cs="Arial"/>
          <w:sz w:val="20"/>
          <w:szCs w:val="20"/>
        </w:rPr>
      </w:pPr>
      <w:bookmarkStart w:id="11" w:name="general."/>
      <w:r w:rsidRPr="00A913A3">
        <w:rPr>
          <w:rFonts w:ascii="Arial" w:hAnsi="Arial" w:cs="Arial"/>
          <w:sz w:val="20"/>
          <w:szCs w:val="20"/>
        </w:rPr>
        <w:t>407.1</w:t>
      </w:r>
      <w:r>
        <w:rPr>
          <w:rFonts w:ascii="Arial" w:hAnsi="Arial" w:cs="Arial"/>
          <w:sz w:val="20"/>
          <w:szCs w:val="20"/>
        </w:rPr>
        <w:t xml:space="preserve"> </w:t>
      </w:r>
      <w:r w:rsidRPr="00A913A3">
        <w:rPr>
          <w:rFonts w:ascii="Arial" w:hAnsi="Arial" w:cs="Arial"/>
          <w:sz w:val="20"/>
          <w:szCs w:val="20"/>
        </w:rPr>
        <w:t xml:space="preserve">General. </w:t>
      </w:r>
      <w:bookmarkEnd w:id="11"/>
      <w:r w:rsidRPr="008173D8">
        <w:rPr>
          <w:rFonts w:ascii="Arial" w:hAnsi="Arial" w:cs="Arial"/>
          <w:b w:val="0"/>
          <w:sz w:val="20"/>
          <w:szCs w:val="20"/>
        </w:rPr>
        <w:t>Mechanical ventilation for ambulatory care facilities and Group I-2 occupancies shall be designed and installed in accordance with this code and ASHRAE 170</w:t>
      </w:r>
      <w:r w:rsidRPr="008173D8">
        <w:rPr>
          <w:rFonts w:ascii="Arial" w:hAnsi="Arial" w:cs="Arial"/>
          <w:b w:val="0"/>
          <w:strike/>
          <w:sz w:val="20"/>
          <w:szCs w:val="20"/>
        </w:rPr>
        <w:t>.</w:t>
      </w:r>
      <w:r w:rsidRPr="008173D8">
        <w:rPr>
          <w:rFonts w:ascii="Arial" w:hAnsi="Arial" w:cs="Arial"/>
          <w:b w:val="0"/>
          <w:sz w:val="20"/>
          <w:szCs w:val="20"/>
        </w:rPr>
        <w:t xml:space="preserve"> </w:t>
      </w:r>
      <w:r w:rsidRPr="008173D8">
        <w:rPr>
          <w:rFonts w:ascii="Arial" w:hAnsi="Arial" w:cs="Arial"/>
          <w:b w:val="0"/>
          <w:sz w:val="20"/>
          <w:szCs w:val="20"/>
          <w:u w:val="single"/>
        </w:rPr>
        <w:t>and NFPA 99.</w:t>
      </w:r>
    </w:p>
    <w:p w:rsidR="00721063" w:rsidRDefault="00721063" w:rsidP="00721063">
      <w:pPr>
        <w:pStyle w:val="BodyText"/>
        <w:spacing w:before="0" w:after="0"/>
        <w:rPr>
          <w:rFonts w:ascii="Arial" w:hAnsi="Arial" w:cs="Arial"/>
          <w:b/>
          <w:sz w:val="22"/>
          <w:szCs w:val="22"/>
        </w:rPr>
      </w:pPr>
    </w:p>
    <w:p w:rsidR="00721063" w:rsidRDefault="00721063" w:rsidP="00721063">
      <w:pPr>
        <w:pStyle w:val="BodyText"/>
        <w:spacing w:before="0" w:after="0"/>
        <w:rPr>
          <w:rFonts w:ascii="Arial" w:hAnsi="Arial" w:cs="Arial"/>
          <w:b/>
          <w:sz w:val="22"/>
          <w:szCs w:val="22"/>
        </w:rPr>
      </w:pPr>
      <w:r w:rsidRPr="004E55E2">
        <w:rPr>
          <w:rFonts w:ascii="Arial" w:hAnsi="Arial" w:cs="Arial"/>
          <w:bCs/>
          <w:color w:val="FF0000"/>
          <w:sz w:val="22"/>
          <w:szCs w:val="22"/>
        </w:rPr>
        <w:t>(</w:t>
      </w:r>
      <w:r>
        <w:rPr>
          <w:rFonts w:ascii="Arial" w:hAnsi="Arial" w:cs="Arial"/>
          <w:bCs/>
          <w:color w:val="FF0000"/>
          <w:sz w:val="22"/>
          <w:szCs w:val="22"/>
        </w:rPr>
        <w:t>M8461/M31-18 AS)</w:t>
      </w:r>
    </w:p>
    <w:p w:rsidR="00B73DB7" w:rsidRDefault="00B73DB7" w:rsidP="00B47730">
      <w:pPr>
        <w:pStyle w:val="BodyText"/>
        <w:spacing w:before="0" w:after="0"/>
        <w:rPr>
          <w:rFonts w:ascii="Arial" w:hAnsi="Arial" w:cs="Arial"/>
          <w:b/>
          <w:sz w:val="22"/>
          <w:szCs w:val="22"/>
        </w:rPr>
      </w:pPr>
    </w:p>
    <w:p w:rsidR="00B47730" w:rsidRDefault="00B47730" w:rsidP="00B47730">
      <w:pPr>
        <w:pStyle w:val="BodyText"/>
        <w:spacing w:before="0" w:after="0"/>
        <w:rPr>
          <w:rFonts w:ascii="Arial" w:hAnsi="Arial" w:cs="Arial"/>
          <w:b/>
          <w:sz w:val="22"/>
          <w:szCs w:val="22"/>
        </w:rPr>
      </w:pPr>
    </w:p>
    <w:p w:rsidR="00DB01E7" w:rsidRPr="00D72D96" w:rsidRDefault="00D72D96" w:rsidP="00D72D96">
      <w:pPr>
        <w:autoSpaceDE w:val="0"/>
        <w:autoSpaceDN w:val="0"/>
        <w:adjustRightInd w:val="0"/>
        <w:spacing w:after="0" w:afterAutospacing="0"/>
        <w:ind w:left="0" w:firstLine="0"/>
        <w:rPr>
          <w:rFonts w:cs="Arial"/>
          <w:b/>
          <w:bCs/>
          <w:color w:val="00B0F0"/>
          <w:sz w:val="28"/>
          <w:szCs w:val="28"/>
        </w:rPr>
      </w:pPr>
      <w:r w:rsidRPr="00D72D96">
        <w:rPr>
          <w:rFonts w:ascii="Helvetica-Bold" w:eastAsiaTheme="minorHAnsi" w:hAnsi="Helvetica-Bold" w:cs="Helvetica-Bold"/>
          <w:b/>
          <w:bCs/>
          <w:color w:val="00B0F0"/>
          <w:sz w:val="28"/>
          <w:szCs w:val="28"/>
        </w:rPr>
        <w:t>CHAPTER 5</w:t>
      </w:r>
      <w:r>
        <w:rPr>
          <w:rFonts w:ascii="Helvetica-Bold" w:eastAsiaTheme="minorHAnsi" w:hAnsi="Helvetica-Bold" w:cs="Helvetica-Bold"/>
          <w:b/>
          <w:bCs/>
          <w:color w:val="00B0F0"/>
          <w:sz w:val="28"/>
          <w:szCs w:val="28"/>
        </w:rPr>
        <w:t xml:space="preserve"> </w:t>
      </w:r>
      <w:r w:rsidRPr="00D72D96">
        <w:rPr>
          <w:rFonts w:ascii="Helvetica-Bold" w:eastAsiaTheme="minorHAnsi" w:hAnsi="Helvetica-Bold" w:cs="Helvetica-Bold"/>
          <w:b/>
          <w:bCs/>
          <w:color w:val="00B0F0"/>
          <w:sz w:val="28"/>
          <w:szCs w:val="28"/>
        </w:rPr>
        <w:t>EXHAUST SYSTEMS</w:t>
      </w:r>
    </w:p>
    <w:p w:rsidR="000C5C86" w:rsidRDefault="000C5C86" w:rsidP="000C5C86">
      <w:pPr>
        <w:pStyle w:val="Heading2"/>
        <w:spacing w:before="0"/>
        <w:rPr>
          <w:rFonts w:ascii="Arial" w:hAnsi="Arial" w:cs="Arial"/>
          <w:sz w:val="20"/>
          <w:szCs w:val="20"/>
        </w:rPr>
      </w:pPr>
    </w:p>
    <w:p w:rsidR="000C5C86" w:rsidRDefault="000C5C86" w:rsidP="000C5C86">
      <w:pPr>
        <w:pStyle w:val="Heading2"/>
        <w:spacing w:before="0"/>
        <w:rPr>
          <w:rFonts w:ascii="Arial" w:hAnsi="Arial" w:cs="Arial"/>
          <w:sz w:val="20"/>
          <w:szCs w:val="20"/>
        </w:rPr>
      </w:pPr>
    </w:p>
    <w:p w:rsidR="000C5C86" w:rsidRDefault="000C5C86" w:rsidP="000C5C86">
      <w:pPr>
        <w:pStyle w:val="Heading2"/>
        <w:spacing w:before="0"/>
        <w:rPr>
          <w:rFonts w:ascii="Arial" w:hAnsi="Arial" w:cs="Arial"/>
          <w:b w:val="0"/>
          <w:sz w:val="20"/>
          <w:szCs w:val="20"/>
        </w:rPr>
      </w:pPr>
      <w:r w:rsidRPr="00AB3DA6">
        <w:rPr>
          <w:rFonts w:ascii="Arial" w:hAnsi="Arial" w:cs="Arial"/>
          <w:sz w:val="20"/>
          <w:szCs w:val="20"/>
        </w:rPr>
        <w:t xml:space="preserve">501.3.1  Location of exhaust outlets. </w:t>
      </w:r>
      <w:r w:rsidRPr="001B4C46">
        <w:rPr>
          <w:rFonts w:ascii="Arial" w:hAnsi="Arial" w:cs="Arial"/>
          <w:b w:val="0"/>
          <w:sz w:val="20"/>
          <w:szCs w:val="20"/>
        </w:rPr>
        <w:t>The termination point of exhaust outlets and ducts discharging to the outdoors shall be located with the following minimum distances:</w:t>
      </w:r>
    </w:p>
    <w:p w:rsidR="000C5C86" w:rsidRPr="001B4C46" w:rsidRDefault="000C5C86" w:rsidP="000C5C86">
      <w:pPr>
        <w:pStyle w:val="BodyText"/>
        <w:spacing w:before="0" w:after="0"/>
      </w:pPr>
    </w:p>
    <w:p w:rsidR="000C5C86" w:rsidRPr="00AB3DA6" w:rsidRDefault="000C5C86" w:rsidP="000C5C86">
      <w:pPr>
        <w:ind w:hanging="360"/>
        <w:rPr>
          <w:rFonts w:ascii="Arial" w:hAnsi="Arial" w:cs="Arial"/>
        </w:rPr>
      </w:pPr>
      <w:r>
        <w:rPr>
          <w:rFonts w:ascii="Arial" w:hAnsi="Arial" w:cs="Arial"/>
        </w:rPr>
        <w:t>1.</w:t>
      </w:r>
      <w:r>
        <w:rPr>
          <w:rFonts w:ascii="Arial" w:hAnsi="Arial" w:cs="Arial"/>
        </w:rPr>
        <w:tab/>
      </w:r>
      <w:r w:rsidRPr="00AB3DA6">
        <w:rPr>
          <w:rFonts w:ascii="Arial" w:hAnsi="Arial" w:cs="Arial"/>
        </w:rPr>
        <w:t>For ducts conveying explosive or flammable vapors, fumes or dusts: 30 feet (9144 mm) from property lines; 10 feet (3048 mm) from operable openings into buildings; 6 feet (1829 mm) from exterior walls and roofs; 30 feet (9144 mm) from combustible walls and operable openings into buildings that are in the direction of the exhaust discharge; 10 feet (3048 mm) above adjoining grade.</w:t>
      </w:r>
    </w:p>
    <w:p w:rsidR="000C5C86" w:rsidRPr="00AB3DA6" w:rsidRDefault="000C5C86" w:rsidP="000C5C86">
      <w:pPr>
        <w:ind w:hanging="360"/>
        <w:rPr>
          <w:rFonts w:ascii="Arial" w:hAnsi="Arial" w:cs="Arial"/>
        </w:rPr>
      </w:pPr>
      <w:r>
        <w:rPr>
          <w:rFonts w:ascii="Arial" w:hAnsi="Arial" w:cs="Arial"/>
        </w:rPr>
        <w:t>2.</w:t>
      </w:r>
      <w:r>
        <w:rPr>
          <w:rFonts w:ascii="Arial" w:hAnsi="Arial" w:cs="Arial"/>
        </w:rPr>
        <w:tab/>
      </w:r>
      <w:r w:rsidRPr="00AB3DA6">
        <w:rPr>
          <w:rFonts w:ascii="Arial" w:hAnsi="Arial" w:cs="Arial"/>
        </w:rPr>
        <w:t>For other product-conveying outlets: 10 feet (3048 mm) from the property lines; 3 feet (914 mm) from exterior walls and roofs; 10 feet (3048 mm) from operable openings into buildings; 10 feet (3048 mm) above adjoining grade.</w:t>
      </w:r>
    </w:p>
    <w:p w:rsidR="000C5C86" w:rsidRPr="00AB3DA6" w:rsidRDefault="000C5C86" w:rsidP="000C5C86">
      <w:pPr>
        <w:ind w:hanging="360"/>
        <w:rPr>
          <w:rFonts w:ascii="Arial" w:hAnsi="Arial" w:cs="Arial"/>
        </w:rPr>
      </w:pPr>
      <w:r>
        <w:rPr>
          <w:rFonts w:ascii="Arial" w:hAnsi="Arial" w:cs="Arial"/>
        </w:rPr>
        <w:t>3.</w:t>
      </w:r>
      <w:r>
        <w:rPr>
          <w:rFonts w:ascii="Arial" w:hAnsi="Arial" w:cs="Arial"/>
        </w:rPr>
        <w:tab/>
      </w:r>
      <w:r w:rsidRPr="00AB3DA6">
        <w:rPr>
          <w:rFonts w:ascii="Arial" w:hAnsi="Arial" w:cs="Arial"/>
        </w:rPr>
        <w:t xml:space="preserve">For all environmental air exhaust: 3 feet (914 mm) from property lines; 3 feet (914 mm) from operable openings into buildings for all occupancies other than Group U, and 10 feet (3048 mm) from mechanical air intakes. Such exhaust shall not be considered hazardous or noxious. </w:t>
      </w:r>
      <w:r w:rsidRPr="00AB3DA6">
        <w:rPr>
          <w:rFonts w:ascii="Arial" w:hAnsi="Arial" w:cs="Arial"/>
          <w:u w:val="single"/>
        </w:rPr>
        <w:t>Separation is not required between intake air openings and living space exhaust air openings of an individual dwelling unit or sleeping unit where an approved factory-built intake/exhaust combination termination fitting is used to separate the air streams in accordance with the manufacturer's instructions.</w:t>
      </w:r>
    </w:p>
    <w:p w:rsidR="000C5C86" w:rsidRPr="00AB3DA6" w:rsidRDefault="000C5C86" w:rsidP="000C5C86">
      <w:pPr>
        <w:ind w:hanging="360"/>
        <w:rPr>
          <w:rFonts w:ascii="Arial" w:hAnsi="Arial" w:cs="Arial"/>
        </w:rPr>
      </w:pPr>
      <w:r>
        <w:rPr>
          <w:rFonts w:ascii="Arial" w:hAnsi="Arial" w:cs="Arial"/>
        </w:rPr>
        <w:t>4.</w:t>
      </w:r>
      <w:r>
        <w:rPr>
          <w:rFonts w:ascii="Arial" w:hAnsi="Arial" w:cs="Arial"/>
        </w:rPr>
        <w:tab/>
      </w:r>
      <w:r w:rsidRPr="00AB3DA6">
        <w:rPr>
          <w:rFonts w:ascii="Arial" w:hAnsi="Arial" w:cs="Arial"/>
        </w:rPr>
        <w:t>Exhaust outlets serving structures in flood hazard areas shall be installed at or above the elevation required by Section 1612 of the International Building Code for utilities and attendant equipment.</w:t>
      </w:r>
    </w:p>
    <w:p w:rsidR="000C5C86" w:rsidRPr="00AB3DA6" w:rsidRDefault="000C5C86" w:rsidP="000C5C86">
      <w:pPr>
        <w:ind w:left="360"/>
        <w:rPr>
          <w:rFonts w:ascii="Arial" w:hAnsi="Arial" w:cs="Arial"/>
        </w:rPr>
      </w:pPr>
      <w:r>
        <w:rPr>
          <w:rFonts w:ascii="Arial" w:hAnsi="Arial" w:cs="Arial"/>
        </w:rPr>
        <w:t>5.</w:t>
      </w:r>
      <w:r>
        <w:rPr>
          <w:rFonts w:ascii="Arial" w:hAnsi="Arial" w:cs="Arial"/>
        </w:rPr>
        <w:tab/>
      </w:r>
      <w:r w:rsidRPr="00AB3DA6">
        <w:rPr>
          <w:rFonts w:ascii="Arial" w:hAnsi="Arial" w:cs="Arial"/>
        </w:rPr>
        <w:t>For specific systems, see the following sections:</w:t>
      </w:r>
    </w:p>
    <w:p w:rsidR="000C5C86" w:rsidRPr="00AB3DA6" w:rsidRDefault="000C5C86" w:rsidP="000C5C86">
      <w:pPr>
        <w:rPr>
          <w:rFonts w:ascii="Arial" w:hAnsi="Arial" w:cs="Arial"/>
        </w:rPr>
      </w:pPr>
      <w:r>
        <w:rPr>
          <w:rFonts w:ascii="Arial" w:hAnsi="Arial" w:cs="Arial"/>
        </w:rPr>
        <w:t>5.1.</w:t>
      </w:r>
      <w:r>
        <w:rPr>
          <w:rFonts w:ascii="Arial" w:hAnsi="Arial" w:cs="Arial"/>
        </w:rPr>
        <w:tab/>
      </w:r>
      <w:r w:rsidRPr="00AB3DA6">
        <w:rPr>
          <w:rFonts w:ascii="Arial" w:hAnsi="Arial" w:cs="Arial"/>
        </w:rPr>
        <w:t>Clothes dryer exhaust, Section 504.4.</w:t>
      </w:r>
    </w:p>
    <w:p w:rsidR="000C5C86" w:rsidRPr="00AB3DA6" w:rsidRDefault="000C5C86" w:rsidP="00317B02">
      <w:pPr>
        <w:ind w:left="2160" w:hanging="720"/>
        <w:rPr>
          <w:rFonts w:ascii="Arial" w:hAnsi="Arial" w:cs="Arial"/>
        </w:rPr>
      </w:pPr>
      <w:r>
        <w:rPr>
          <w:rFonts w:ascii="Arial" w:hAnsi="Arial" w:cs="Arial"/>
        </w:rPr>
        <w:t>5.2.</w:t>
      </w:r>
      <w:r>
        <w:rPr>
          <w:rFonts w:ascii="Arial" w:hAnsi="Arial" w:cs="Arial"/>
        </w:rPr>
        <w:tab/>
      </w:r>
      <w:r w:rsidRPr="00AB3DA6">
        <w:rPr>
          <w:rFonts w:ascii="Arial" w:hAnsi="Arial" w:cs="Arial"/>
        </w:rPr>
        <w:t>Kitchen hoods and other kitchen exhaust equipment, Sections 506.3.13, 506.4 and 506.5.</w:t>
      </w:r>
    </w:p>
    <w:p w:rsidR="000C5C86" w:rsidRPr="00AB3DA6" w:rsidRDefault="000C5C86" w:rsidP="000C5C86">
      <w:pPr>
        <w:rPr>
          <w:rFonts w:ascii="Arial" w:hAnsi="Arial" w:cs="Arial"/>
        </w:rPr>
      </w:pPr>
      <w:r>
        <w:rPr>
          <w:rFonts w:ascii="Arial" w:hAnsi="Arial" w:cs="Arial"/>
        </w:rPr>
        <w:t>5.3.</w:t>
      </w:r>
      <w:r>
        <w:rPr>
          <w:rFonts w:ascii="Arial" w:hAnsi="Arial" w:cs="Arial"/>
        </w:rPr>
        <w:tab/>
      </w:r>
      <w:r w:rsidRPr="00AB3DA6">
        <w:rPr>
          <w:rFonts w:ascii="Arial" w:hAnsi="Arial" w:cs="Arial"/>
        </w:rPr>
        <w:t>Dust, stock and refuse conveying systems, Section 511.2.</w:t>
      </w:r>
    </w:p>
    <w:p w:rsidR="000C5C86" w:rsidRPr="00AB3DA6" w:rsidRDefault="000C5C86" w:rsidP="000C5C86">
      <w:pPr>
        <w:rPr>
          <w:rFonts w:ascii="Arial" w:hAnsi="Arial" w:cs="Arial"/>
        </w:rPr>
      </w:pPr>
      <w:r>
        <w:rPr>
          <w:rFonts w:ascii="Arial" w:hAnsi="Arial" w:cs="Arial"/>
        </w:rPr>
        <w:t>5.4.</w:t>
      </w:r>
      <w:r>
        <w:rPr>
          <w:rFonts w:ascii="Arial" w:hAnsi="Arial" w:cs="Arial"/>
        </w:rPr>
        <w:tab/>
      </w:r>
      <w:r w:rsidRPr="00AB3DA6">
        <w:rPr>
          <w:rFonts w:ascii="Arial" w:hAnsi="Arial" w:cs="Arial"/>
        </w:rPr>
        <w:t>Subslab soil exhaust systems, Section 512.4.</w:t>
      </w:r>
    </w:p>
    <w:p w:rsidR="000C5C86" w:rsidRPr="00AB3DA6" w:rsidRDefault="000C5C86" w:rsidP="000C5C86">
      <w:pPr>
        <w:rPr>
          <w:rFonts w:ascii="Arial" w:hAnsi="Arial" w:cs="Arial"/>
        </w:rPr>
      </w:pPr>
      <w:r>
        <w:rPr>
          <w:rFonts w:ascii="Arial" w:hAnsi="Arial" w:cs="Arial"/>
        </w:rPr>
        <w:lastRenderedPageBreak/>
        <w:t>5.5.</w:t>
      </w:r>
      <w:r>
        <w:rPr>
          <w:rFonts w:ascii="Arial" w:hAnsi="Arial" w:cs="Arial"/>
        </w:rPr>
        <w:tab/>
      </w:r>
      <w:r w:rsidRPr="00AB3DA6">
        <w:rPr>
          <w:rFonts w:ascii="Arial" w:hAnsi="Arial" w:cs="Arial"/>
        </w:rPr>
        <w:t>Smoke control systems, Section 513.10.3.</w:t>
      </w:r>
    </w:p>
    <w:p w:rsidR="000C5C86" w:rsidRPr="00AB3DA6" w:rsidRDefault="000C5C86" w:rsidP="000C5C86">
      <w:pPr>
        <w:rPr>
          <w:rFonts w:ascii="Arial" w:hAnsi="Arial" w:cs="Arial"/>
        </w:rPr>
      </w:pPr>
      <w:r>
        <w:rPr>
          <w:rFonts w:ascii="Arial" w:hAnsi="Arial" w:cs="Arial"/>
        </w:rPr>
        <w:t>5.6.</w:t>
      </w:r>
      <w:r>
        <w:rPr>
          <w:rFonts w:ascii="Arial" w:hAnsi="Arial" w:cs="Arial"/>
        </w:rPr>
        <w:tab/>
      </w:r>
      <w:r w:rsidRPr="00AB3DA6">
        <w:rPr>
          <w:rFonts w:ascii="Arial" w:hAnsi="Arial" w:cs="Arial"/>
        </w:rPr>
        <w:t>Refrigerant discharge, Section 1105.7.</w:t>
      </w:r>
    </w:p>
    <w:p w:rsidR="000C5C86" w:rsidRPr="00AB3DA6" w:rsidRDefault="000C5C86" w:rsidP="000C5C86">
      <w:pPr>
        <w:rPr>
          <w:rFonts w:ascii="Arial" w:hAnsi="Arial" w:cs="Arial"/>
        </w:rPr>
      </w:pPr>
      <w:r>
        <w:rPr>
          <w:rFonts w:ascii="Arial" w:hAnsi="Arial" w:cs="Arial"/>
        </w:rPr>
        <w:t>5.7.</w:t>
      </w:r>
      <w:r>
        <w:rPr>
          <w:rFonts w:ascii="Arial" w:hAnsi="Arial" w:cs="Arial"/>
        </w:rPr>
        <w:tab/>
      </w:r>
      <w:r w:rsidRPr="00AB3DA6">
        <w:rPr>
          <w:rFonts w:ascii="Arial" w:hAnsi="Arial" w:cs="Arial"/>
        </w:rPr>
        <w:t>Machinery room discharge, Section 1105.6.1.</w:t>
      </w:r>
    </w:p>
    <w:p w:rsidR="00D34D4C" w:rsidRPr="00291618" w:rsidRDefault="00D34D4C" w:rsidP="00D34D4C">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M8447/M17-18 AS</w:t>
      </w:r>
      <w:r w:rsidRPr="00291618">
        <w:rPr>
          <w:rFonts w:ascii="Arial" w:hAnsi="Arial" w:cs="Arial"/>
          <w:bCs/>
          <w:color w:val="FF0000"/>
        </w:rPr>
        <w:t>)</w:t>
      </w:r>
    </w:p>
    <w:p w:rsidR="00A66E08" w:rsidRDefault="00A66E08" w:rsidP="00A66E08">
      <w:pPr>
        <w:pStyle w:val="BodyText"/>
        <w:spacing w:before="0" w:after="0" w:line="228" w:lineRule="auto"/>
      </w:pPr>
    </w:p>
    <w:p w:rsidR="00A66E08" w:rsidRDefault="00A66E08" w:rsidP="00A66E08">
      <w:pPr>
        <w:pStyle w:val="BodyText"/>
        <w:spacing w:before="0" w:after="0" w:line="228" w:lineRule="auto"/>
      </w:pPr>
    </w:p>
    <w:p w:rsidR="00B836D4" w:rsidRDefault="00B836D4" w:rsidP="00A66E08">
      <w:pPr>
        <w:pStyle w:val="BodyText"/>
        <w:spacing w:before="0" w:after="0" w:line="228" w:lineRule="auto"/>
      </w:pPr>
    </w:p>
    <w:p w:rsidR="00B836D4" w:rsidRPr="0021208B" w:rsidRDefault="00B836D4" w:rsidP="00A66E08">
      <w:pPr>
        <w:pStyle w:val="BodyText"/>
        <w:spacing w:before="0" w:after="0" w:line="228" w:lineRule="auto"/>
      </w:pPr>
    </w:p>
    <w:p w:rsidR="006E1D6F" w:rsidRDefault="006E1D6F" w:rsidP="006E1D6F">
      <w:pPr>
        <w:pStyle w:val="FirstParagraph"/>
        <w:spacing w:before="0" w:after="0"/>
        <w:rPr>
          <w:rFonts w:ascii="Arial" w:hAnsi="Arial" w:cs="Arial"/>
          <w:b/>
          <w:szCs w:val="20"/>
        </w:rPr>
        <w:sectPr w:rsidR="006E1D6F" w:rsidSect="002E7760">
          <w:headerReference w:type="first" r:id="rId8"/>
          <w:pgSz w:w="12240" w:h="15840"/>
          <w:pgMar w:top="1440" w:right="1440" w:bottom="1440" w:left="1440" w:header="720" w:footer="720" w:gutter="0"/>
          <w:cols w:space="720"/>
          <w:docGrid w:linePitch="360"/>
        </w:sectPr>
      </w:pPr>
    </w:p>
    <w:p w:rsidR="00C9237A" w:rsidRPr="00D83B17" w:rsidRDefault="00C9237A" w:rsidP="00C9237A">
      <w:pPr>
        <w:shd w:val="clear" w:color="auto" w:fill="FFFFFF"/>
        <w:spacing w:after="0" w:afterAutospacing="0"/>
        <w:ind w:left="0" w:firstLine="0"/>
        <w:rPr>
          <w:rFonts w:ascii="Arial" w:eastAsia="Times New Roman" w:hAnsi="Arial" w:cs="Arial"/>
          <w:b/>
          <w:bCs/>
          <w:color w:val="000000"/>
          <w:sz w:val="20"/>
          <w:szCs w:val="20"/>
        </w:rPr>
      </w:pPr>
      <w:r w:rsidRPr="00D83B17">
        <w:rPr>
          <w:rFonts w:ascii="Arial" w:eastAsia="Times New Roman" w:hAnsi="Arial" w:cs="Arial"/>
          <w:b/>
          <w:bCs/>
          <w:color w:val="000000"/>
          <w:sz w:val="20"/>
          <w:szCs w:val="20"/>
        </w:rPr>
        <w:lastRenderedPageBreak/>
        <w:t>Revise as follows:</w:t>
      </w:r>
    </w:p>
    <w:p w:rsidR="00C9237A" w:rsidRPr="00D83B17" w:rsidRDefault="00C9237A" w:rsidP="00C9237A">
      <w:pPr>
        <w:shd w:val="clear" w:color="auto" w:fill="FFFFFF"/>
        <w:spacing w:after="0" w:afterAutospacing="0"/>
        <w:ind w:left="0" w:firstLine="0"/>
        <w:rPr>
          <w:rFonts w:ascii="Arial" w:eastAsia="Times New Roman" w:hAnsi="Arial" w:cs="Arial"/>
          <w:color w:val="000000"/>
          <w:sz w:val="20"/>
          <w:szCs w:val="20"/>
        </w:rPr>
      </w:pPr>
    </w:p>
    <w:p w:rsidR="00C9237A" w:rsidRPr="00D83B17" w:rsidRDefault="00C9237A" w:rsidP="00C9237A">
      <w:pPr>
        <w:keepNext/>
        <w:keepLines/>
        <w:shd w:val="clear" w:color="auto" w:fill="FFFFFF"/>
        <w:spacing w:after="0" w:afterAutospacing="0"/>
        <w:ind w:left="0" w:firstLine="0"/>
        <w:outlineLvl w:val="1"/>
        <w:rPr>
          <w:rFonts w:ascii="Arial" w:eastAsia="Times New Roman" w:hAnsi="Arial" w:cs="Arial"/>
          <w:b/>
          <w:bCs/>
          <w:color w:val="000000"/>
          <w:sz w:val="20"/>
          <w:szCs w:val="20"/>
          <w:lang w:val="en"/>
        </w:rPr>
      </w:pPr>
      <w:r w:rsidRPr="00D83B17">
        <w:rPr>
          <w:rFonts w:ascii="Arial" w:eastAsia="Times New Roman" w:hAnsi="Arial" w:cs="Arial"/>
          <w:b/>
          <w:bCs/>
          <w:strike/>
          <w:color w:val="000000"/>
          <w:sz w:val="20"/>
          <w:szCs w:val="20"/>
          <w:lang w:val="en"/>
        </w:rPr>
        <w:t>[F]</w:t>
      </w:r>
      <w:r w:rsidRPr="00D83B17">
        <w:rPr>
          <w:rFonts w:ascii="Arial" w:eastAsia="Times New Roman" w:hAnsi="Arial" w:cs="Arial"/>
          <w:b/>
          <w:bCs/>
          <w:color w:val="000000"/>
          <w:sz w:val="20"/>
          <w:szCs w:val="20"/>
          <w:lang w:val="en"/>
        </w:rPr>
        <w:t>502.9.5 Flammable and combustible liquids.</w:t>
      </w:r>
      <w:r w:rsidRPr="00D83B17">
        <w:rPr>
          <w:rFonts w:ascii="Arial" w:eastAsia="Times New Roman" w:hAnsi="Arial" w:cs="Arial"/>
          <w:bCs/>
          <w:color w:val="000000"/>
          <w:sz w:val="20"/>
          <w:szCs w:val="20"/>
          <w:lang w:val="en"/>
        </w:rPr>
        <w:t> Exhaust ventilation systems shall be provided as required by Sections 502.9.5.1 through 502.9.5.5 for the storage, use, dispensing, mixing and handling of flammable and combustible liquids. Unless otherwise specified, this section shall apply to any quantity of flammable and combustible liquids.</w:t>
      </w:r>
    </w:p>
    <w:p w:rsidR="00C9237A" w:rsidRPr="00D83B17" w:rsidRDefault="00C9237A" w:rsidP="00C9237A">
      <w:pPr>
        <w:shd w:val="clear" w:color="auto" w:fill="FFFFFF"/>
        <w:spacing w:after="0" w:afterAutospacing="0"/>
        <w:ind w:left="0" w:firstLine="0"/>
        <w:rPr>
          <w:rFonts w:ascii="Arial" w:eastAsia="Times New Roman" w:hAnsi="Arial" w:cs="Arial"/>
          <w:color w:val="000000"/>
          <w:sz w:val="20"/>
          <w:szCs w:val="20"/>
        </w:rPr>
      </w:pPr>
    </w:p>
    <w:p w:rsidR="00C9237A" w:rsidRPr="00D83B17" w:rsidRDefault="00C9237A" w:rsidP="00C9237A">
      <w:pPr>
        <w:shd w:val="clear" w:color="auto" w:fill="FFFFFF"/>
        <w:spacing w:after="0" w:afterAutospacing="0"/>
        <w:ind w:left="0" w:firstLine="360"/>
        <w:rPr>
          <w:rFonts w:ascii="Arial" w:eastAsia="Times New Roman" w:hAnsi="Arial" w:cs="Arial"/>
          <w:b/>
          <w:bCs/>
          <w:color w:val="000000"/>
          <w:sz w:val="20"/>
          <w:szCs w:val="20"/>
        </w:rPr>
      </w:pPr>
      <w:r w:rsidRPr="00D83B17">
        <w:rPr>
          <w:rFonts w:ascii="Arial" w:eastAsia="Times New Roman" w:hAnsi="Arial" w:cs="Arial"/>
          <w:b/>
          <w:bCs/>
          <w:strike/>
          <w:color w:val="000000"/>
          <w:sz w:val="20"/>
          <w:szCs w:val="20"/>
        </w:rPr>
        <w:t>Exception </w:t>
      </w:r>
      <w:r w:rsidRPr="00D83B17">
        <w:rPr>
          <w:rFonts w:ascii="Arial" w:eastAsia="Times New Roman" w:hAnsi="Arial" w:cs="Arial"/>
          <w:b/>
          <w:bCs/>
          <w:color w:val="000000"/>
          <w:sz w:val="20"/>
          <w:szCs w:val="20"/>
          <w:u w:val="single"/>
        </w:rPr>
        <w:t>Exceptions</w:t>
      </w:r>
      <w:r w:rsidRPr="00D83B17">
        <w:rPr>
          <w:rFonts w:ascii="Arial" w:eastAsia="Times New Roman" w:hAnsi="Arial" w:cs="Arial"/>
          <w:b/>
          <w:bCs/>
          <w:color w:val="000000"/>
          <w:sz w:val="20"/>
          <w:szCs w:val="20"/>
        </w:rPr>
        <w:t>:</w:t>
      </w:r>
    </w:p>
    <w:p w:rsidR="00C9237A" w:rsidRPr="00D83B17" w:rsidRDefault="00C9237A" w:rsidP="00C9237A">
      <w:pPr>
        <w:shd w:val="clear" w:color="auto" w:fill="FFFFFF"/>
        <w:spacing w:after="0" w:afterAutospacing="0"/>
        <w:ind w:left="0" w:firstLine="0"/>
        <w:rPr>
          <w:rFonts w:ascii="Arial" w:eastAsia="Times New Roman" w:hAnsi="Arial" w:cs="Arial"/>
          <w:color w:val="000000"/>
          <w:sz w:val="20"/>
          <w:szCs w:val="20"/>
        </w:rPr>
      </w:pPr>
    </w:p>
    <w:p w:rsidR="00C9237A" w:rsidRPr="00D83B17" w:rsidRDefault="00C9237A" w:rsidP="00C9237A">
      <w:pPr>
        <w:shd w:val="clear" w:color="auto" w:fill="FFFFFF"/>
        <w:spacing w:after="0" w:afterAutospacing="0"/>
        <w:ind w:left="1080" w:hanging="360"/>
        <w:rPr>
          <w:rFonts w:ascii="Arial" w:eastAsia="Times New Roman" w:hAnsi="Arial" w:cs="Arial"/>
          <w:color w:val="000000"/>
          <w:sz w:val="20"/>
          <w:szCs w:val="20"/>
        </w:rPr>
      </w:pPr>
      <w:r w:rsidRPr="00D83B17">
        <w:rPr>
          <w:rFonts w:ascii="Arial" w:eastAsia="Times New Roman" w:hAnsi="Arial" w:cs="Arial"/>
          <w:color w:val="000000"/>
          <w:sz w:val="20"/>
          <w:szCs w:val="20"/>
          <w:u w:val="single"/>
        </w:rPr>
        <w:t>1.</w:t>
      </w:r>
      <w:r w:rsidRPr="00D83B17">
        <w:rPr>
          <w:rFonts w:ascii="Arial" w:eastAsia="Times New Roman" w:hAnsi="Arial" w:cs="Arial"/>
          <w:color w:val="000000"/>
          <w:sz w:val="20"/>
          <w:szCs w:val="20"/>
          <w:u w:val="single"/>
        </w:rPr>
        <w:tab/>
      </w:r>
      <w:r w:rsidRPr="00D83B17">
        <w:rPr>
          <w:rFonts w:ascii="Arial" w:eastAsia="Times New Roman" w:hAnsi="Arial" w:cs="Arial"/>
          <w:color w:val="000000"/>
          <w:sz w:val="20"/>
          <w:szCs w:val="20"/>
        </w:rPr>
        <w:t>This section shall not apply to flammable and combustible liquids that are exempt from the International Fire Code.</w:t>
      </w:r>
    </w:p>
    <w:p w:rsidR="00C9237A" w:rsidRPr="00D83B17" w:rsidRDefault="00C9237A" w:rsidP="00C9237A">
      <w:pPr>
        <w:shd w:val="clear" w:color="auto" w:fill="FFFFFF"/>
        <w:spacing w:after="0" w:afterAutospacing="0"/>
        <w:ind w:firstLine="0"/>
        <w:rPr>
          <w:rFonts w:ascii="Arial" w:eastAsia="Times New Roman" w:hAnsi="Arial" w:cs="Arial"/>
          <w:color w:val="000000"/>
          <w:sz w:val="20"/>
          <w:szCs w:val="20"/>
          <w:u w:val="single"/>
        </w:rPr>
      </w:pPr>
      <w:r w:rsidRPr="00D83B17">
        <w:rPr>
          <w:rFonts w:ascii="Arial" w:eastAsia="Times New Roman" w:hAnsi="Arial" w:cs="Arial"/>
          <w:color w:val="000000"/>
          <w:sz w:val="20"/>
          <w:szCs w:val="20"/>
          <w:u w:val="single"/>
        </w:rPr>
        <w:t>2.</w:t>
      </w:r>
      <w:r w:rsidRPr="00D83B17">
        <w:rPr>
          <w:rFonts w:ascii="Arial" w:eastAsia="Times New Roman" w:hAnsi="Arial" w:cs="Arial"/>
          <w:color w:val="000000"/>
          <w:sz w:val="20"/>
          <w:szCs w:val="20"/>
          <w:u w:val="single"/>
        </w:rPr>
        <w:tab/>
        <w:t xml:space="preserve">The storage of beer, distilled spirits and wines in barrels and casks conforming to the </w:t>
      </w:r>
    </w:p>
    <w:p w:rsidR="00C9237A" w:rsidRPr="00D83B17" w:rsidRDefault="00C9237A" w:rsidP="00C9237A">
      <w:pPr>
        <w:shd w:val="clear" w:color="auto" w:fill="FFFFFF"/>
        <w:spacing w:after="0" w:afterAutospacing="0"/>
        <w:ind w:firstLine="360"/>
        <w:rPr>
          <w:rFonts w:ascii="Arial" w:eastAsia="Times New Roman" w:hAnsi="Arial" w:cs="Arial"/>
          <w:color w:val="000000"/>
          <w:sz w:val="20"/>
          <w:szCs w:val="20"/>
        </w:rPr>
      </w:pPr>
      <w:r w:rsidRPr="00D83B17">
        <w:rPr>
          <w:rFonts w:ascii="Arial" w:eastAsia="Times New Roman" w:hAnsi="Arial" w:cs="Arial"/>
          <w:color w:val="000000"/>
          <w:sz w:val="20"/>
          <w:szCs w:val="20"/>
          <w:u w:val="single"/>
        </w:rPr>
        <w:t>requirements of the International Fire Code.</w:t>
      </w:r>
    </w:p>
    <w:p w:rsidR="00C9237A" w:rsidRDefault="00C9237A" w:rsidP="00C9237A">
      <w:pPr>
        <w:spacing w:after="0" w:afterAutospacing="0"/>
        <w:ind w:left="0" w:firstLine="0"/>
        <w:rPr>
          <w:rFonts w:ascii="Arial" w:hAnsi="Arial" w:cs="Arial"/>
          <w:color w:val="000000"/>
          <w:sz w:val="20"/>
          <w:szCs w:val="20"/>
          <w:u w:val="single"/>
          <w:lang w:val="en"/>
        </w:rPr>
      </w:pPr>
    </w:p>
    <w:p w:rsidR="00C9237A" w:rsidRPr="00D948DF" w:rsidRDefault="00C9237A" w:rsidP="00C9237A">
      <w:pPr>
        <w:spacing w:after="0" w:afterAutospacing="0"/>
        <w:ind w:left="0" w:firstLine="0"/>
        <w:rPr>
          <w:rFonts w:ascii="Helvetica Neue" w:hAnsi="Helvetica Neue"/>
          <w:color w:val="000000"/>
          <w:sz w:val="20"/>
          <w:szCs w:val="24"/>
          <w:lang w:val="en"/>
        </w:rPr>
      </w:pPr>
    </w:p>
    <w:p w:rsidR="00C9237A" w:rsidRPr="00291618" w:rsidRDefault="00C9237A" w:rsidP="00C9237A">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M9829/F276-18 AS</w:t>
      </w:r>
      <w:r w:rsidRPr="00291618">
        <w:rPr>
          <w:rFonts w:ascii="Arial" w:hAnsi="Arial" w:cs="Arial"/>
          <w:bCs/>
          <w:color w:val="FF0000"/>
        </w:rPr>
        <w:t>)</w:t>
      </w:r>
    </w:p>
    <w:p w:rsidR="006E1D6F" w:rsidRDefault="006E1D6F" w:rsidP="006E1D6F">
      <w:pPr>
        <w:pStyle w:val="BodyText"/>
        <w:spacing w:before="0" w:after="0"/>
      </w:pPr>
    </w:p>
    <w:p w:rsidR="006E1D6F" w:rsidRPr="00F326DF" w:rsidRDefault="006E1D6F" w:rsidP="006E1D6F">
      <w:pPr>
        <w:pStyle w:val="BodyText"/>
        <w:spacing w:before="0" w:after="0"/>
      </w:pPr>
    </w:p>
    <w:p w:rsidR="00C9237A" w:rsidRDefault="00C9237A" w:rsidP="006E1D6F">
      <w:pPr>
        <w:pStyle w:val="Heading2"/>
        <w:spacing w:before="0"/>
        <w:rPr>
          <w:rFonts w:ascii="Arial" w:hAnsi="Arial" w:cs="Arial"/>
          <w:sz w:val="20"/>
          <w:szCs w:val="20"/>
        </w:rPr>
      </w:pPr>
      <w:bookmarkStart w:id="12" w:name="manicure-and-pedicure-stations."/>
    </w:p>
    <w:p w:rsidR="006E1D6F" w:rsidRDefault="006E1D6F" w:rsidP="006E1D6F">
      <w:pPr>
        <w:pStyle w:val="Heading2"/>
        <w:spacing w:before="0"/>
        <w:rPr>
          <w:rFonts w:ascii="Arial" w:hAnsi="Arial" w:cs="Arial"/>
          <w:b w:val="0"/>
          <w:sz w:val="20"/>
          <w:szCs w:val="20"/>
        </w:rPr>
      </w:pPr>
      <w:r>
        <w:rPr>
          <w:rFonts w:ascii="Arial" w:hAnsi="Arial" w:cs="Arial"/>
          <w:sz w:val="20"/>
          <w:szCs w:val="20"/>
        </w:rPr>
        <w:t xml:space="preserve">502.20 </w:t>
      </w:r>
      <w:r w:rsidRPr="007F5224">
        <w:rPr>
          <w:rFonts w:ascii="Arial" w:hAnsi="Arial" w:cs="Arial"/>
          <w:sz w:val="20"/>
          <w:szCs w:val="20"/>
        </w:rPr>
        <w:t xml:space="preserve">Manicure and pedicure stations. </w:t>
      </w:r>
      <w:bookmarkEnd w:id="12"/>
      <w:r w:rsidRPr="00F326DF">
        <w:rPr>
          <w:rFonts w:ascii="Arial" w:hAnsi="Arial" w:cs="Arial"/>
          <w:b w:val="0"/>
          <w:sz w:val="20"/>
          <w:szCs w:val="20"/>
        </w:rPr>
        <w:t>Manicure and pedicure stations shall be provided with an exhaust system in accordance with Table 403.3.1.1, Note h. Manicure tables and pedicure stations not provided with factory-installed exhaust inlets shall be provided with exhaust inlets located not more than 12 inches (305 mm) horizontally and vertically from the point of chemical application.</w:t>
      </w:r>
    </w:p>
    <w:p w:rsidR="006E1D6F" w:rsidRPr="00F326DF" w:rsidRDefault="006E1D6F" w:rsidP="006E1D6F">
      <w:pPr>
        <w:pStyle w:val="BodyText"/>
        <w:spacing w:before="0" w:after="0"/>
      </w:pPr>
    </w:p>
    <w:p w:rsidR="006E1D6F" w:rsidRDefault="006E1D6F" w:rsidP="006E1D6F">
      <w:pPr>
        <w:pStyle w:val="BodyText"/>
        <w:spacing w:before="0" w:after="0"/>
        <w:rPr>
          <w:rFonts w:ascii="Arial" w:hAnsi="Arial" w:cs="Arial"/>
          <w:b/>
          <w:szCs w:val="20"/>
        </w:rPr>
      </w:pPr>
      <w:r w:rsidRPr="007F5224">
        <w:rPr>
          <w:rFonts w:ascii="Arial" w:hAnsi="Arial" w:cs="Arial"/>
          <w:b/>
          <w:szCs w:val="20"/>
        </w:rPr>
        <w:t>Add new text as follows:</w:t>
      </w:r>
    </w:p>
    <w:p w:rsidR="006E1D6F" w:rsidRPr="007F5224" w:rsidRDefault="006E1D6F" w:rsidP="006E1D6F">
      <w:pPr>
        <w:pStyle w:val="BodyText"/>
        <w:spacing w:before="0" w:after="0"/>
        <w:rPr>
          <w:rFonts w:ascii="Arial" w:hAnsi="Arial" w:cs="Arial"/>
          <w:szCs w:val="20"/>
        </w:rPr>
      </w:pPr>
    </w:p>
    <w:p w:rsidR="006E1D6F" w:rsidRDefault="006E1D6F" w:rsidP="006E1D6F">
      <w:pPr>
        <w:pStyle w:val="Heading2"/>
        <w:spacing w:before="0"/>
        <w:rPr>
          <w:rFonts w:ascii="Arial" w:hAnsi="Arial" w:cs="Arial"/>
          <w:b w:val="0"/>
          <w:sz w:val="20"/>
          <w:szCs w:val="20"/>
          <w:u w:val="single"/>
        </w:rPr>
      </w:pPr>
      <w:bookmarkStart w:id="13" w:name="operation."/>
      <w:r w:rsidRPr="007F5224">
        <w:rPr>
          <w:rFonts w:ascii="Arial" w:hAnsi="Arial" w:cs="Arial"/>
          <w:sz w:val="20"/>
          <w:szCs w:val="20"/>
          <w:u w:val="single"/>
        </w:rPr>
        <w:t>502.20.1</w:t>
      </w:r>
      <w:r>
        <w:rPr>
          <w:rFonts w:ascii="Arial" w:hAnsi="Arial" w:cs="Arial"/>
          <w:sz w:val="20"/>
          <w:szCs w:val="20"/>
        </w:rPr>
        <w:t xml:space="preserve"> </w:t>
      </w:r>
      <w:r w:rsidRPr="007F5224">
        <w:rPr>
          <w:rFonts w:ascii="Arial" w:hAnsi="Arial" w:cs="Arial"/>
          <w:sz w:val="20"/>
          <w:szCs w:val="20"/>
          <w:u w:val="single"/>
        </w:rPr>
        <w:t>Operation.</w:t>
      </w:r>
      <w:r w:rsidRPr="007F5224">
        <w:rPr>
          <w:rFonts w:ascii="Arial" w:hAnsi="Arial" w:cs="Arial"/>
          <w:sz w:val="20"/>
          <w:szCs w:val="20"/>
        </w:rPr>
        <w:t xml:space="preserve"> </w:t>
      </w:r>
      <w:bookmarkEnd w:id="13"/>
      <w:r w:rsidRPr="00F326DF">
        <w:rPr>
          <w:rFonts w:ascii="Arial" w:hAnsi="Arial" w:cs="Arial"/>
          <w:b w:val="0"/>
          <w:sz w:val="20"/>
          <w:szCs w:val="20"/>
          <w:u w:val="single"/>
        </w:rPr>
        <w:t>The exhaust system for manicure and pedicure stations shall have controls that operate the system continuously when the space is occupied.</w:t>
      </w:r>
    </w:p>
    <w:p w:rsidR="00454EB3" w:rsidRPr="00454EB3" w:rsidRDefault="00454EB3" w:rsidP="00454EB3">
      <w:pPr>
        <w:pStyle w:val="BodyText"/>
      </w:pPr>
    </w:p>
    <w:p w:rsidR="006E1D6F" w:rsidRPr="00291618" w:rsidRDefault="006E1D6F" w:rsidP="006E1D6F">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M8472</w:t>
      </w:r>
      <w:r w:rsidR="00546869">
        <w:rPr>
          <w:rFonts w:ascii="Arial" w:hAnsi="Arial" w:cs="Arial"/>
          <w:bCs/>
          <w:color w:val="FF0000"/>
        </w:rPr>
        <w:t>/M35-18 AS</w:t>
      </w:r>
      <w:r w:rsidRPr="00291618">
        <w:rPr>
          <w:rFonts w:ascii="Arial" w:hAnsi="Arial" w:cs="Arial"/>
          <w:bCs/>
          <w:color w:val="FF0000"/>
        </w:rPr>
        <w:t>)</w:t>
      </w:r>
    </w:p>
    <w:p w:rsidR="00A66E08" w:rsidRDefault="00A66E08" w:rsidP="00A66E08">
      <w:pPr>
        <w:ind w:left="0" w:firstLine="0"/>
        <w:rPr>
          <w:rFonts w:ascii="Times New Roman" w:hAnsi="Times New Roman"/>
          <w:b/>
        </w:rPr>
      </w:pPr>
    </w:p>
    <w:p w:rsidR="00E121EF" w:rsidRDefault="00E121EF" w:rsidP="00A66E08">
      <w:pPr>
        <w:ind w:left="0" w:firstLine="0"/>
        <w:rPr>
          <w:rFonts w:ascii="Verdana" w:hAnsi="Verdana"/>
          <w:color w:val="000000"/>
          <w:shd w:val="clear" w:color="auto" w:fill="FFFFFF"/>
        </w:rPr>
      </w:pPr>
      <w:r>
        <w:rPr>
          <w:rFonts w:ascii="Verdana" w:hAnsi="Verdana"/>
          <w:b/>
          <w:bCs/>
          <w:color w:val="000000"/>
          <w:shd w:val="clear" w:color="auto" w:fill="FFFFFF"/>
        </w:rPr>
        <w:t>506.3.3 Grease duct supports. </w:t>
      </w:r>
      <w:r>
        <w:rPr>
          <w:rFonts w:ascii="Verdana" w:hAnsi="Verdana"/>
          <w:color w:val="000000"/>
          <w:shd w:val="clear" w:color="auto" w:fill="FFFFFF"/>
        </w:rPr>
        <w:t>Grease duct bracing and supports shall be of noncombustible material securely attached to the structure and designed to carry gravity </w:t>
      </w:r>
      <w:r>
        <w:rPr>
          <w:rFonts w:ascii="Verdana" w:hAnsi="Verdana"/>
          <w:strike/>
          <w:color w:val="000000"/>
          <w:shd w:val="clear" w:color="auto" w:fill="FFFFFF"/>
        </w:rPr>
        <w:t>and seismic</w:t>
      </w:r>
      <w:r>
        <w:rPr>
          <w:rFonts w:ascii="Verdana" w:hAnsi="Verdana"/>
          <w:color w:val="000000"/>
          <w:shd w:val="clear" w:color="auto" w:fill="FFFFFF"/>
        </w:rPr>
        <w:t> loads within the stress limitations of the </w:t>
      </w:r>
      <w:r>
        <w:rPr>
          <w:rFonts w:ascii="Verdana" w:hAnsi="Verdana"/>
          <w:i/>
          <w:iCs/>
          <w:color w:val="000000"/>
          <w:shd w:val="clear" w:color="auto" w:fill="FFFFFF"/>
        </w:rPr>
        <w:t>Florida Building Code, Building</w:t>
      </w:r>
      <w:r>
        <w:rPr>
          <w:rFonts w:ascii="Verdana" w:hAnsi="Verdana"/>
          <w:color w:val="000000"/>
          <w:shd w:val="clear" w:color="auto" w:fill="FFFFFF"/>
        </w:rPr>
        <w:t>. Bolts, screws, rivets and other mechanical fasteners shall not penetrate duct walls.</w:t>
      </w:r>
    </w:p>
    <w:p w:rsidR="00E121EF" w:rsidRPr="00D1546C" w:rsidRDefault="00E121EF" w:rsidP="00A66E08">
      <w:pPr>
        <w:ind w:left="0" w:firstLine="0"/>
        <w:rPr>
          <w:rFonts w:ascii="Times New Roman" w:hAnsi="Times New Roman"/>
          <w:b/>
          <w:color w:val="FF0000"/>
        </w:rPr>
      </w:pPr>
      <w:r w:rsidRPr="00D1546C">
        <w:rPr>
          <w:rFonts w:ascii="Verdana" w:hAnsi="Verdana"/>
          <w:b/>
          <w:color w:val="FF0000"/>
          <w:shd w:val="clear" w:color="auto" w:fill="FFFFFF"/>
        </w:rPr>
        <w:t>(</w:t>
      </w:r>
      <w:r w:rsidR="00D1546C" w:rsidRPr="00D1546C">
        <w:rPr>
          <w:rFonts w:ascii="Verdana" w:hAnsi="Verdana"/>
          <w:b/>
          <w:color w:val="FF0000"/>
          <w:shd w:val="clear" w:color="auto" w:fill="FFFFFF"/>
        </w:rPr>
        <w:t>M9997 AS)</w:t>
      </w:r>
    </w:p>
    <w:p w:rsidR="006E1D6F" w:rsidRDefault="006E1D6F" w:rsidP="00A66E08">
      <w:pPr>
        <w:ind w:left="0" w:firstLine="0"/>
        <w:rPr>
          <w:rFonts w:ascii="Times New Roman" w:hAnsi="Times New Roman"/>
          <w:b/>
        </w:rPr>
      </w:pPr>
    </w:p>
    <w:p w:rsidR="001B7745" w:rsidRDefault="001B7745" w:rsidP="001B7745">
      <w:pPr>
        <w:pStyle w:val="Heading2"/>
        <w:spacing w:before="0" w:line="19" w:lineRule="atLeast"/>
        <w:rPr>
          <w:rFonts w:ascii="Arial" w:hAnsi="Arial" w:cs="Arial"/>
          <w:b w:val="0"/>
          <w:sz w:val="20"/>
          <w:szCs w:val="20"/>
        </w:rPr>
      </w:pPr>
      <w:r>
        <w:rPr>
          <w:rFonts w:ascii="Arial" w:hAnsi="Arial" w:cs="Arial"/>
          <w:sz w:val="20"/>
          <w:szCs w:val="20"/>
        </w:rPr>
        <w:t xml:space="preserve">507.1 </w:t>
      </w:r>
      <w:r w:rsidRPr="0074713D">
        <w:rPr>
          <w:rFonts w:ascii="Arial" w:hAnsi="Arial" w:cs="Arial"/>
          <w:sz w:val="20"/>
          <w:szCs w:val="20"/>
        </w:rPr>
        <w:t xml:space="preserve">General. </w:t>
      </w:r>
      <w:r w:rsidRPr="00FA3EFC">
        <w:rPr>
          <w:rFonts w:ascii="Arial" w:hAnsi="Arial" w:cs="Arial"/>
          <w:b w:val="0"/>
          <w:sz w:val="20"/>
          <w:szCs w:val="20"/>
        </w:rPr>
        <w:t>Commercial kitchen exhaust hoods shall comply with the requirements of this section. Hoods shall be Type I or II and shall be designed to capture and confine cooking vapors and residues. A Type I or Type II hood shall be installed at or above appliances in accordance with Sections 507.2 and 507.3. Where any cooking appliance under a single hood requires a Type I hood, a Type I hood shall be installed. Where a Type II hood is required, a Type I or Type II hood shall be installed. Where a Type I hood is installed, the installation of the entire system, including the hood, ducts, exhaust equipment and makeup air system shall comply with the requirements of Sections 506, 507, 508 and 509.</w:t>
      </w:r>
    </w:p>
    <w:p w:rsidR="001B7745" w:rsidRPr="00FA3EFC" w:rsidRDefault="001B7745" w:rsidP="001B7745">
      <w:pPr>
        <w:pStyle w:val="BodyText"/>
        <w:spacing w:before="0" w:after="0" w:line="19" w:lineRule="atLeast"/>
      </w:pPr>
    </w:p>
    <w:p w:rsidR="001B7745" w:rsidRDefault="001B7745" w:rsidP="001B7745">
      <w:pPr>
        <w:pStyle w:val="BodyText"/>
        <w:spacing w:before="0" w:after="0" w:line="19" w:lineRule="atLeast"/>
        <w:ind w:firstLine="360"/>
        <w:rPr>
          <w:rFonts w:ascii="Arial" w:hAnsi="Arial" w:cs="Arial"/>
          <w:b/>
          <w:szCs w:val="20"/>
        </w:rPr>
      </w:pPr>
      <w:r w:rsidRPr="00FA3EFC">
        <w:rPr>
          <w:rFonts w:ascii="Arial" w:hAnsi="Arial" w:cs="Arial"/>
          <w:b/>
          <w:szCs w:val="20"/>
        </w:rPr>
        <w:t>Exceptions:</w:t>
      </w:r>
    </w:p>
    <w:p w:rsidR="001B7745" w:rsidRPr="00FA3EFC" w:rsidRDefault="001B7745" w:rsidP="001B7745">
      <w:pPr>
        <w:pStyle w:val="BodyText"/>
        <w:spacing w:before="0" w:after="0" w:line="19" w:lineRule="atLeast"/>
        <w:rPr>
          <w:rFonts w:ascii="Arial" w:hAnsi="Arial" w:cs="Arial"/>
          <w:b/>
          <w:szCs w:val="20"/>
        </w:rPr>
      </w:pPr>
    </w:p>
    <w:p w:rsidR="001B7745" w:rsidRPr="0074713D" w:rsidRDefault="001B7745" w:rsidP="001B7745">
      <w:pPr>
        <w:spacing w:line="19" w:lineRule="atLeast"/>
        <w:ind w:left="1080" w:hanging="360"/>
        <w:rPr>
          <w:rFonts w:ascii="Arial" w:hAnsi="Arial" w:cs="Arial"/>
        </w:rPr>
      </w:pPr>
      <w:r>
        <w:rPr>
          <w:rFonts w:ascii="Arial" w:hAnsi="Arial" w:cs="Arial"/>
        </w:rPr>
        <w:lastRenderedPageBreak/>
        <w:t>1.</w:t>
      </w:r>
      <w:r>
        <w:rPr>
          <w:rFonts w:ascii="Arial" w:hAnsi="Arial" w:cs="Arial"/>
        </w:rPr>
        <w:tab/>
      </w:r>
      <w:r w:rsidRPr="0074713D">
        <w:rPr>
          <w:rFonts w:ascii="Arial" w:hAnsi="Arial" w:cs="Arial"/>
        </w:rPr>
        <w:t>Factory-built commercial exhaust hoods that are listed and labeled in accordance with UL 710, and installed in accordance with Section 304.1, shall not be required to comply with Sections 507.1.5, 507.2.3, 507.2.5, 507.2.8, 507.3.1, 507.3.3, 507.4 and 507.5.</w:t>
      </w:r>
    </w:p>
    <w:p w:rsidR="001B7745" w:rsidRPr="0074713D" w:rsidRDefault="001B7745" w:rsidP="001B7745">
      <w:pPr>
        <w:spacing w:line="19" w:lineRule="atLeast"/>
        <w:ind w:left="1080" w:hanging="360"/>
        <w:rPr>
          <w:rFonts w:ascii="Arial" w:hAnsi="Arial" w:cs="Arial"/>
        </w:rPr>
      </w:pPr>
      <w:r>
        <w:rPr>
          <w:rFonts w:ascii="Arial" w:hAnsi="Arial" w:cs="Arial"/>
        </w:rPr>
        <w:t>2.</w:t>
      </w:r>
      <w:r>
        <w:rPr>
          <w:rFonts w:ascii="Arial" w:hAnsi="Arial" w:cs="Arial"/>
        </w:rPr>
        <w:tab/>
      </w:r>
      <w:r w:rsidRPr="0074713D">
        <w:rPr>
          <w:rFonts w:ascii="Arial" w:hAnsi="Arial" w:cs="Arial"/>
        </w:rPr>
        <w:t>Factory-built commercial cooking recirculating systems that are listed and labeled in accordance with UL 710B, and installed in accordance with Section 304.1, shall not be required to comply with Sections 507.1.5, 507.2.3, 507.2.5, 507.2.8, 507.3.1, 507.3.3, 507.4 and 507.5. Spaces in which such systems are located shall be considered to be kitchens and shall be ventilated in accordance with Table 403.3.1.1. For the purpose of determining the floor area required to be ventilated, each individual appliance shall be considered as occupying not less than 100 square feet (9.3 m</w:t>
      </w:r>
      <w:r w:rsidRPr="0074713D">
        <w:rPr>
          <w:rFonts w:ascii="Arial" w:hAnsi="Arial" w:cs="Arial"/>
          <w:vertAlign w:val="superscript"/>
        </w:rPr>
        <w:t>2</w:t>
      </w:r>
      <w:r w:rsidRPr="0074713D">
        <w:rPr>
          <w:rFonts w:ascii="Arial" w:hAnsi="Arial" w:cs="Arial"/>
        </w:rPr>
        <w:t>).</w:t>
      </w:r>
    </w:p>
    <w:p w:rsidR="001B7745" w:rsidRPr="0074713D" w:rsidRDefault="001B7745" w:rsidP="001B7745">
      <w:pPr>
        <w:spacing w:line="19" w:lineRule="atLeast"/>
        <w:ind w:left="1080" w:hanging="360"/>
        <w:rPr>
          <w:rFonts w:ascii="Arial" w:hAnsi="Arial" w:cs="Arial"/>
        </w:rPr>
      </w:pPr>
      <w:r>
        <w:rPr>
          <w:rFonts w:ascii="Arial" w:hAnsi="Arial" w:cs="Arial"/>
        </w:rPr>
        <w:t>3.</w:t>
      </w:r>
      <w:r>
        <w:rPr>
          <w:rFonts w:ascii="Arial" w:hAnsi="Arial" w:cs="Arial"/>
        </w:rPr>
        <w:tab/>
      </w:r>
      <w:r w:rsidRPr="0074713D">
        <w:rPr>
          <w:rFonts w:ascii="Arial" w:hAnsi="Arial" w:cs="Arial"/>
        </w:rPr>
        <w:t>Where cooking appliances are equipped with integral down-draft exhaust systems and such appliances and exhaust systems are listed and labeled for the application in accordance with NFPA 96, a hood shall not be required at or above them.</w:t>
      </w:r>
    </w:p>
    <w:p w:rsidR="001B7745" w:rsidRDefault="001B7745" w:rsidP="001B7745">
      <w:pPr>
        <w:spacing w:line="19" w:lineRule="atLeast"/>
        <w:ind w:left="1080" w:hanging="360"/>
        <w:rPr>
          <w:rFonts w:ascii="Arial" w:hAnsi="Arial" w:cs="Arial"/>
          <w:u w:val="single"/>
        </w:rPr>
      </w:pPr>
      <w:r w:rsidRPr="0074713D">
        <w:rPr>
          <w:rFonts w:ascii="Arial" w:hAnsi="Arial" w:cs="Arial"/>
          <w:u w:val="single"/>
        </w:rPr>
        <w:t>4.</w:t>
      </w:r>
      <w:r>
        <w:rPr>
          <w:rFonts w:ascii="Arial" w:hAnsi="Arial" w:cs="Arial"/>
          <w:u w:val="single"/>
        </w:rPr>
        <w:tab/>
      </w:r>
      <w:r w:rsidRPr="0074713D">
        <w:rPr>
          <w:rFonts w:ascii="Arial" w:hAnsi="Arial" w:cs="Arial"/>
          <w:u w:val="single"/>
        </w:rPr>
        <w:t>Smoker ovens with integral exhaust systems provided that the appliance is installed in accordance with the manufacturer's installation instructions, is listed and tested for the application and complies with Chapter 5</w:t>
      </w:r>
    </w:p>
    <w:p w:rsidR="00A66E08" w:rsidRPr="00291618" w:rsidRDefault="00A66E08" w:rsidP="00A66E08">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sidR="001B7745">
        <w:rPr>
          <w:rFonts w:ascii="Arial" w:hAnsi="Arial" w:cs="Arial"/>
          <w:bCs/>
          <w:color w:val="FF0000"/>
        </w:rPr>
        <w:t>M8478</w:t>
      </w:r>
      <w:r w:rsidR="00454EB3">
        <w:rPr>
          <w:rFonts w:ascii="Arial" w:hAnsi="Arial" w:cs="Arial"/>
          <w:bCs/>
          <w:color w:val="FF0000"/>
        </w:rPr>
        <w:t>/M45-18 AS</w:t>
      </w:r>
      <w:r w:rsidRPr="00291618">
        <w:rPr>
          <w:rFonts w:ascii="Arial" w:hAnsi="Arial" w:cs="Arial"/>
          <w:bCs/>
          <w:color w:val="FF0000"/>
        </w:rPr>
        <w:t>)</w:t>
      </w:r>
    </w:p>
    <w:p w:rsidR="001B7745" w:rsidRDefault="001B7745" w:rsidP="001B7745">
      <w:pPr>
        <w:autoSpaceDE w:val="0"/>
        <w:autoSpaceDN w:val="0"/>
        <w:adjustRightInd w:val="0"/>
        <w:spacing w:after="0" w:afterAutospacing="0"/>
        <w:ind w:left="0" w:firstLine="0"/>
        <w:rPr>
          <w:rFonts w:ascii="Arial" w:hAnsi="Arial" w:cs="Arial"/>
          <w:bCs/>
          <w:color w:val="FF0000"/>
        </w:rPr>
      </w:pPr>
    </w:p>
    <w:p w:rsidR="001B7745" w:rsidRDefault="001B7745" w:rsidP="001B7745">
      <w:pPr>
        <w:pStyle w:val="FirstParagraph"/>
        <w:spacing w:before="0" w:after="0" w:line="19" w:lineRule="atLeast"/>
        <w:rPr>
          <w:rFonts w:ascii="Arial" w:hAnsi="Arial" w:cs="Arial"/>
          <w:b/>
          <w:szCs w:val="20"/>
        </w:rPr>
      </w:pPr>
      <w:r w:rsidRPr="0074713D">
        <w:rPr>
          <w:rFonts w:ascii="Arial" w:hAnsi="Arial" w:cs="Arial"/>
          <w:b/>
          <w:szCs w:val="20"/>
        </w:rPr>
        <w:t>Revise as follows:</w:t>
      </w:r>
    </w:p>
    <w:p w:rsidR="001B7745" w:rsidRPr="00FA3EFC" w:rsidRDefault="001B7745" w:rsidP="001B7745">
      <w:pPr>
        <w:pStyle w:val="BodyText"/>
        <w:spacing w:before="0" w:after="0" w:line="19" w:lineRule="atLeast"/>
      </w:pPr>
    </w:p>
    <w:p w:rsidR="001B7745" w:rsidRDefault="001B7745" w:rsidP="001B7745">
      <w:pPr>
        <w:pStyle w:val="Heading2"/>
        <w:spacing w:before="0" w:line="19" w:lineRule="atLeast"/>
        <w:rPr>
          <w:rFonts w:ascii="Arial" w:hAnsi="Arial" w:cs="Arial"/>
          <w:b w:val="0"/>
          <w:sz w:val="20"/>
          <w:szCs w:val="20"/>
        </w:rPr>
      </w:pPr>
      <w:r>
        <w:rPr>
          <w:rFonts w:ascii="Arial" w:hAnsi="Arial" w:cs="Arial"/>
          <w:sz w:val="20"/>
          <w:szCs w:val="20"/>
        </w:rPr>
        <w:t xml:space="preserve">507.1 </w:t>
      </w:r>
      <w:r w:rsidRPr="0074713D">
        <w:rPr>
          <w:rFonts w:ascii="Arial" w:hAnsi="Arial" w:cs="Arial"/>
          <w:sz w:val="20"/>
          <w:szCs w:val="20"/>
        </w:rPr>
        <w:t xml:space="preserve">General. </w:t>
      </w:r>
      <w:r w:rsidRPr="00FA3EFC">
        <w:rPr>
          <w:rFonts w:ascii="Arial" w:hAnsi="Arial" w:cs="Arial"/>
          <w:b w:val="0"/>
          <w:sz w:val="20"/>
          <w:szCs w:val="20"/>
        </w:rPr>
        <w:t>Commercial kitchen exhaust hoods shall comply with the requirements of this section. Hoods shall be Type I or II and shall be designed to capture and confine cooking vapors and residues. A Type I or Type II hood shall be installed at or above appliances in accordance with Sections 507.2 and 507.3. Where any cooking appliance under a single hood requires a Type I hood, a Type I hood shall be installed. Where a Type II hood is required, a Type I or Type II hood shall be installed. Where a Type I hood is installed, the installation of the entire system, including the hood, ducts, exhaust equipment and makeup air system shall comply with the requirements of Sections 506, 507, 508 and 509.</w:t>
      </w:r>
    </w:p>
    <w:p w:rsidR="001B7745" w:rsidRPr="00FA3EFC" w:rsidRDefault="001B7745" w:rsidP="001B7745">
      <w:pPr>
        <w:pStyle w:val="BodyText"/>
        <w:spacing w:before="0" w:after="0" w:line="19" w:lineRule="atLeast"/>
      </w:pPr>
    </w:p>
    <w:p w:rsidR="001B7745" w:rsidRDefault="001B7745" w:rsidP="001B7745">
      <w:pPr>
        <w:pStyle w:val="BodyText"/>
        <w:spacing w:before="0" w:after="0" w:line="19" w:lineRule="atLeast"/>
        <w:ind w:firstLine="360"/>
        <w:rPr>
          <w:rFonts w:ascii="Arial" w:hAnsi="Arial" w:cs="Arial"/>
          <w:b/>
          <w:szCs w:val="20"/>
        </w:rPr>
      </w:pPr>
      <w:r w:rsidRPr="00FA3EFC">
        <w:rPr>
          <w:rFonts w:ascii="Arial" w:hAnsi="Arial" w:cs="Arial"/>
          <w:b/>
          <w:szCs w:val="20"/>
        </w:rPr>
        <w:t>Exceptions:</w:t>
      </w:r>
    </w:p>
    <w:p w:rsidR="001B7745" w:rsidRPr="00FA3EFC" w:rsidRDefault="001B7745" w:rsidP="001B7745">
      <w:pPr>
        <w:pStyle w:val="BodyText"/>
        <w:spacing w:before="0" w:after="0" w:line="19" w:lineRule="atLeast"/>
        <w:rPr>
          <w:rFonts w:ascii="Arial" w:hAnsi="Arial" w:cs="Arial"/>
          <w:b/>
          <w:szCs w:val="20"/>
        </w:rPr>
      </w:pPr>
    </w:p>
    <w:p w:rsidR="001B7745" w:rsidRPr="0074713D" w:rsidRDefault="001B7745" w:rsidP="001B7745">
      <w:pPr>
        <w:spacing w:line="19" w:lineRule="atLeast"/>
        <w:ind w:left="1080" w:hanging="360"/>
        <w:rPr>
          <w:rFonts w:ascii="Arial" w:hAnsi="Arial" w:cs="Arial"/>
        </w:rPr>
      </w:pPr>
      <w:r>
        <w:rPr>
          <w:rFonts w:ascii="Arial" w:hAnsi="Arial" w:cs="Arial"/>
        </w:rPr>
        <w:t>1.</w:t>
      </w:r>
      <w:r>
        <w:rPr>
          <w:rFonts w:ascii="Arial" w:hAnsi="Arial" w:cs="Arial"/>
        </w:rPr>
        <w:tab/>
      </w:r>
      <w:r w:rsidRPr="0074713D">
        <w:rPr>
          <w:rFonts w:ascii="Arial" w:hAnsi="Arial" w:cs="Arial"/>
        </w:rPr>
        <w:t>Factory-built commercial exhaust hoods that are listed and labeled in accordance with UL 710, and installed in accordance with Section 304.1, shall not be required to comply with Sections 507.1.5, 507.2.3, 507.2.5, 507.2.8, 507.3.1, 507.3.3, 507.4 and 507.5.</w:t>
      </w:r>
    </w:p>
    <w:p w:rsidR="001B7745" w:rsidRPr="0074713D" w:rsidRDefault="001B7745" w:rsidP="001B7745">
      <w:pPr>
        <w:spacing w:line="19" w:lineRule="atLeast"/>
        <w:ind w:left="1080" w:hanging="360"/>
        <w:rPr>
          <w:rFonts w:ascii="Arial" w:hAnsi="Arial" w:cs="Arial"/>
        </w:rPr>
      </w:pPr>
      <w:r>
        <w:rPr>
          <w:rFonts w:ascii="Arial" w:hAnsi="Arial" w:cs="Arial"/>
        </w:rPr>
        <w:t>2.</w:t>
      </w:r>
      <w:r>
        <w:rPr>
          <w:rFonts w:ascii="Arial" w:hAnsi="Arial" w:cs="Arial"/>
        </w:rPr>
        <w:tab/>
      </w:r>
      <w:r w:rsidRPr="0074713D">
        <w:rPr>
          <w:rFonts w:ascii="Arial" w:hAnsi="Arial" w:cs="Arial"/>
        </w:rPr>
        <w:t>Factory-built commercial cooking recirculating systems that are listed and labeled in accordance with UL 710B, and installed in accordance with Section 304.1, shall not be required to comply with Sections 507.1.5, 507.2.3, 507.2.5, 507.2.8, 507.3.1, 507.3.3, 507.4 and 507.5. Spaces in which such systems are located shall be considered to be kitchens and shall be ventilated in accordance with Table 403.3.1.1. For the purpose of determining the floor area required to be ventilated, each individual appliance shall be considered as occupying not less than 100 square feet (9.3 m</w:t>
      </w:r>
      <w:r w:rsidRPr="0074713D">
        <w:rPr>
          <w:rFonts w:ascii="Arial" w:hAnsi="Arial" w:cs="Arial"/>
          <w:vertAlign w:val="superscript"/>
        </w:rPr>
        <w:t>2</w:t>
      </w:r>
      <w:r w:rsidRPr="0074713D">
        <w:rPr>
          <w:rFonts w:ascii="Arial" w:hAnsi="Arial" w:cs="Arial"/>
        </w:rPr>
        <w:t>).</w:t>
      </w:r>
    </w:p>
    <w:p w:rsidR="001B7745" w:rsidRPr="0074713D" w:rsidRDefault="001B7745" w:rsidP="001B7745">
      <w:pPr>
        <w:spacing w:line="19" w:lineRule="atLeast"/>
        <w:ind w:left="1080" w:hanging="360"/>
        <w:rPr>
          <w:rFonts w:ascii="Arial" w:hAnsi="Arial" w:cs="Arial"/>
        </w:rPr>
      </w:pPr>
      <w:r>
        <w:rPr>
          <w:rFonts w:ascii="Arial" w:hAnsi="Arial" w:cs="Arial"/>
        </w:rPr>
        <w:lastRenderedPageBreak/>
        <w:t>3.</w:t>
      </w:r>
      <w:r>
        <w:rPr>
          <w:rFonts w:ascii="Arial" w:hAnsi="Arial" w:cs="Arial"/>
        </w:rPr>
        <w:tab/>
      </w:r>
      <w:r w:rsidRPr="0074713D">
        <w:rPr>
          <w:rFonts w:ascii="Arial" w:hAnsi="Arial" w:cs="Arial"/>
        </w:rPr>
        <w:t>Where cooking appliances are equipped with integral down-draft exhaust systems and such appliances and exhaust systems are listed and labeled for the application in accordance with NFPA 96, a hood shall not be required at or above them.</w:t>
      </w:r>
    </w:p>
    <w:p w:rsidR="001B7745" w:rsidRDefault="001B7745" w:rsidP="001B7745">
      <w:pPr>
        <w:spacing w:line="19" w:lineRule="atLeast"/>
        <w:ind w:left="1080" w:hanging="360"/>
        <w:rPr>
          <w:rFonts w:ascii="Arial" w:hAnsi="Arial" w:cs="Arial"/>
          <w:u w:val="single"/>
        </w:rPr>
      </w:pPr>
      <w:r w:rsidRPr="0074713D">
        <w:rPr>
          <w:rFonts w:ascii="Arial" w:hAnsi="Arial" w:cs="Arial"/>
          <w:u w:val="single"/>
        </w:rPr>
        <w:t>4.</w:t>
      </w:r>
      <w:r>
        <w:rPr>
          <w:rFonts w:ascii="Arial" w:hAnsi="Arial" w:cs="Arial"/>
          <w:u w:val="single"/>
        </w:rPr>
        <w:tab/>
      </w:r>
      <w:r w:rsidRPr="0074713D">
        <w:rPr>
          <w:rFonts w:ascii="Arial" w:hAnsi="Arial" w:cs="Arial"/>
          <w:u w:val="single"/>
        </w:rPr>
        <w:t>Smoker ovens with integral exhaust systems provided that the appliance is installed in accordance with the manufacturer's installation instructions, is listed and tested for the application and complies with Chapter 5</w:t>
      </w:r>
    </w:p>
    <w:p w:rsidR="001B7745" w:rsidRDefault="001B7745" w:rsidP="001B7745">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M8479</w:t>
      </w:r>
      <w:r w:rsidR="00454EB3">
        <w:rPr>
          <w:rFonts w:ascii="Arial" w:hAnsi="Arial" w:cs="Arial"/>
          <w:bCs/>
          <w:color w:val="FF0000"/>
        </w:rPr>
        <w:t>/M46-18</w:t>
      </w:r>
      <w:r w:rsidRPr="00291618">
        <w:rPr>
          <w:rFonts w:ascii="Arial" w:hAnsi="Arial" w:cs="Arial"/>
          <w:bCs/>
          <w:color w:val="FF0000"/>
        </w:rPr>
        <w:t>)</w:t>
      </w:r>
    </w:p>
    <w:p w:rsidR="00D1546C" w:rsidRDefault="00D1546C" w:rsidP="001B7745">
      <w:pPr>
        <w:autoSpaceDE w:val="0"/>
        <w:autoSpaceDN w:val="0"/>
        <w:adjustRightInd w:val="0"/>
        <w:spacing w:after="0" w:afterAutospacing="0"/>
        <w:ind w:left="0" w:firstLine="0"/>
        <w:rPr>
          <w:rFonts w:ascii="Arial" w:hAnsi="Arial" w:cs="Arial"/>
          <w:bCs/>
          <w:color w:val="FF0000"/>
        </w:rPr>
      </w:pPr>
    </w:p>
    <w:p w:rsidR="00D1546C" w:rsidRPr="00D1546C" w:rsidRDefault="00D1546C" w:rsidP="00D1546C">
      <w:pPr>
        <w:shd w:val="clear" w:color="auto" w:fill="FFFFFF"/>
        <w:spacing w:before="100" w:beforeAutospacing="1"/>
        <w:ind w:left="0" w:firstLine="0"/>
        <w:rPr>
          <w:rFonts w:ascii="Verdana" w:eastAsia="Times New Roman" w:hAnsi="Verdana"/>
          <w:color w:val="000000"/>
          <w:sz w:val="24"/>
          <w:szCs w:val="24"/>
        </w:rPr>
      </w:pPr>
      <w:r w:rsidRPr="00D1546C">
        <w:rPr>
          <w:rFonts w:ascii="Verdana" w:eastAsia="Times New Roman" w:hAnsi="Verdana"/>
          <w:color w:val="000000"/>
          <w:sz w:val="24"/>
          <w:szCs w:val="24"/>
        </w:rPr>
        <w:t>507.2Type I hoods.</w:t>
      </w:r>
    </w:p>
    <w:p w:rsidR="00D1546C" w:rsidRPr="00D1546C" w:rsidRDefault="00D1546C" w:rsidP="00D1546C">
      <w:pPr>
        <w:shd w:val="clear" w:color="auto" w:fill="FFFFFF"/>
        <w:spacing w:before="100" w:beforeAutospacing="1"/>
        <w:ind w:left="0" w:firstLine="0"/>
        <w:rPr>
          <w:rFonts w:ascii="Verdana" w:eastAsia="Times New Roman" w:hAnsi="Verdana"/>
          <w:color w:val="000000"/>
          <w:sz w:val="24"/>
          <w:szCs w:val="24"/>
        </w:rPr>
      </w:pPr>
      <w:r w:rsidRPr="00D1546C">
        <w:rPr>
          <w:rFonts w:ascii="Verdana" w:eastAsia="Times New Roman" w:hAnsi="Verdana"/>
          <w:color w:val="000000"/>
          <w:sz w:val="24"/>
          <w:szCs w:val="24"/>
        </w:rPr>
        <w:t>Type I hoods shall be installed where cooking appliances produce grease or smoke as a result of the cooking process. Type I hoods shall be installed over medium-duty, heavy-duty and extra-heavy-duty cooking appliances.</w:t>
      </w:r>
    </w:p>
    <w:p w:rsidR="00D1546C" w:rsidRPr="00D1546C" w:rsidRDefault="00D1546C" w:rsidP="00D1546C">
      <w:pPr>
        <w:shd w:val="clear" w:color="auto" w:fill="FFFFFF"/>
        <w:spacing w:before="100" w:beforeAutospacing="1"/>
        <w:ind w:left="0" w:firstLine="0"/>
        <w:rPr>
          <w:rFonts w:ascii="Verdana" w:eastAsia="Times New Roman" w:hAnsi="Verdana"/>
          <w:color w:val="000000"/>
          <w:sz w:val="24"/>
          <w:szCs w:val="24"/>
        </w:rPr>
      </w:pPr>
      <w:r w:rsidRPr="00D1546C">
        <w:rPr>
          <w:rFonts w:ascii="Verdana" w:eastAsia="Times New Roman" w:hAnsi="Verdana"/>
          <w:color w:val="000000"/>
          <w:sz w:val="24"/>
          <w:szCs w:val="24"/>
        </w:rPr>
        <w:t>Exception</w:t>
      </w:r>
      <w:r w:rsidRPr="00D1546C">
        <w:rPr>
          <w:rFonts w:ascii="Verdana" w:eastAsia="Times New Roman" w:hAnsi="Verdana"/>
          <w:color w:val="000000"/>
          <w:sz w:val="24"/>
          <w:szCs w:val="24"/>
          <w:u w:val="single"/>
        </w:rPr>
        <w:t>s</w:t>
      </w:r>
      <w:r w:rsidRPr="00D1546C">
        <w:rPr>
          <w:rFonts w:ascii="Verdana" w:eastAsia="Times New Roman" w:hAnsi="Verdana"/>
          <w:color w:val="000000"/>
          <w:sz w:val="24"/>
          <w:szCs w:val="24"/>
        </w:rPr>
        <w:t>:</w:t>
      </w:r>
    </w:p>
    <w:p w:rsidR="00D1546C" w:rsidRPr="00D1546C" w:rsidRDefault="00D1546C" w:rsidP="00D1546C">
      <w:pPr>
        <w:numPr>
          <w:ilvl w:val="0"/>
          <w:numId w:val="22"/>
        </w:numPr>
        <w:shd w:val="clear" w:color="auto" w:fill="FFFFFF"/>
        <w:spacing w:before="100" w:beforeAutospacing="1"/>
        <w:rPr>
          <w:rFonts w:ascii="Verdana" w:eastAsia="Times New Roman" w:hAnsi="Verdana"/>
          <w:color w:val="000000"/>
          <w:sz w:val="24"/>
          <w:szCs w:val="24"/>
        </w:rPr>
      </w:pPr>
      <w:r w:rsidRPr="00D1546C">
        <w:rPr>
          <w:rFonts w:ascii="Times New Roman" w:eastAsia="Times New Roman" w:hAnsi="Times New Roman"/>
          <w:color w:val="000000"/>
          <w:sz w:val="14"/>
          <w:szCs w:val="14"/>
        </w:rPr>
        <w:t>       </w:t>
      </w:r>
      <w:r w:rsidRPr="00D1546C">
        <w:rPr>
          <w:rFonts w:ascii="Verdana" w:eastAsia="Times New Roman" w:hAnsi="Verdana"/>
          <w:color w:val="000000"/>
          <w:sz w:val="24"/>
          <w:szCs w:val="24"/>
        </w:rPr>
        <w:t>A Type I hood shall not be required for an electric cooking appliance where an approved testing agency provides documentation that the appliance effluent contains 5 mg/m3 or less of grease when tested at an exhaust flow rate of 500 cfm (0.236 m3/s) in accordance with UL 710B.</w:t>
      </w:r>
    </w:p>
    <w:p w:rsidR="00D1546C" w:rsidRPr="00D1546C" w:rsidRDefault="00D1546C" w:rsidP="00D1546C">
      <w:pPr>
        <w:numPr>
          <w:ilvl w:val="0"/>
          <w:numId w:val="22"/>
        </w:numPr>
        <w:shd w:val="clear" w:color="auto" w:fill="FFFFFF"/>
        <w:spacing w:before="100" w:beforeAutospacing="1"/>
        <w:rPr>
          <w:rFonts w:ascii="Verdana" w:eastAsia="Times New Roman" w:hAnsi="Verdana"/>
          <w:color w:val="000000"/>
          <w:sz w:val="24"/>
          <w:szCs w:val="24"/>
        </w:rPr>
      </w:pPr>
      <w:r w:rsidRPr="00D1546C">
        <w:rPr>
          <w:rFonts w:ascii="Times New Roman" w:eastAsia="Times New Roman" w:hAnsi="Times New Roman"/>
          <w:color w:val="000000"/>
          <w:sz w:val="14"/>
          <w:szCs w:val="14"/>
        </w:rPr>
        <w:t>       </w:t>
      </w:r>
      <w:r w:rsidRPr="00D1546C">
        <w:rPr>
          <w:rFonts w:ascii="Verdana" w:eastAsia="Times New Roman" w:hAnsi="Verdana"/>
          <w:color w:val="000000"/>
          <w:sz w:val="24"/>
          <w:szCs w:val="24"/>
          <w:u w:val="single"/>
        </w:rPr>
        <w:t>A Type I hood shall not be required for solid fuel or combination gas and solid fuel pizza ovens</w:t>
      </w:r>
      <w:r w:rsidRPr="00D1546C">
        <w:rPr>
          <w:rFonts w:ascii="Verdana" w:eastAsia="Times New Roman" w:hAnsi="Verdana"/>
          <w:color w:val="000000"/>
          <w:sz w:val="24"/>
          <w:szCs w:val="24"/>
        </w:rPr>
        <w:t> </w:t>
      </w:r>
      <w:r w:rsidRPr="00D1546C">
        <w:rPr>
          <w:rFonts w:ascii="Verdana" w:eastAsia="Times New Roman" w:hAnsi="Verdana"/>
          <w:color w:val="000000"/>
          <w:sz w:val="24"/>
          <w:szCs w:val="24"/>
          <w:u w:val="single"/>
        </w:rPr>
        <w:t>if the oven is tested and listed using direct venting as allowed in NFPA 96. The venting system shall be constructed and installed per the conditions of listing of the oven and of the duct or chimney used for venting. This applies to pizza ovens listed with natural draft or forced draft venting.</w:t>
      </w:r>
    </w:p>
    <w:p w:rsidR="00D1546C" w:rsidRPr="00D1546C" w:rsidRDefault="00D1546C" w:rsidP="001B7745">
      <w:pPr>
        <w:autoSpaceDE w:val="0"/>
        <w:autoSpaceDN w:val="0"/>
        <w:adjustRightInd w:val="0"/>
        <w:spacing w:after="0" w:afterAutospacing="0"/>
        <w:ind w:left="0" w:firstLine="0"/>
        <w:rPr>
          <w:rFonts w:ascii="Arial" w:hAnsi="Arial" w:cs="Arial"/>
          <w:b/>
          <w:bCs/>
          <w:color w:val="FF0000"/>
        </w:rPr>
      </w:pPr>
      <w:r w:rsidRPr="00D1546C">
        <w:rPr>
          <w:rFonts w:ascii="Arial" w:hAnsi="Arial" w:cs="Arial"/>
          <w:b/>
          <w:bCs/>
          <w:color w:val="FF0000"/>
        </w:rPr>
        <w:t>(M10381 AS)</w:t>
      </w:r>
    </w:p>
    <w:p w:rsidR="001B7745" w:rsidRDefault="001B7745" w:rsidP="001B7745">
      <w:pPr>
        <w:autoSpaceDE w:val="0"/>
        <w:autoSpaceDN w:val="0"/>
        <w:adjustRightInd w:val="0"/>
        <w:spacing w:after="0" w:afterAutospacing="0"/>
        <w:ind w:left="0" w:firstLine="0"/>
        <w:rPr>
          <w:rFonts w:ascii="Arial" w:hAnsi="Arial" w:cs="Arial"/>
          <w:bCs/>
          <w:color w:val="FF0000"/>
        </w:rPr>
      </w:pPr>
    </w:p>
    <w:p w:rsidR="001B7745" w:rsidRDefault="001B7745" w:rsidP="001B7745">
      <w:pPr>
        <w:pStyle w:val="FirstParagraph"/>
        <w:spacing w:before="0" w:after="0"/>
        <w:rPr>
          <w:rFonts w:ascii="Arial" w:hAnsi="Arial" w:cs="Arial"/>
          <w:b/>
          <w:szCs w:val="20"/>
        </w:rPr>
      </w:pPr>
      <w:r w:rsidRPr="00E45127">
        <w:rPr>
          <w:rFonts w:ascii="Arial" w:hAnsi="Arial" w:cs="Arial"/>
          <w:b/>
          <w:szCs w:val="20"/>
        </w:rPr>
        <w:t>Revise as follows:</w:t>
      </w:r>
    </w:p>
    <w:p w:rsidR="001B7745" w:rsidRPr="00097019" w:rsidRDefault="001B7745" w:rsidP="001B7745">
      <w:pPr>
        <w:pStyle w:val="BodyText"/>
        <w:spacing w:before="0" w:after="0"/>
      </w:pPr>
    </w:p>
    <w:p w:rsidR="001B7745" w:rsidRDefault="001B7745" w:rsidP="001B7745">
      <w:pPr>
        <w:pStyle w:val="Heading2"/>
        <w:spacing w:before="0"/>
        <w:rPr>
          <w:rFonts w:ascii="Arial" w:hAnsi="Arial" w:cs="Arial"/>
          <w:b w:val="0"/>
          <w:sz w:val="20"/>
          <w:szCs w:val="20"/>
        </w:rPr>
      </w:pPr>
      <w:bookmarkStart w:id="14" w:name="grease-duct-horizontal-cleanouts."/>
      <w:r>
        <w:rPr>
          <w:rFonts w:ascii="Arial" w:hAnsi="Arial" w:cs="Arial"/>
          <w:sz w:val="20"/>
          <w:szCs w:val="20"/>
        </w:rPr>
        <w:t xml:space="preserve">506.3.9 </w:t>
      </w:r>
      <w:r w:rsidRPr="00E45127">
        <w:rPr>
          <w:rFonts w:ascii="Arial" w:hAnsi="Arial" w:cs="Arial"/>
          <w:sz w:val="20"/>
          <w:szCs w:val="20"/>
        </w:rPr>
        <w:t xml:space="preserve">Grease duct horizontal cleanouts. </w:t>
      </w:r>
      <w:bookmarkEnd w:id="14"/>
      <w:r w:rsidRPr="00097019">
        <w:rPr>
          <w:rFonts w:ascii="Arial" w:hAnsi="Arial" w:cs="Arial"/>
          <w:b w:val="0"/>
          <w:sz w:val="20"/>
          <w:szCs w:val="20"/>
        </w:rPr>
        <w:t>Cleanouts serving horizontal sections of grease ducts shall:</w:t>
      </w:r>
    </w:p>
    <w:p w:rsidR="001B7745" w:rsidRPr="00097019" w:rsidRDefault="001B7745" w:rsidP="001B7745">
      <w:pPr>
        <w:pStyle w:val="BodyText"/>
        <w:spacing w:before="0" w:after="0"/>
      </w:pPr>
    </w:p>
    <w:p w:rsidR="001B7745" w:rsidRPr="00E45127" w:rsidRDefault="001B7745" w:rsidP="00454EB3">
      <w:pPr>
        <w:ind w:left="0" w:firstLine="0"/>
        <w:rPr>
          <w:rFonts w:ascii="Arial" w:hAnsi="Arial" w:cs="Arial"/>
        </w:rPr>
      </w:pPr>
      <w:r>
        <w:rPr>
          <w:rFonts w:ascii="Arial" w:hAnsi="Arial" w:cs="Arial"/>
        </w:rPr>
        <w:t>1.</w:t>
      </w:r>
      <w:r>
        <w:rPr>
          <w:rFonts w:ascii="Arial" w:hAnsi="Arial" w:cs="Arial"/>
        </w:rPr>
        <w:tab/>
      </w:r>
      <w:r w:rsidRPr="00E45127">
        <w:rPr>
          <w:rFonts w:ascii="Arial" w:hAnsi="Arial" w:cs="Arial"/>
        </w:rPr>
        <w:t>Be spaced not more than 20 feet (6096 mm) apart.</w:t>
      </w:r>
    </w:p>
    <w:p w:rsidR="001B7745" w:rsidRPr="00E45127" w:rsidRDefault="001B7745" w:rsidP="00454EB3">
      <w:pPr>
        <w:ind w:left="0" w:firstLine="0"/>
        <w:rPr>
          <w:rFonts w:ascii="Arial" w:hAnsi="Arial" w:cs="Arial"/>
        </w:rPr>
      </w:pPr>
      <w:r>
        <w:rPr>
          <w:rFonts w:ascii="Arial" w:hAnsi="Arial" w:cs="Arial"/>
        </w:rPr>
        <w:t>2.</w:t>
      </w:r>
      <w:r>
        <w:rPr>
          <w:rFonts w:ascii="Arial" w:hAnsi="Arial" w:cs="Arial"/>
        </w:rPr>
        <w:tab/>
      </w:r>
      <w:r w:rsidRPr="00E45127">
        <w:rPr>
          <w:rFonts w:ascii="Arial" w:hAnsi="Arial" w:cs="Arial"/>
        </w:rPr>
        <w:t>Be located not more than 10 feet (3048 mm) from changes in direction that are greater than 45 degrees (0.79 rad).</w:t>
      </w:r>
    </w:p>
    <w:p w:rsidR="001B7745" w:rsidRPr="00E45127" w:rsidRDefault="001B7745" w:rsidP="00454EB3">
      <w:pPr>
        <w:ind w:left="0" w:firstLine="0"/>
        <w:rPr>
          <w:rFonts w:ascii="Arial" w:hAnsi="Arial" w:cs="Arial"/>
        </w:rPr>
      </w:pPr>
      <w:r>
        <w:rPr>
          <w:rFonts w:ascii="Arial" w:hAnsi="Arial" w:cs="Arial"/>
        </w:rPr>
        <w:t>3.</w:t>
      </w:r>
      <w:r>
        <w:rPr>
          <w:rFonts w:ascii="Arial" w:hAnsi="Arial" w:cs="Arial"/>
        </w:rPr>
        <w:tab/>
      </w:r>
      <w:r w:rsidRPr="00E45127">
        <w:rPr>
          <w:rFonts w:ascii="Arial" w:hAnsi="Arial" w:cs="Arial"/>
        </w:rPr>
        <w:t>Be located on the bottom only where other locations are not available and shall be provided with internal damming of the opening such that grease will flow past the opening without pooling. Bottom cleanouts and openings shall be approved for the application and installed liquid-tight.</w:t>
      </w:r>
    </w:p>
    <w:p w:rsidR="001B7745" w:rsidRPr="00E45127" w:rsidRDefault="001B7745" w:rsidP="00454EB3">
      <w:pPr>
        <w:ind w:left="0" w:firstLine="0"/>
        <w:rPr>
          <w:rFonts w:ascii="Arial" w:hAnsi="Arial" w:cs="Arial"/>
        </w:rPr>
      </w:pPr>
      <w:r>
        <w:rPr>
          <w:rFonts w:ascii="Arial" w:hAnsi="Arial" w:cs="Arial"/>
        </w:rPr>
        <w:lastRenderedPageBreak/>
        <w:t>4.</w:t>
      </w:r>
      <w:r>
        <w:rPr>
          <w:rFonts w:ascii="Arial" w:hAnsi="Arial" w:cs="Arial"/>
        </w:rPr>
        <w:tab/>
      </w:r>
      <w:r w:rsidRPr="00E45127">
        <w:rPr>
          <w:rFonts w:ascii="Arial" w:hAnsi="Arial" w:cs="Arial"/>
        </w:rPr>
        <w:t>Not be closer than 1 inch (25 mm) from the edges of the duct.</w:t>
      </w:r>
    </w:p>
    <w:p w:rsidR="001B7745" w:rsidRPr="00E45127" w:rsidRDefault="001B7745" w:rsidP="00454EB3">
      <w:pPr>
        <w:ind w:left="0" w:firstLine="0"/>
        <w:rPr>
          <w:rFonts w:ascii="Arial" w:hAnsi="Arial" w:cs="Arial"/>
        </w:rPr>
      </w:pPr>
      <w:r>
        <w:rPr>
          <w:rFonts w:ascii="Arial" w:hAnsi="Arial" w:cs="Arial"/>
        </w:rPr>
        <w:t>5.</w:t>
      </w:r>
      <w:r>
        <w:rPr>
          <w:rFonts w:ascii="Arial" w:hAnsi="Arial" w:cs="Arial"/>
        </w:rPr>
        <w:tab/>
      </w:r>
      <w:r w:rsidRPr="00E45127">
        <w:rPr>
          <w:rFonts w:ascii="Arial" w:hAnsi="Arial" w:cs="Arial"/>
        </w:rPr>
        <w:t>Have opening dimensions of not less than 12 inches by 12 inches (305 mm by 305 mm). Where such dimensions preclude installation, the opening shall be not less than 12 inches (305 mm) on one side and shall be large enough to provide access for cleaning and maintenance.</w:t>
      </w:r>
    </w:p>
    <w:p w:rsidR="001B7745" w:rsidRPr="00E45127" w:rsidRDefault="001B7745" w:rsidP="00454EB3">
      <w:pPr>
        <w:ind w:left="0" w:firstLine="0"/>
        <w:rPr>
          <w:rFonts w:ascii="Arial" w:hAnsi="Arial" w:cs="Arial"/>
        </w:rPr>
      </w:pPr>
      <w:r>
        <w:rPr>
          <w:rFonts w:ascii="Arial" w:hAnsi="Arial" w:cs="Arial"/>
        </w:rPr>
        <w:t>6.</w:t>
      </w:r>
      <w:r>
        <w:rPr>
          <w:rFonts w:ascii="Arial" w:hAnsi="Arial" w:cs="Arial"/>
        </w:rPr>
        <w:tab/>
      </w:r>
      <w:r w:rsidRPr="00E45127">
        <w:rPr>
          <w:rFonts w:ascii="Arial" w:hAnsi="Arial" w:cs="Arial"/>
          <w:strike/>
        </w:rPr>
        <w:t>Shall be</w:t>
      </w:r>
      <w:r w:rsidRPr="00E45127">
        <w:rPr>
          <w:rFonts w:ascii="Arial" w:hAnsi="Arial" w:cs="Arial"/>
        </w:rPr>
        <w:t xml:space="preserve"> </w:t>
      </w:r>
      <w:r w:rsidRPr="00E45127">
        <w:rPr>
          <w:rFonts w:ascii="Arial" w:hAnsi="Arial" w:cs="Arial"/>
          <w:u w:val="single"/>
        </w:rPr>
        <w:t>Be</w:t>
      </w:r>
      <w:r w:rsidRPr="00E45127">
        <w:rPr>
          <w:rFonts w:ascii="Arial" w:hAnsi="Arial" w:cs="Arial"/>
        </w:rPr>
        <w:t xml:space="preserve"> located at grease reservoirs.</w:t>
      </w:r>
    </w:p>
    <w:p w:rsidR="001B7745" w:rsidRPr="00E45127" w:rsidRDefault="001B7745" w:rsidP="00454EB3">
      <w:pPr>
        <w:ind w:left="0" w:firstLine="0"/>
        <w:rPr>
          <w:rFonts w:ascii="Arial" w:hAnsi="Arial" w:cs="Arial"/>
        </w:rPr>
      </w:pPr>
      <w:r>
        <w:rPr>
          <w:rFonts w:ascii="Arial" w:hAnsi="Arial" w:cs="Arial"/>
        </w:rPr>
        <w:t>7.</w:t>
      </w:r>
      <w:r>
        <w:rPr>
          <w:rFonts w:ascii="Arial" w:hAnsi="Arial" w:cs="Arial"/>
        </w:rPr>
        <w:tab/>
      </w:r>
      <w:r w:rsidRPr="00E45127">
        <w:rPr>
          <w:rFonts w:ascii="Arial" w:hAnsi="Arial" w:cs="Arial"/>
        </w:rPr>
        <w:t>Be</w:t>
      </w:r>
      <w:r w:rsidRPr="00E45127">
        <w:rPr>
          <w:rFonts w:ascii="Arial" w:hAnsi="Arial" w:cs="Arial"/>
          <w:u w:val="single"/>
        </w:rPr>
        <w:t> located within 3 feet of horizontal discharge fans.</w:t>
      </w:r>
    </w:p>
    <w:p w:rsidR="001B7745" w:rsidRDefault="001B7745" w:rsidP="001B7745">
      <w:pPr>
        <w:pStyle w:val="FirstParagraph"/>
        <w:spacing w:before="0" w:after="0"/>
        <w:rPr>
          <w:rFonts w:ascii="Arial" w:hAnsi="Arial" w:cs="Arial"/>
          <w:b/>
          <w:szCs w:val="20"/>
        </w:rPr>
      </w:pPr>
    </w:p>
    <w:p w:rsidR="001B7745" w:rsidRDefault="001B7745" w:rsidP="001B7745">
      <w:pPr>
        <w:autoSpaceDE w:val="0"/>
        <w:autoSpaceDN w:val="0"/>
        <w:adjustRightInd w:val="0"/>
        <w:spacing w:after="0" w:afterAutospacing="0"/>
        <w:ind w:left="0" w:firstLine="0"/>
        <w:rPr>
          <w:rFonts w:ascii="Arial" w:hAnsi="Arial" w:cs="Arial"/>
          <w:bCs/>
          <w:color w:val="FF0000"/>
        </w:rPr>
      </w:pPr>
    </w:p>
    <w:p w:rsidR="001B7745" w:rsidRPr="00291618" w:rsidRDefault="001B7745" w:rsidP="001B7745">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M8484</w:t>
      </w:r>
      <w:r w:rsidR="00454EB3">
        <w:rPr>
          <w:rFonts w:ascii="Arial" w:hAnsi="Arial" w:cs="Arial"/>
          <w:bCs/>
          <w:color w:val="FF0000"/>
        </w:rPr>
        <w:t>/M47-18 AS</w:t>
      </w:r>
      <w:r w:rsidRPr="00291618">
        <w:rPr>
          <w:rFonts w:ascii="Arial" w:hAnsi="Arial" w:cs="Arial"/>
          <w:bCs/>
          <w:color w:val="FF0000"/>
        </w:rPr>
        <w:t>)</w:t>
      </w:r>
    </w:p>
    <w:p w:rsidR="001B7745" w:rsidRPr="00F34FE1" w:rsidRDefault="001B7745" w:rsidP="001B7745">
      <w:pPr>
        <w:pStyle w:val="BodyText"/>
        <w:spacing w:before="0" w:after="0"/>
      </w:pPr>
    </w:p>
    <w:p w:rsidR="001B7745" w:rsidRDefault="001B7745" w:rsidP="001B7745">
      <w:pPr>
        <w:pStyle w:val="FirstParagraph"/>
        <w:spacing w:before="0" w:after="0"/>
        <w:rPr>
          <w:rFonts w:ascii="Arial" w:hAnsi="Arial" w:cs="Arial"/>
          <w:b/>
          <w:szCs w:val="20"/>
        </w:rPr>
      </w:pPr>
      <w:r w:rsidRPr="00985965">
        <w:rPr>
          <w:rFonts w:ascii="Arial" w:hAnsi="Arial" w:cs="Arial"/>
          <w:b/>
          <w:szCs w:val="20"/>
        </w:rPr>
        <w:t>Revise as follows:</w:t>
      </w:r>
    </w:p>
    <w:p w:rsidR="001B7745" w:rsidRPr="00F34FE1" w:rsidRDefault="001B7745" w:rsidP="001B7745">
      <w:pPr>
        <w:pStyle w:val="BodyText"/>
        <w:spacing w:before="0" w:after="0"/>
      </w:pPr>
    </w:p>
    <w:p w:rsidR="001B7745" w:rsidRDefault="001B7745" w:rsidP="001B7745">
      <w:pPr>
        <w:pStyle w:val="Heading2"/>
        <w:spacing w:before="0"/>
        <w:rPr>
          <w:rFonts w:ascii="Arial" w:hAnsi="Arial" w:cs="Arial"/>
          <w:b w:val="0"/>
          <w:sz w:val="20"/>
          <w:szCs w:val="20"/>
        </w:rPr>
      </w:pPr>
      <w:bookmarkStart w:id="15" w:name="pollution-control-units."/>
      <w:r>
        <w:rPr>
          <w:rFonts w:ascii="Arial" w:hAnsi="Arial" w:cs="Arial"/>
          <w:sz w:val="20"/>
          <w:szCs w:val="20"/>
        </w:rPr>
        <w:t xml:space="preserve">506.5.2 </w:t>
      </w:r>
      <w:r w:rsidRPr="00985965">
        <w:rPr>
          <w:rFonts w:ascii="Arial" w:hAnsi="Arial" w:cs="Arial"/>
          <w:sz w:val="20"/>
          <w:szCs w:val="20"/>
        </w:rPr>
        <w:t xml:space="preserve">Pollution-control units. </w:t>
      </w:r>
      <w:bookmarkEnd w:id="15"/>
      <w:r w:rsidRPr="00F34FE1">
        <w:rPr>
          <w:rFonts w:ascii="Arial" w:hAnsi="Arial" w:cs="Arial"/>
          <w:b w:val="0"/>
          <w:sz w:val="20"/>
          <w:szCs w:val="20"/>
        </w:rPr>
        <w:t xml:space="preserve">The installation of pollution-control units shall be in accordance with </w:t>
      </w:r>
      <w:r w:rsidRPr="00F34FE1">
        <w:rPr>
          <w:rFonts w:ascii="Arial" w:hAnsi="Arial" w:cs="Arial"/>
          <w:b w:val="0"/>
          <w:strike/>
          <w:sz w:val="20"/>
          <w:szCs w:val="20"/>
        </w:rPr>
        <w:t>the manufacturer's installation instructions and</w:t>
      </w:r>
      <w:r w:rsidRPr="00F34FE1">
        <w:rPr>
          <w:rFonts w:ascii="Arial" w:hAnsi="Arial" w:cs="Arial"/>
          <w:b w:val="0"/>
          <w:sz w:val="20"/>
          <w:szCs w:val="20"/>
        </w:rPr>
        <w:t xml:space="preserve"> all of the following:</w:t>
      </w:r>
    </w:p>
    <w:p w:rsidR="001B7745" w:rsidRPr="00F34FE1" w:rsidRDefault="001B7745" w:rsidP="001B7745">
      <w:pPr>
        <w:pStyle w:val="BodyText"/>
        <w:spacing w:before="0" w:after="0"/>
      </w:pPr>
    </w:p>
    <w:p w:rsidR="001B7745" w:rsidRPr="00985965" w:rsidRDefault="001B7745" w:rsidP="001B7745">
      <w:pPr>
        <w:pStyle w:val="Compact"/>
        <w:spacing w:before="0" w:after="0"/>
        <w:ind w:left="360"/>
        <w:rPr>
          <w:rFonts w:ascii="Arial" w:hAnsi="Arial" w:cs="Arial"/>
          <w:szCs w:val="20"/>
        </w:rPr>
      </w:pPr>
      <w:r w:rsidRPr="00985965">
        <w:rPr>
          <w:rFonts w:ascii="Arial" w:hAnsi="Arial" w:cs="Arial"/>
          <w:szCs w:val="20"/>
        </w:rPr>
        <w:t>1.</w:t>
      </w:r>
      <w:r>
        <w:rPr>
          <w:rFonts w:ascii="Arial" w:hAnsi="Arial" w:cs="Arial"/>
          <w:szCs w:val="20"/>
        </w:rPr>
        <w:tab/>
      </w:r>
      <w:r w:rsidRPr="00985965">
        <w:rPr>
          <w:rFonts w:ascii="Arial" w:hAnsi="Arial" w:cs="Arial"/>
          <w:szCs w:val="20"/>
        </w:rPr>
        <w:t xml:space="preserve">Pollution-control units shall be listed and labeled in accordance with UL </w:t>
      </w:r>
      <w:r>
        <w:rPr>
          <w:rFonts w:ascii="Arial" w:hAnsi="Arial" w:cs="Arial"/>
          <w:strike/>
          <w:szCs w:val="20"/>
        </w:rPr>
        <w:t xml:space="preserve">1978 </w:t>
      </w:r>
      <w:r w:rsidRPr="00985965">
        <w:rPr>
          <w:rFonts w:ascii="Arial" w:hAnsi="Arial" w:cs="Arial"/>
          <w:szCs w:val="20"/>
          <w:u w:val="single"/>
        </w:rPr>
        <w:t>8782</w:t>
      </w:r>
      <w:r w:rsidRPr="00F34FE1">
        <w:rPr>
          <w:rFonts w:ascii="Arial" w:hAnsi="Arial" w:cs="Arial"/>
          <w:szCs w:val="20"/>
        </w:rPr>
        <w:t>.</w:t>
      </w:r>
    </w:p>
    <w:p w:rsidR="001B7745" w:rsidRPr="00985965" w:rsidRDefault="001B7745" w:rsidP="001B7745">
      <w:pPr>
        <w:pStyle w:val="Compact"/>
        <w:spacing w:before="0" w:after="0"/>
        <w:ind w:left="360"/>
        <w:rPr>
          <w:rFonts w:ascii="Arial" w:hAnsi="Arial" w:cs="Arial"/>
          <w:szCs w:val="20"/>
        </w:rPr>
      </w:pPr>
      <w:r w:rsidRPr="00985965">
        <w:rPr>
          <w:rFonts w:ascii="Arial" w:hAnsi="Arial" w:cs="Arial"/>
          <w:szCs w:val="20"/>
        </w:rPr>
        <w:t>2.</w:t>
      </w:r>
      <w:r>
        <w:rPr>
          <w:rFonts w:ascii="Arial" w:hAnsi="Arial" w:cs="Arial"/>
          <w:szCs w:val="20"/>
        </w:rPr>
        <w:tab/>
      </w:r>
      <w:r w:rsidRPr="00985965">
        <w:rPr>
          <w:rFonts w:ascii="Arial" w:hAnsi="Arial" w:cs="Arial"/>
          <w:szCs w:val="20"/>
        </w:rPr>
        <w:t>Fans serving pollution-control units shall be listed and labeled in accordance with UL 762.</w:t>
      </w:r>
    </w:p>
    <w:p w:rsidR="001B7745" w:rsidRPr="00985965" w:rsidRDefault="001B7745" w:rsidP="001B7745">
      <w:pPr>
        <w:pStyle w:val="Compact"/>
        <w:spacing w:before="0" w:after="0"/>
        <w:ind w:left="720" w:hanging="360"/>
        <w:rPr>
          <w:rFonts w:ascii="Arial" w:hAnsi="Arial" w:cs="Arial"/>
          <w:szCs w:val="20"/>
        </w:rPr>
      </w:pPr>
      <w:r w:rsidRPr="00985965">
        <w:rPr>
          <w:rFonts w:ascii="Arial" w:hAnsi="Arial" w:cs="Arial"/>
          <w:szCs w:val="20"/>
        </w:rPr>
        <w:t>3.</w:t>
      </w:r>
      <w:r>
        <w:rPr>
          <w:rFonts w:ascii="Arial" w:hAnsi="Arial" w:cs="Arial"/>
          <w:szCs w:val="20"/>
        </w:rPr>
        <w:tab/>
      </w:r>
      <w:r w:rsidRPr="00985965">
        <w:rPr>
          <w:rFonts w:ascii="Arial" w:hAnsi="Arial" w:cs="Arial"/>
          <w:strike/>
          <w:szCs w:val="20"/>
        </w:rPr>
        <w:t>Pollution</w:t>
      </w:r>
      <w:r w:rsidRPr="00985965">
        <w:rPr>
          <w:rFonts w:ascii="Arial" w:hAnsi="Arial" w:cs="Arial"/>
          <w:szCs w:val="20"/>
          <w:u w:val="single"/>
        </w:rPr>
        <w:t>Bracing and supports for pollution</w:t>
      </w:r>
      <w:r w:rsidRPr="00985965">
        <w:rPr>
          <w:rFonts w:ascii="Arial" w:hAnsi="Arial" w:cs="Arial"/>
          <w:szCs w:val="20"/>
        </w:rPr>
        <w:t xml:space="preserve">-control units shall be </w:t>
      </w:r>
      <w:r w:rsidRPr="00985965">
        <w:rPr>
          <w:rFonts w:ascii="Arial" w:hAnsi="Arial" w:cs="Arial"/>
          <w:strike/>
          <w:szCs w:val="20"/>
        </w:rPr>
        <w:t>mounted and secured in accordance with the manufacturer's installation instructions and</w:t>
      </w:r>
      <w:r w:rsidRPr="00985965">
        <w:rPr>
          <w:rFonts w:ascii="Arial" w:hAnsi="Arial" w:cs="Arial"/>
          <w:szCs w:val="20"/>
        </w:rPr>
        <w:t xml:space="preserve"> </w:t>
      </w:r>
      <w:r w:rsidRPr="00985965">
        <w:rPr>
          <w:rFonts w:ascii="Arial" w:hAnsi="Arial" w:cs="Arial"/>
          <w:szCs w:val="20"/>
          <w:u w:val="single"/>
        </w:rPr>
        <w:t>of noncombustible material securely attached to the structure and designed to carry gravity and seismic loads within the stress limitations of</w:t>
      </w:r>
      <w:r w:rsidRPr="00985965">
        <w:rPr>
          <w:rFonts w:ascii="Arial" w:hAnsi="Arial" w:cs="Arial"/>
          <w:szCs w:val="20"/>
        </w:rPr>
        <w:t xml:space="preserve"> the International Building Code.</w:t>
      </w:r>
    </w:p>
    <w:p w:rsidR="001B7745" w:rsidRPr="00985965" w:rsidRDefault="001B7745" w:rsidP="001B7745">
      <w:pPr>
        <w:pStyle w:val="Compact"/>
        <w:spacing w:before="0" w:after="0"/>
        <w:ind w:left="720" w:hanging="360"/>
        <w:rPr>
          <w:rFonts w:ascii="Arial" w:hAnsi="Arial" w:cs="Arial"/>
          <w:szCs w:val="20"/>
        </w:rPr>
      </w:pPr>
      <w:r w:rsidRPr="00985965">
        <w:rPr>
          <w:rFonts w:ascii="Arial" w:hAnsi="Arial" w:cs="Arial"/>
          <w:szCs w:val="20"/>
        </w:rPr>
        <w:t>4.</w:t>
      </w:r>
      <w:r>
        <w:rPr>
          <w:rFonts w:ascii="Arial" w:hAnsi="Arial" w:cs="Arial"/>
          <w:szCs w:val="20"/>
        </w:rPr>
        <w:tab/>
      </w:r>
      <w:r w:rsidRPr="00985965">
        <w:rPr>
          <w:rFonts w:ascii="Arial" w:hAnsi="Arial" w:cs="Arial"/>
          <w:szCs w:val="20"/>
        </w:rPr>
        <w:t xml:space="preserve">Pollution-control units located indoors shall be listed and labeled for such use. Where enclosed duct systems, as required by Section 506.3.11, are connected to a pollution control unit, such unit shall be </w:t>
      </w:r>
      <w:r w:rsidRPr="00985965">
        <w:rPr>
          <w:rFonts w:ascii="Arial" w:hAnsi="Arial" w:cs="Arial"/>
          <w:strike/>
          <w:szCs w:val="20"/>
        </w:rPr>
        <w:t>located in a room or space</w:t>
      </w:r>
      <w:r w:rsidRPr="00985965">
        <w:rPr>
          <w:rFonts w:ascii="Arial" w:hAnsi="Arial" w:cs="Arial"/>
          <w:szCs w:val="20"/>
        </w:rPr>
        <w:t xml:space="preserve"> </w:t>
      </w:r>
      <w:r w:rsidRPr="00985965">
        <w:rPr>
          <w:rFonts w:ascii="Arial" w:hAnsi="Arial" w:cs="Arial"/>
          <w:szCs w:val="20"/>
          <w:u w:val="single"/>
        </w:rPr>
        <w:t>listed and labeled, in accordance with UL 2221 or ASTM E2336, for location in an enclosure</w:t>
      </w:r>
      <w:r w:rsidRPr="00985965">
        <w:rPr>
          <w:rFonts w:ascii="Arial" w:hAnsi="Arial" w:cs="Arial"/>
          <w:szCs w:val="20"/>
        </w:rPr>
        <w:t xml:space="preserve"> having the same fire-resistance rating as the duct enclosure. Access shall be provided for servicing and cleaning of the unit. The space or enclosure shall be ventilated in accordance with the manufacturer's installation instructions.</w:t>
      </w:r>
    </w:p>
    <w:p w:rsidR="001B7745" w:rsidRPr="00985965" w:rsidRDefault="001B7745" w:rsidP="001B7745">
      <w:pPr>
        <w:pStyle w:val="Compact"/>
        <w:spacing w:before="0" w:after="0"/>
        <w:ind w:left="720" w:hanging="360"/>
        <w:rPr>
          <w:rFonts w:ascii="Arial" w:hAnsi="Arial" w:cs="Arial"/>
          <w:szCs w:val="20"/>
        </w:rPr>
      </w:pPr>
      <w:r w:rsidRPr="00985965">
        <w:rPr>
          <w:rFonts w:ascii="Arial" w:hAnsi="Arial" w:cs="Arial"/>
          <w:szCs w:val="20"/>
        </w:rPr>
        <w:t>5.</w:t>
      </w:r>
      <w:r>
        <w:rPr>
          <w:rFonts w:ascii="Arial" w:hAnsi="Arial" w:cs="Arial"/>
          <w:szCs w:val="20"/>
        </w:rPr>
        <w:tab/>
      </w:r>
      <w:r w:rsidRPr="00985965">
        <w:rPr>
          <w:rFonts w:ascii="Arial" w:hAnsi="Arial" w:cs="Arial"/>
          <w:strike/>
          <w:szCs w:val="20"/>
        </w:rPr>
        <w:t>A clearance of not less than 18 inches (457 mm)</w:t>
      </w:r>
      <w:r w:rsidRPr="00985965">
        <w:rPr>
          <w:rFonts w:ascii="Arial" w:hAnsi="Arial" w:cs="Arial"/>
          <w:szCs w:val="20"/>
        </w:rPr>
        <w:t xml:space="preserve"> </w:t>
      </w:r>
      <w:r w:rsidRPr="00985965">
        <w:rPr>
          <w:rFonts w:ascii="Arial" w:hAnsi="Arial" w:cs="Arial"/>
          <w:szCs w:val="20"/>
          <w:u w:val="single"/>
        </w:rPr>
        <w:t>Clearances</w:t>
      </w:r>
      <w:r w:rsidRPr="00985965">
        <w:rPr>
          <w:rFonts w:ascii="Arial" w:hAnsi="Arial" w:cs="Arial"/>
          <w:szCs w:val="20"/>
        </w:rPr>
        <w:t xml:space="preserve"> shall be maintained between the pollution-control unit and combustible</w:t>
      </w:r>
      <w:r>
        <w:rPr>
          <w:rFonts w:ascii="Arial" w:hAnsi="Arial" w:cs="Arial"/>
          <w:szCs w:val="20"/>
        </w:rPr>
        <w:t xml:space="preserve"> </w:t>
      </w:r>
      <w:r w:rsidRPr="00F34FE1">
        <w:rPr>
          <w:rFonts w:ascii="Arial" w:hAnsi="Arial" w:cs="Arial"/>
          <w:szCs w:val="20"/>
        </w:rPr>
        <w:t>material</w:t>
      </w:r>
      <w:r w:rsidRPr="00985965">
        <w:rPr>
          <w:rFonts w:ascii="Arial" w:hAnsi="Arial" w:cs="Arial"/>
          <w:szCs w:val="20"/>
          <w:u w:val="single"/>
        </w:rPr>
        <w:t xml:space="preserve"> in accordance with the listing.</w:t>
      </w:r>
    </w:p>
    <w:p w:rsidR="001B7745" w:rsidRPr="00985965" w:rsidRDefault="001B7745" w:rsidP="001B7745">
      <w:pPr>
        <w:pStyle w:val="Compact"/>
        <w:spacing w:before="0" w:after="0"/>
        <w:ind w:left="720" w:hanging="360"/>
        <w:rPr>
          <w:rFonts w:ascii="Arial" w:hAnsi="Arial" w:cs="Arial"/>
          <w:szCs w:val="20"/>
        </w:rPr>
      </w:pPr>
      <w:r w:rsidRPr="00985965">
        <w:rPr>
          <w:rFonts w:ascii="Arial" w:hAnsi="Arial" w:cs="Arial"/>
          <w:szCs w:val="20"/>
        </w:rPr>
        <w:t>6.</w:t>
      </w:r>
      <w:r>
        <w:rPr>
          <w:rFonts w:ascii="Arial" w:hAnsi="Arial" w:cs="Arial"/>
          <w:szCs w:val="20"/>
        </w:rPr>
        <w:tab/>
      </w:r>
      <w:r w:rsidRPr="00985965">
        <w:rPr>
          <w:rFonts w:ascii="Arial" w:hAnsi="Arial" w:cs="Arial"/>
          <w:szCs w:val="20"/>
        </w:rPr>
        <w:t>Roof-mounted pollution-control units shall be listed for outdoor installation and shall be mounted not less than 18 inches (457 mm) above the roof.</w:t>
      </w:r>
    </w:p>
    <w:p w:rsidR="001B7745" w:rsidRPr="00985965" w:rsidRDefault="001B7745" w:rsidP="001B7745">
      <w:pPr>
        <w:pStyle w:val="Compact"/>
        <w:spacing w:before="0" w:after="0"/>
        <w:ind w:left="360"/>
        <w:rPr>
          <w:rFonts w:ascii="Arial" w:hAnsi="Arial" w:cs="Arial"/>
          <w:szCs w:val="20"/>
        </w:rPr>
      </w:pPr>
      <w:r w:rsidRPr="00985965">
        <w:rPr>
          <w:rFonts w:ascii="Arial" w:hAnsi="Arial" w:cs="Arial"/>
          <w:szCs w:val="20"/>
        </w:rPr>
        <w:t xml:space="preserve">7. </w:t>
      </w:r>
      <w:r>
        <w:rPr>
          <w:rFonts w:ascii="Arial" w:hAnsi="Arial" w:cs="Arial"/>
          <w:szCs w:val="20"/>
        </w:rPr>
        <w:tab/>
      </w:r>
      <w:r w:rsidRPr="00985965">
        <w:rPr>
          <w:rFonts w:ascii="Arial" w:hAnsi="Arial" w:cs="Arial"/>
          <w:szCs w:val="20"/>
        </w:rPr>
        <w:t>Exhaust outlets for pollution-control units shall be in accordance with Section 506.3.13.</w:t>
      </w:r>
    </w:p>
    <w:p w:rsidR="001B7745" w:rsidRPr="00985965" w:rsidRDefault="001B7745" w:rsidP="001B7745">
      <w:pPr>
        <w:pStyle w:val="Compact"/>
        <w:spacing w:before="0" w:after="0"/>
        <w:ind w:left="720" w:hanging="360"/>
        <w:rPr>
          <w:rFonts w:ascii="Arial" w:hAnsi="Arial" w:cs="Arial"/>
          <w:szCs w:val="20"/>
        </w:rPr>
      </w:pPr>
      <w:r w:rsidRPr="00985965">
        <w:rPr>
          <w:rFonts w:ascii="Arial" w:hAnsi="Arial" w:cs="Arial"/>
          <w:szCs w:val="20"/>
        </w:rPr>
        <w:t>8.</w:t>
      </w:r>
      <w:r>
        <w:rPr>
          <w:rFonts w:ascii="Arial" w:hAnsi="Arial" w:cs="Arial"/>
          <w:szCs w:val="20"/>
        </w:rPr>
        <w:tab/>
      </w:r>
      <w:r w:rsidRPr="00985965">
        <w:rPr>
          <w:rFonts w:ascii="Arial" w:hAnsi="Arial" w:cs="Arial"/>
          <w:szCs w:val="20"/>
        </w:rPr>
        <w:t>An airflow differential pressure control shall be provided to monitor the pressure drop across the filter sections of a pollution-control unit. When the airflow is reduced below the design velocity, the airflow differential pressure control shall activate a visual alarm located in the area where cooking operations occur.</w:t>
      </w:r>
    </w:p>
    <w:p w:rsidR="001B7745" w:rsidRPr="00985965" w:rsidRDefault="001B7745" w:rsidP="001B7745">
      <w:pPr>
        <w:pStyle w:val="Compact"/>
        <w:spacing w:before="0" w:after="0"/>
        <w:ind w:left="360"/>
        <w:rPr>
          <w:rFonts w:ascii="Arial" w:hAnsi="Arial" w:cs="Arial"/>
          <w:szCs w:val="20"/>
        </w:rPr>
      </w:pPr>
      <w:r w:rsidRPr="00985965">
        <w:rPr>
          <w:rFonts w:ascii="Arial" w:hAnsi="Arial" w:cs="Arial"/>
          <w:szCs w:val="20"/>
        </w:rPr>
        <w:t>9.</w:t>
      </w:r>
      <w:r>
        <w:rPr>
          <w:rFonts w:ascii="Arial" w:hAnsi="Arial" w:cs="Arial"/>
          <w:szCs w:val="20"/>
        </w:rPr>
        <w:tab/>
      </w:r>
      <w:r w:rsidRPr="00985965">
        <w:rPr>
          <w:rFonts w:ascii="Arial" w:hAnsi="Arial" w:cs="Arial"/>
          <w:szCs w:val="20"/>
        </w:rPr>
        <w:t>Pollution-control units shall be provided with a factory-installed fire suppression system.</w:t>
      </w:r>
    </w:p>
    <w:p w:rsidR="001B7745" w:rsidRPr="00985965" w:rsidRDefault="001B7745" w:rsidP="001B7745">
      <w:pPr>
        <w:pStyle w:val="Compact"/>
        <w:spacing w:before="0" w:after="0"/>
        <w:ind w:left="720" w:hanging="360"/>
        <w:rPr>
          <w:rFonts w:ascii="Arial" w:hAnsi="Arial" w:cs="Arial"/>
          <w:szCs w:val="20"/>
        </w:rPr>
      </w:pPr>
      <w:r w:rsidRPr="00985965">
        <w:rPr>
          <w:rFonts w:ascii="Arial" w:hAnsi="Arial" w:cs="Arial"/>
          <w:szCs w:val="20"/>
        </w:rPr>
        <w:t>10.</w:t>
      </w:r>
      <w:r>
        <w:rPr>
          <w:rFonts w:ascii="Arial" w:hAnsi="Arial" w:cs="Arial"/>
          <w:szCs w:val="20"/>
        </w:rPr>
        <w:tab/>
      </w:r>
      <w:r w:rsidRPr="00985965">
        <w:rPr>
          <w:rFonts w:ascii="Arial" w:hAnsi="Arial" w:cs="Arial"/>
          <w:szCs w:val="20"/>
        </w:rPr>
        <w:t>Service space shall be provided in accordance with the manufacturer's instructions for the pollution control unit and the requirements of Section 306.</w:t>
      </w:r>
    </w:p>
    <w:p w:rsidR="001B7745" w:rsidRPr="00985965" w:rsidRDefault="001B7745" w:rsidP="001B7745">
      <w:pPr>
        <w:pStyle w:val="Compact"/>
        <w:spacing w:before="0" w:after="0"/>
        <w:ind w:left="720" w:hanging="360"/>
        <w:rPr>
          <w:rFonts w:ascii="Arial" w:hAnsi="Arial" w:cs="Arial"/>
          <w:szCs w:val="20"/>
        </w:rPr>
      </w:pPr>
      <w:r w:rsidRPr="00985965">
        <w:rPr>
          <w:rFonts w:ascii="Arial" w:hAnsi="Arial" w:cs="Arial"/>
          <w:szCs w:val="20"/>
        </w:rPr>
        <w:t>11.</w:t>
      </w:r>
      <w:r>
        <w:rPr>
          <w:rFonts w:ascii="Arial" w:hAnsi="Arial" w:cs="Arial"/>
          <w:szCs w:val="20"/>
        </w:rPr>
        <w:tab/>
      </w:r>
      <w:r w:rsidRPr="00985965">
        <w:rPr>
          <w:rFonts w:ascii="Arial" w:hAnsi="Arial" w:cs="Arial"/>
          <w:szCs w:val="20"/>
        </w:rPr>
        <w:t>Wash-down drains shall discharge through a grease interceptor and shall be sized for the flow. Drains, shall be sealed with a trap or other approved means to prevent air bypass. Where a trap is utilized it shall have a seal depth that accounts for the system pressurization and evaporation between cleanings.</w:t>
      </w:r>
    </w:p>
    <w:p w:rsidR="001B7745" w:rsidRPr="00985965" w:rsidRDefault="001B7745" w:rsidP="001B7745">
      <w:pPr>
        <w:pStyle w:val="Compact"/>
        <w:spacing w:before="0" w:after="0"/>
        <w:ind w:left="720" w:hanging="360"/>
        <w:rPr>
          <w:rFonts w:ascii="Arial" w:hAnsi="Arial" w:cs="Arial"/>
          <w:szCs w:val="20"/>
        </w:rPr>
      </w:pPr>
      <w:r w:rsidRPr="00985965">
        <w:rPr>
          <w:rFonts w:ascii="Arial" w:hAnsi="Arial" w:cs="Arial"/>
          <w:szCs w:val="20"/>
        </w:rPr>
        <w:t>12.</w:t>
      </w:r>
      <w:r>
        <w:rPr>
          <w:rFonts w:ascii="Arial" w:hAnsi="Arial" w:cs="Arial"/>
          <w:szCs w:val="20"/>
        </w:rPr>
        <w:tab/>
      </w:r>
      <w:r w:rsidRPr="00985965">
        <w:rPr>
          <w:rFonts w:ascii="Arial" w:hAnsi="Arial" w:cs="Arial"/>
          <w:szCs w:val="20"/>
        </w:rPr>
        <w:t>Protection from freezing shall be provided for the water supply and fire suppression systems where such systems are subject to freezing.</w:t>
      </w:r>
    </w:p>
    <w:p w:rsidR="001B7745" w:rsidRPr="00985965" w:rsidRDefault="001B7745" w:rsidP="001B7745">
      <w:pPr>
        <w:pStyle w:val="Compact"/>
        <w:spacing w:before="0" w:after="0"/>
        <w:ind w:left="720" w:hanging="360"/>
        <w:rPr>
          <w:rFonts w:ascii="Arial" w:hAnsi="Arial" w:cs="Arial"/>
          <w:szCs w:val="20"/>
        </w:rPr>
      </w:pPr>
      <w:r w:rsidRPr="00985965">
        <w:rPr>
          <w:rFonts w:ascii="Arial" w:hAnsi="Arial" w:cs="Arial"/>
          <w:szCs w:val="20"/>
        </w:rPr>
        <w:t>13.</w:t>
      </w:r>
      <w:r>
        <w:rPr>
          <w:rFonts w:ascii="Arial" w:hAnsi="Arial" w:cs="Arial"/>
          <w:szCs w:val="20"/>
        </w:rPr>
        <w:tab/>
      </w:r>
      <w:r w:rsidRPr="00985965">
        <w:rPr>
          <w:rFonts w:ascii="Arial" w:hAnsi="Arial" w:cs="Arial"/>
          <w:szCs w:val="20"/>
        </w:rPr>
        <w:t>Duct connections to pollution-control units shall be in accordance with Section 506.3.2.3. Where water splash or carryover can occur in the transition duct as a result of a washing operation, the transition duct shall slope downward toward the cabinet drain pan for a length not less than 18 inches (457 mm). Ducts shall transition to the full size of the unit's inlet and outlet openings.</w:t>
      </w:r>
    </w:p>
    <w:p w:rsidR="001B7745" w:rsidRPr="00985965" w:rsidRDefault="001B7745" w:rsidP="001B7745">
      <w:pPr>
        <w:pStyle w:val="Compact"/>
        <w:spacing w:before="0" w:after="0"/>
        <w:ind w:left="720" w:hanging="360"/>
        <w:rPr>
          <w:rFonts w:ascii="Arial" w:hAnsi="Arial" w:cs="Arial"/>
          <w:szCs w:val="20"/>
        </w:rPr>
      </w:pPr>
      <w:r w:rsidRPr="00985965">
        <w:rPr>
          <w:rFonts w:ascii="Arial" w:hAnsi="Arial" w:cs="Arial"/>
          <w:szCs w:val="20"/>
        </w:rPr>
        <w:lastRenderedPageBreak/>
        <w:t>14.</w:t>
      </w:r>
      <w:r>
        <w:rPr>
          <w:rFonts w:ascii="Arial" w:hAnsi="Arial" w:cs="Arial"/>
          <w:szCs w:val="20"/>
        </w:rPr>
        <w:tab/>
      </w:r>
      <w:r w:rsidRPr="00985965">
        <w:rPr>
          <w:rFonts w:ascii="Arial" w:hAnsi="Arial" w:cs="Arial"/>
          <w:szCs w:val="20"/>
        </w:rPr>
        <w:t>Extra-heavy-duty appliance exhaust systems shall not be connected to pollution-control units except where such units are specifically designed and listed for use with solid fuels.</w:t>
      </w:r>
    </w:p>
    <w:p w:rsidR="001B7745" w:rsidRPr="00985965" w:rsidRDefault="001B7745" w:rsidP="001B7745">
      <w:pPr>
        <w:pStyle w:val="Compact"/>
        <w:spacing w:before="0" w:after="0"/>
        <w:ind w:left="360"/>
        <w:rPr>
          <w:rFonts w:ascii="Arial" w:hAnsi="Arial" w:cs="Arial"/>
          <w:szCs w:val="20"/>
        </w:rPr>
      </w:pPr>
      <w:r w:rsidRPr="00985965">
        <w:rPr>
          <w:rFonts w:ascii="Arial" w:hAnsi="Arial" w:cs="Arial"/>
          <w:szCs w:val="20"/>
        </w:rPr>
        <w:t>15.</w:t>
      </w:r>
      <w:r>
        <w:rPr>
          <w:rFonts w:ascii="Arial" w:hAnsi="Arial" w:cs="Arial"/>
          <w:szCs w:val="20"/>
        </w:rPr>
        <w:tab/>
      </w:r>
      <w:r w:rsidRPr="00985965">
        <w:rPr>
          <w:rFonts w:ascii="Arial" w:hAnsi="Arial" w:cs="Arial"/>
          <w:szCs w:val="20"/>
        </w:rPr>
        <w:t>Pollution-control units shall be maintained in accordance with the manufacturer's instructions.</w:t>
      </w:r>
    </w:p>
    <w:p w:rsidR="001B7745" w:rsidRDefault="001B7745" w:rsidP="001B7745">
      <w:pPr>
        <w:pStyle w:val="BodyText"/>
        <w:spacing w:before="0" w:after="0"/>
        <w:rPr>
          <w:rFonts w:ascii="Arial" w:hAnsi="Arial" w:cs="Arial"/>
          <w:b/>
          <w:szCs w:val="20"/>
        </w:rPr>
      </w:pPr>
    </w:p>
    <w:p w:rsidR="001001F5" w:rsidRDefault="001001F5" w:rsidP="001B7745">
      <w:pPr>
        <w:autoSpaceDE w:val="0"/>
        <w:autoSpaceDN w:val="0"/>
        <w:adjustRightInd w:val="0"/>
        <w:spacing w:after="0" w:afterAutospacing="0"/>
        <w:ind w:left="0" w:firstLine="0"/>
        <w:rPr>
          <w:rFonts w:ascii="Arial" w:hAnsi="Arial" w:cs="Arial"/>
          <w:bCs/>
          <w:color w:val="FF0000"/>
        </w:rPr>
      </w:pPr>
    </w:p>
    <w:p w:rsidR="001B7745" w:rsidRPr="00291618" w:rsidRDefault="001B7745" w:rsidP="001B7745">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M8485</w:t>
      </w:r>
      <w:r w:rsidR="001001F5">
        <w:rPr>
          <w:rFonts w:ascii="Arial" w:hAnsi="Arial" w:cs="Arial"/>
          <w:bCs/>
          <w:color w:val="FF0000"/>
        </w:rPr>
        <w:t>/M52-18 AS)</w:t>
      </w:r>
    </w:p>
    <w:p w:rsidR="001B7745" w:rsidRDefault="001B7745" w:rsidP="001B7745">
      <w:pPr>
        <w:autoSpaceDE w:val="0"/>
        <w:autoSpaceDN w:val="0"/>
        <w:adjustRightInd w:val="0"/>
        <w:spacing w:after="0" w:afterAutospacing="0"/>
        <w:ind w:left="0" w:firstLine="0"/>
        <w:rPr>
          <w:rFonts w:ascii="Arial" w:hAnsi="Arial" w:cs="Arial"/>
          <w:bCs/>
          <w:color w:val="FF0000"/>
        </w:rPr>
      </w:pPr>
    </w:p>
    <w:p w:rsidR="001B7745" w:rsidRDefault="001B7745" w:rsidP="001B7745">
      <w:pPr>
        <w:autoSpaceDE w:val="0"/>
        <w:autoSpaceDN w:val="0"/>
        <w:adjustRightInd w:val="0"/>
        <w:spacing w:after="0" w:afterAutospacing="0"/>
        <w:ind w:left="0" w:firstLine="0"/>
        <w:rPr>
          <w:rFonts w:ascii="Arial" w:hAnsi="Arial" w:cs="Arial"/>
          <w:bCs/>
          <w:color w:val="FF0000"/>
        </w:rPr>
      </w:pPr>
    </w:p>
    <w:p w:rsidR="001B7745" w:rsidRDefault="001B7745" w:rsidP="001B7745">
      <w:pPr>
        <w:pStyle w:val="FirstParagraph"/>
        <w:spacing w:before="0" w:after="0"/>
        <w:rPr>
          <w:rFonts w:ascii="Arial" w:hAnsi="Arial" w:cs="Arial"/>
          <w:b/>
          <w:szCs w:val="20"/>
        </w:rPr>
      </w:pPr>
      <w:r w:rsidRPr="00F73560">
        <w:rPr>
          <w:rFonts w:ascii="Arial" w:hAnsi="Arial" w:cs="Arial"/>
          <w:b/>
          <w:szCs w:val="20"/>
        </w:rPr>
        <w:t>Add new text as follows:</w:t>
      </w:r>
    </w:p>
    <w:p w:rsidR="001B7745" w:rsidRPr="000F7EA8" w:rsidRDefault="001B7745" w:rsidP="001B7745">
      <w:pPr>
        <w:pStyle w:val="BodyText"/>
        <w:spacing w:before="0" w:after="0"/>
      </w:pPr>
    </w:p>
    <w:p w:rsidR="001B7745" w:rsidRPr="000F7EA8" w:rsidRDefault="001B7745" w:rsidP="001B7745">
      <w:pPr>
        <w:pStyle w:val="Heading2"/>
        <w:spacing w:before="0"/>
        <w:rPr>
          <w:rFonts w:ascii="Arial" w:hAnsi="Arial" w:cs="Arial"/>
          <w:b w:val="0"/>
          <w:sz w:val="20"/>
          <w:szCs w:val="20"/>
        </w:rPr>
      </w:pPr>
      <w:bookmarkStart w:id="16" w:name="booster-fans-prohibited."/>
      <w:r w:rsidRPr="00F73560">
        <w:rPr>
          <w:rFonts w:ascii="Arial" w:hAnsi="Arial" w:cs="Arial"/>
          <w:sz w:val="20"/>
          <w:szCs w:val="20"/>
          <w:u w:val="single"/>
        </w:rPr>
        <w:t>504.6</w:t>
      </w:r>
      <w:r>
        <w:rPr>
          <w:rFonts w:ascii="Arial" w:hAnsi="Arial" w:cs="Arial"/>
          <w:sz w:val="20"/>
          <w:szCs w:val="20"/>
        </w:rPr>
        <w:t xml:space="preserve"> </w:t>
      </w:r>
      <w:r w:rsidRPr="00F73560">
        <w:rPr>
          <w:rFonts w:ascii="Arial" w:hAnsi="Arial" w:cs="Arial"/>
          <w:sz w:val="20"/>
          <w:szCs w:val="20"/>
          <w:u w:val="single"/>
        </w:rPr>
        <w:t>Booster fans prohibited.</w:t>
      </w:r>
      <w:r w:rsidRPr="00F73560">
        <w:rPr>
          <w:rFonts w:ascii="Arial" w:hAnsi="Arial" w:cs="Arial"/>
          <w:sz w:val="20"/>
          <w:szCs w:val="20"/>
        </w:rPr>
        <w:t xml:space="preserve"> </w:t>
      </w:r>
      <w:bookmarkEnd w:id="16"/>
      <w:r w:rsidRPr="000F7EA8">
        <w:rPr>
          <w:rFonts w:ascii="Arial" w:hAnsi="Arial" w:cs="Arial"/>
          <w:b w:val="0"/>
          <w:sz w:val="20"/>
          <w:szCs w:val="20"/>
          <w:u w:val="single"/>
        </w:rPr>
        <w:t>Domestic booster fans shall not be installed in dryer exhaust systems.</w:t>
      </w:r>
    </w:p>
    <w:p w:rsidR="001B7745" w:rsidRDefault="001B7745" w:rsidP="001B7745">
      <w:pPr>
        <w:pStyle w:val="BodyText"/>
        <w:spacing w:before="0" w:after="0"/>
        <w:rPr>
          <w:rFonts w:ascii="Arial" w:hAnsi="Arial" w:cs="Arial"/>
          <w:b/>
          <w:szCs w:val="20"/>
        </w:rPr>
      </w:pPr>
    </w:p>
    <w:p w:rsidR="001B7745" w:rsidRDefault="001B7745" w:rsidP="001B7745">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M8486</w:t>
      </w:r>
      <w:r w:rsidR="00294CB8">
        <w:rPr>
          <w:rFonts w:ascii="Arial" w:hAnsi="Arial" w:cs="Arial"/>
          <w:bCs/>
          <w:color w:val="FF0000"/>
        </w:rPr>
        <w:t>/M53-18 Part I AS)</w:t>
      </w:r>
      <w:r w:rsidRPr="00291618">
        <w:rPr>
          <w:rFonts w:ascii="Arial" w:hAnsi="Arial" w:cs="Arial"/>
          <w:bCs/>
          <w:color w:val="FF0000"/>
        </w:rPr>
        <w:t>)</w:t>
      </w:r>
    </w:p>
    <w:p w:rsidR="001B7745" w:rsidRDefault="001B7745" w:rsidP="001B7745">
      <w:pPr>
        <w:autoSpaceDE w:val="0"/>
        <w:autoSpaceDN w:val="0"/>
        <w:adjustRightInd w:val="0"/>
        <w:spacing w:after="0" w:afterAutospacing="0"/>
        <w:ind w:left="0" w:firstLine="0"/>
        <w:rPr>
          <w:rFonts w:ascii="Arial" w:hAnsi="Arial" w:cs="Arial"/>
          <w:bCs/>
          <w:color w:val="FF0000"/>
        </w:rPr>
      </w:pPr>
    </w:p>
    <w:p w:rsidR="001B7745" w:rsidRDefault="001B7745" w:rsidP="001B7745">
      <w:pPr>
        <w:pStyle w:val="FirstParagraph"/>
        <w:spacing w:before="0" w:after="0"/>
        <w:rPr>
          <w:rFonts w:ascii="Arial" w:hAnsi="Arial" w:cs="Arial"/>
          <w:b/>
          <w:szCs w:val="20"/>
        </w:rPr>
      </w:pPr>
      <w:r w:rsidRPr="00D96AD7">
        <w:rPr>
          <w:rFonts w:ascii="Arial" w:hAnsi="Arial" w:cs="Arial"/>
          <w:b/>
          <w:szCs w:val="20"/>
        </w:rPr>
        <w:t>Revise as follows:</w:t>
      </w:r>
    </w:p>
    <w:p w:rsidR="001B7745" w:rsidRPr="00F52C7F" w:rsidRDefault="001B7745" w:rsidP="001B7745">
      <w:pPr>
        <w:pStyle w:val="BodyText"/>
        <w:spacing w:before="0" w:after="0"/>
      </w:pPr>
    </w:p>
    <w:p w:rsidR="001B7745" w:rsidRPr="00F52C7F" w:rsidRDefault="001B7745" w:rsidP="001B7745">
      <w:pPr>
        <w:pStyle w:val="Heading2"/>
        <w:spacing w:before="0"/>
        <w:rPr>
          <w:rFonts w:ascii="Arial" w:hAnsi="Arial" w:cs="Arial"/>
          <w:b w:val="0"/>
          <w:sz w:val="20"/>
          <w:szCs w:val="20"/>
        </w:rPr>
      </w:pPr>
      <w:bookmarkStart w:id="17" w:name="X03caccf17ba2179571d8c0e58a123fb151f44a8"/>
      <w:r>
        <w:rPr>
          <w:rFonts w:ascii="Arial" w:hAnsi="Arial" w:cs="Arial"/>
          <w:sz w:val="20"/>
          <w:szCs w:val="20"/>
        </w:rPr>
        <w:t xml:space="preserve">506.3.7 </w:t>
      </w:r>
      <w:r w:rsidRPr="00D96AD7">
        <w:rPr>
          <w:rFonts w:ascii="Arial" w:hAnsi="Arial" w:cs="Arial"/>
          <w:sz w:val="20"/>
          <w:szCs w:val="20"/>
        </w:rPr>
        <w:t xml:space="preserve">Prevention of grease accumulation in grease ducts. </w:t>
      </w:r>
      <w:bookmarkEnd w:id="17"/>
      <w:r w:rsidRPr="00F52C7F">
        <w:rPr>
          <w:rFonts w:ascii="Arial" w:hAnsi="Arial" w:cs="Arial"/>
          <w:b w:val="0"/>
          <w:sz w:val="20"/>
          <w:szCs w:val="20"/>
        </w:rPr>
        <w:t>Duct systems serving a Type I hood shall be constructed and installed so that grease cannot collect in any portion thereof, and the system shall slope not less than one-fourth unit vertical in 12 units horizontal (2-percent slope) toward the hood or toward a grease reservoir designed and installed in accordance with Section 506.3.7.1. Where horizontal ducts exceed 75 feet (22 860 mm) in length, the slope shall be not less than one unit vertical in 12 units horizontal (8.3-percent slope).</w:t>
      </w:r>
    </w:p>
    <w:p w:rsidR="001B7745" w:rsidRDefault="001B7745" w:rsidP="001B7745">
      <w:pPr>
        <w:pStyle w:val="BodyText"/>
        <w:spacing w:before="0" w:after="0"/>
        <w:rPr>
          <w:rFonts w:ascii="Arial" w:hAnsi="Arial" w:cs="Arial"/>
          <w:b/>
          <w:szCs w:val="20"/>
          <w:u w:val="single"/>
        </w:rPr>
      </w:pPr>
    </w:p>
    <w:p w:rsidR="001B7745" w:rsidRPr="00D96AD7" w:rsidRDefault="001B7745" w:rsidP="001B7745">
      <w:pPr>
        <w:pStyle w:val="BodyText"/>
        <w:spacing w:before="0" w:after="0"/>
        <w:ind w:left="360"/>
        <w:rPr>
          <w:rFonts w:ascii="Arial" w:hAnsi="Arial" w:cs="Arial"/>
          <w:szCs w:val="20"/>
        </w:rPr>
      </w:pPr>
      <w:r w:rsidRPr="00D96AD7">
        <w:rPr>
          <w:rFonts w:ascii="Arial" w:hAnsi="Arial" w:cs="Arial"/>
          <w:b/>
          <w:szCs w:val="20"/>
          <w:u w:val="single"/>
        </w:rPr>
        <w:t>Exception:</w:t>
      </w:r>
      <w:r w:rsidRPr="00D96AD7">
        <w:rPr>
          <w:rFonts w:ascii="Arial" w:hAnsi="Arial" w:cs="Arial"/>
          <w:szCs w:val="20"/>
        </w:rPr>
        <w:t xml:space="preserve"> </w:t>
      </w:r>
      <w:r w:rsidRPr="00D96AD7">
        <w:rPr>
          <w:rFonts w:ascii="Arial" w:hAnsi="Arial" w:cs="Arial"/>
          <w:szCs w:val="20"/>
          <w:u w:val="single"/>
        </w:rPr>
        <w:t>Factory-built grease ducts shall be installed at a slope that is in accordance with the listing and manufacturer's installation instructions.  </w:t>
      </w:r>
    </w:p>
    <w:p w:rsidR="001B7745" w:rsidRDefault="001B7745" w:rsidP="001B7745">
      <w:pPr>
        <w:autoSpaceDE w:val="0"/>
        <w:autoSpaceDN w:val="0"/>
        <w:adjustRightInd w:val="0"/>
        <w:spacing w:after="0" w:afterAutospacing="0"/>
        <w:ind w:left="0" w:firstLine="0"/>
        <w:rPr>
          <w:rFonts w:ascii="Arial" w:hAnsi="Arial" w:cs="Arial"/>
          <w:bCs/>
          <w:color w:val="FF0000"/>
        </w:rPr>
      </w:pPr>
    </w:p>
    <w:p w:rsidR="001B7745" w:rsidRPr="00291618" w:rsidRDefault="001B7745" w:rsidP="001B7745">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M8491</w:t>
      </w:r>
      <w:r w:rsidR="00294CB8">
        <w:rPr>
          <w:rFonts w:ascii="Arial" w:hAnsi="Arial" w:cs="Arial"/>
          <w:bCs/>
          <w:color w:val="FF0000"/>
        </w:rPr>
        <w:t>/M54-18 AS)</w:t>
      </w:r>
    </w:p>
    <w:p w:rsidR="001B7745" w:rsidRDefault="001B7745" w:rsidP="001B7745">
      <w:pPr>
        <w:autoSpaceDE w:val="0"/>
        <w:autoSpaceDN w:val="0"/>
        <w:adjustRightInd w:val="0"/>
        <w:spacing w:after="0" w:afterAutospacing="0"/>
        <w:ind w:left="0" w:firstLine="0"/>
        <w:rPr>
          <w:rFonts w:ascii="Arial" w:hAnsi="Arial" w:cs="Arial"/>
          <w:bCs/>
          <w:color w:val="FF0000"/>
        </w:rPr>
      </w:pPr>
    </w:p>
    <w:p w:rsidR="0002360C" w:rsidRDefault="0002360C" w:rsidP="0002360C">
      <w:pPr>
        <w:pStyle w:val="FirstParagraph"/>
        <w:spacing w:before="0" w:after="0"/>
        <w:rPr>
          <w:rFonts w:ascii="Arial" w:hAnsi="Arial" w:cs="Arial"/>
          <w:b/>
          <w:szCs w:val="20"/>
        </w:rPr>
      </w:pPr>
      <w:r w:rsidRPr="007749CF">
        <w:rPr>
          <w:rFonts w:ascii="Arial" w:hAnsi="Arial" w:cs="Arial"/>
          <w:b/>
          <w:szCs w:val="20"/>
        </w:rPr>
        <w:t>Revise as follows:</w:t>
      </w:r>
    </w:p>
    <w:p w:rsidR="0002360C" w:rsidRPr="00AB041A" w:rsidRDefault="0002360C" w:rsidP="0002360C">
      <w:pPr>
        <w:pStyle w:val="BodyText"/>
        <w:spacing w:before="0" w:after="0"/>
      </w:pPr>
    </w:p>
    <w:p w:rsidR="0002360C" w:rsidRDefault="0002360C" w:rsidP="0002360C">
      <w:pPr>
        <w:pStyle w:val="Heading2"/>
        <w:spacing w:before="0"/>
        <w:rPr>
          <w:rFonts w:ascii="Arial" w:hAnsi="Arial" w:cs="Arial"/>
          <w:b w:val="0"/>
          <w:sz w:val="20"/>
          <w:szCs w:val="20"/>
        </w:rPr>
      </w:pPr>
      <w:bookmarkStart w:id="18" w:name="prohibited-applications."/>
      <w:r>
        <w:rPr>
          <w:rFonts w:ascii="Arial" w:hAnsi="Arial" w:cs="Arial"/>
          <w:sz w:val="20"/>
          <w:szCs w:val="20"/>
        </w:rPr>
        <w:t xml:space="preserve">514.2 </w:t>
      </w:r>
      <w:r w:rsidRPr="007749CF">
        <w:rPr>
          <w:rFonts w:ascii="Arial" w:hAnsi="Arial" w:cs="Arial"/>
          <w:sz w:val="20"/>
          <w:szCs w:val="20"/>
        </w:rPr>
        <w:t xml:space="preserve">Prohibited applications. </w:t>
      </w:r>
      <w:bookmarkEnd w:id="18"/>
      <w:r w:rsidRPr="00AB041A">
        <w:rPr>
          <w:rFonts w:ascii="Arial" w:hAnsi="Arial" w:cs="Arial"/>
          <w:b w:val="0"/>
          <w:sz w:val="20"/>
          <w:szCs w:val="20"/>
        </w:rPr>
        <w:t>Energy recovery ventilation systems shall not be used in the following systems:</w:t>
      </w:r>
    </w:p>
    <w:p w:rsidR="0002360C" w:rsidRPr="00AB041A" w:rsidRDefault="0002360C" w:rsidP="0002360C">
      <w:pPr>
        <w:pStyle w:val="BodyText"/>
        <w:spacing w:before="0" w:after="0"/>
      </w:pPr>
    </w:p>
    <w:p w:rsidR="0002360C" w:rsidRPr="007749CF" w:rsidRDefault="0002360C" w:rsidP="0002360C">
      <w:pPr>
        <w:ind w:left="360"/>
        <w:rPr>
          <w:rFonts w:ascii="Arial" w:hAnsi="Arial" w:cs="Arial"/>
        </w:rPr>
      </w:pPr>
      <w:r>
        <w:rPr>
          <w:rFonts w:ascii="Arial" w:hAnsi="Arial" w:cs="Arial"/>
        </w:rPr>
        <w:t>1.</w:t>
      </w:r>
      <w:r>
        <w:rPr>
          <w:rFonts w:ascii="Arial" w:hAnsi="Arial" w:cs="Arial"/>
        </w:rPr>
        <w:tab/>
      </w:r>
      <w:r w:rsidRPr="007749CF">
        <w:rPr>
          <w:rFonts w:ascii="Arial" w:hAnsi="Arial" w:cs="Arial"/>
        </w:rPr>
        <w:t>Hazardous exhaust systems covered in Section 510.</w:t>
      </w:r>
    </w:p>
    <w:p w:rsidR="0002360C" w:rsidRPr="007749CF" w:rsidRDefault="0002360C" w:rsidP="0002360C">
      <w:pPr>
        <w:ind w:left="360"/>
        <w:rPr>
          <w:rFonts w:ascii="Arial" w:hAnsi="Arial" w:cs="Arial"/>
        </w:rPr>
      </w:pPr>
      <w:r>
        <w:rPr>
          <w:rFonts w:ascii="Arial" w:hAnsi="Arial" w:cs="Arial"/>
        </w:rPr>
        <w:t>2.</w:t>
      </w:r>
      <w:r>
        <w:rPr>
          <w:rFonts w:ascii="Arial" w:hAnsi="Arial" w:cs="Arial"/>
        </w:rPr>
        <w:tab/>
      </w:r>
      <w:r w:rsidRPr="007749CF">
        <w:rPr>
          <w:rFonts w:ascii="Arial" w:hAnsi="Arial" w:cs="Arial"/>
        </w:rPr>
        <w:t>Dust, stock and refuse systems that convey explosive or flammable vapors, fumes or dust.</w:t>
      </w:r>
    </w:p>
    <w:p w:rsidR="0002360C" w:rsidRPr="007749CF" w:rsidRDefault="0002360C" w:rsidP="0002360C">
      <w:pPr>
        <w:ind w:left="360"/>
        <w:rPr>
          <w:rFonts w:ascii="Arial" w:hAnsi="Arial" w:cs="Arial"/>
        </w:rPr>
      </w:pPr>
      <w:r>
        <w:rPr>
          <w:rFonts w:ascii="Arial" w:hAnsi="Arial" w:cs="Arial"/>
        </w:rPr>
        <w:t>3.</w:t>
      </w:r>
      <w:r>
        <w:rPr>
          <w:rFonts w:ascii="Arial" w:hAnsi="Arial" w:cs="Arial"/>
        </w:rPr>
        <w:tab/>
      </w:r>
      <w:r w:rsidRPr="007749CF">
        <w:rPr>
          <w:rFonts w:ascii="Arial" w:hAnsi="Arial" w:cs="Arial"/>
        </w:rPr>
        <w:t>Smoke control systems covered in Section 513.</w:t>
      </w:r>
    </w:p>
    <w:p w:rsidR="0002360C" w:rsidRPr="007749CF" w:rsidRDefault="0002360C" w:rsidP="0002360C">
      <w:pPr>
        <w:ind w:left="360"/>
        <w:rPr>
          <w:rFonts w:ascii="Arial" w:hAnsi="Arial" w:cs="Arial"/>
        </w:rPr>
      </w:pPr>
      <w:r>
        <w:rPr>
          <w:rFonts w:ascii="Arial" w:hAnsi="Arial" w:cs="Arial"/>
        </w:rPr>
        <w:t>4.</w:t>
      </w:r>
      <w:r>
        <w:rPr>
          <w:rFonts w:ascii="Arial" w:hAnsi="Arial" w:cs="Arial"/>
        </w:rPr>
        <w:tab/>
      </w:r>
      <w:r w:rsidRPr="007749CF">
        <w:rPr>
          <w:rFonts w:ascii="Arial" w:hAnsi="Arial" w:cs="Arial"/>
        </w:rPr>
        <w:t xml:space="preserve">Commercial kitchen exhaust systems serving Type I </w:t>
      </w:r>
      <w:r w:rsidRPr="007749CF">
        <w:rPr>
          <w:rFonts w:ascii="Arial" w:hAnsi="Arial" w:cs="Arial"/>
          <w:strike/>
        </w:rPr>
        <w:t>or Type II</w:t>
      </w:r>
      <w:r w:rsidRPr="007749CF">
        <w:rPr>
          <w:rFonts w:ascii="Arial" w:hAnsi="Arial" w:cs="Arial"/>
        </w:rPr>
        <w:t xml:space="preserve"> hoods.</w:t>
      </w:r>
    </w:p>
    <w:p w:rsidR="0002360C" w:rsidRPr="007749CF" w:rsidRDefault="0002360C" w:rsidP="0002360C">
      <w:pPr>
        <w:ind w:left="360"/>
        <w:rPr>
          <w:rFonts w:ascii="Arial" w:hAnsi="Arial" w:cs="Arial"/>
        </w:rPr>
      </w:pPr>
      <w:r>
        <w:rPr>
          <w:rFonts w:ascii="Arial" w:hAnsi="Arial" w:cs="Arial"/>
        </w:rPr>
        <w:t>5.</w:t>
      </w:r>
      <w:r>
        <w:rPr>
          <w:rFonts w:ascii="Arial" w:hAnsi="Arial" w:cs="Arial"/>
        </w:rPr>
        <w:tab/>
      </w:r>
      <w:r w:rsidRPr="007749CF">
        <w:rPr>
          <w:rFonts w:ascii="Arial" w:hAnsi="Arial" w:cs="Arial"/>
        </w:rPr>
        <w:t>Clothes dryer exhaust systems covered in Section 504.</w:t>
      </w:r>
    </w:p>
    <w:p w:rsidR="0002360C" w:rsidRDefault="0002360C" w:rsidP="0002360C">
      <w:pPr>
        <w:pStyle w:val="FirstParagraph"/>
        <w:spacing w:before="0" w:after="0"/>
        <w:rPr>
          <w:rFonts w:ascii="Arial" w:hAnsi="Arial" w:cs="Arial"/>
          <w:szCs w:val="20"/>
        </w:rPr>
      </w:pPr>
    </w:p>
    <w:p w:rsidR="0002360C" w:rsidRDefault="0002360C" w:rsidP="0002360C">
      <w:pPr>
        <w:pStyle w:val="FirstParagraph"/>
        <w:spacing w:before="0" w:after="0"/>
        <w:ind w:left="360"/>
        <w:rPr>
          <w:rFonts w:ascii="Arial" w:hAnsi="Arial" w:cs="Arial"/>
          <w:szCs w:val="20"/>
        </w:rPr>
      </w:pPr>
      <w:r w:rsidRPr="00AB041A">
        <w:rPr>
          <w:rFonts w:ascii="Arial" w:hAnsi="Arial" w:cs="Arial"/>
          <w:b/>
          <w:szCs w:val="20"/>
        </w:rPr>
        <w:t>Exception:</w:t>
      </w:r>
      <w:r w:rsidRPr="007749CF">
        <w:rPr>
          <w:rFonts w:ascii="Arial" w:hAnsi="Arial" w:cs="Arial"/>
          <w:szCs w:val="20"/>
        </w:rPr>
        <w:t xml:space="preserve"> The application of ERV equipment that recovers sensible heat only utilizing coil-type heat exchangers shall not be limited by this section.</w:t>
      </w:r>
    </w:p>
    <w:p w:rsidR="001B7745" w:rsidRDefault="001B7745" w:rsidP="001B7745">
      <w:pPr>
        <w:autoSpaceDE w:val="0"/>
        <w:autoSpaceDN w:val="0"/>
        <w:adjustRightInd w:val="0"/>
        <w:spacing w:after="0" w:afterAutospacing="0"/>
        <w:ind w:left="0" w:firstLine="0"/>
        <w:rPr>
          <w:rFonts w:ascii="Arial" w:hAnsi="Arial" w:cs="Arial"/>
          <w:bCs/>
          <w:color w:val="FF0000"/>
        </w:rPr>
      </w:pPr>
    </w:p>
    <w:p w:rsidR="001B7745" w:rsidRPr="00291618" w:rsidRDefault="001B7745" w:rsidP="001B7745">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sidR="0002360C">
        <w:rPr>
          <w:rFonts w:ascii="Arial" w:hAnsi="Arial" w:cs="Arial"/>
          <w:bCs/>
          <w:color w:val="FF0000"/>
        </w:rPr>
        <w:t>M8492</w:t>
      </w:r>
      <w:r w:rsidR="00294CB8">
        <w:rPr>
          <w:rFonts w:ascii="Arial" w:hAnsi="Arial" w:cs="Arial"/>
          <w:bCs/>
          <w:color w:val="FF0000"/>
        </w:rPr>
        <w:t>/M58-18 AS)</w:t>
      </w:r>
    </w:p>
    <w:p w:rsidR="0002360C" w:rsidRDefault="0002360C" w:rsidP="0002360C">
      <w:pPr>
        <w:autoSpaceDE w:val="0"/>
        <w:autoSpaceDN w:val="0"/>
        <w:adjustRightInd w:val="0"/>
        <w:spacing w:after="0" w:afterAutospacing="0"/>
        <w:ind w:left="0" w:firstLine="0"/>
        <w:rPr>
          <w:rFonts w:ascii="Arial" w:hAnsi="Arial" w:cs="Arial"/>
          <w:bCs/>
          <w:color w:val="FF0000"/>
        </w:rPr>
      </w:pPr>
    </w:p>
    <w:p w:rsidR="0002360C" w:rsidRDefault="0002360C" w:rsidP="0002360C">
      <w:pPr>
        <w:pStyle w:val="FirstParagraph"/>
        <w:spacing w:before="0" w:after="0"/>
        <w:rPr>
          <w:rFonts w:ascii="Arial" w:hAnsi="Arial" w:cs="Arial"/>
          <w:b/>
          <w:szCs w:val="20"/>
        </w:rPr>
      </w:pPr>
      <w:r w:rsidRPr="00A305DD">
        <w:rPr>
          <w:rFonts w:ascii="Arial" w:hAnsi="Arial" w:cs="Arial"/>
          <w:b/>
          <w:szCs w:val="20"/>
        </w:rPr>
        <w:t>Add new text as follows:</w:t>
      </w:r>
    </w:p>
    <w:p w:rsidR="0002360C" w:rsidRPr="00AE2BF9" w:rsidRDefault="0002360C" w:rsidP="0002360C">
      <w:pPr>
        <w:pStyle w:val="BodyText"/>
        <w:spacing w:before="0" w:after="0"/>
      </w:pPr>
    </w:p>
    <w:p w:rsidR="0002360C" w:rsidRPr="00AE2BF9" w:rsidRDefault="00492B9A" w:rsidP="0002360C">
      <w:pPr>
        <w:pStyle w:val="Heading2"/>
        <w:spacing w:before="0"/>
        <w:rPr>
          <w:rFonts w:ascii="Arial" w:hAnsi="Arial" w:cs="Arial"/>
          <w:b w:val="0"/>
          <w:sz w:val="20"/>
          <w:szCs w:val="20"/>
        </w:rPr>
      </w:pPr>
      <w:bookmarkStart w:id="19" w:name="termination-location."/>
      <w:r>
        <w:rPr>
          <w:rFonts w:ascii="Arial" w:hAnsi="Arial" w:cs="Arial"/>
          <w:sz w:val="20"/>
          <w:szCs w:val="20"/>
          <w:u w:val="single"/>
        </w:rPr>
        <w:lastRenderedPageBreak/>
        <w:t>504.4.2</w:t>
      </w:r>
      <w:r w:rsidR="0002360C">
        <w:rPr>
          <w:rFonts w:ascii="Arial" w:hAnsi="Arial" w:cs="Arial"/>
          <w:sz w:val="20"/>
          <w:szCs w:val="20"/>
        </w:rPr>
        <w:t xml:space="preserve"> </w:t>
      </w:r>
      <w:r w:rsidR="0002360C" w:rsidRPr="00A305DD">
        <w:rPr>
          <w:rFonts w:ascii="Arial" w:hAnsi="Arial" w:cs="Arial"/>
          <w:sz w:val="20"/>
          <w:szCs w:val="20"/>
          <w:u w:val="single"/>
        </w:rPr>
        <w:t>Termination location.</w:t>
      </w:r>
      <w:r w:rsidR="0002360C" w:rsidRPr="00A305DD">
        <w:rPr>
          <w:rFonts w:ascii="Arial" w:hAnsi="Arial" w:cs="Arial"/>
          <w:sz w:val="20"/>
          <w:szCs w:val="20"/>
        </w:rPr>
        <w:t xml:space="preserve"> </w:t>
      </w:r>
      <w:bookmarkEnd w:id="19"/>
      <w:r w:rsidR="0002360C" w:rsidRPr="00AE2BF9">
        <w:rPr>
          <w:rFonts w:ascii="Arial" w:hAnsi="Arial" w:cs="Arial"/>
          <w:b w:val="0"/>
          <w:sz w:val="20"/>
          <w:szCs w:val="20"/>
          <w:u w:val="single"/>
        </w:rPr>
        <w:t>Exhaust duct terminations shall be in accordance with the dryer manufacturer's installation instructions. Where the manufacturer's instructions do not specify a termination location, the exhaust duct shall terminate not less than 3 feet (914 mm) in any direction from openings into buildings including openings in ventilated soffits.</w:t>
      </w:r>
    </w:p>
    <w:p w:rsidR="0002360C" w:rsidRDefault="0002360C" w:rsidP="0002360C">
      <w:pPr>
        <w:pStyle w:val="BodyText"/>
        <w:spacing w:before="0" w:after="0"/>
        <w:rPr>
          <w:rFonts w:ascii="Arial" w:hAnsi="Arial" w:cs="Arial"/>
          <w:b/>
          <w:szCs w:val="20"/>
        </w:rPr>
      </w:pPr>
    </w:p>
    <w:p w:rsidR="0002360C" w:rsidRDefault="0002360C" w:rsidP="0002360C">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M8493</w:t>
      </w:r>
      <w:r w:rsidR="00294CB8">
        <w:rPr>
          <w:rFonts w:ascii="Arial" w:hAnsi="Arial" w:cs="Arial"/>
          <w:bCs/>
          <w:color w:val="FF0000"/>
        </w:rPr>
        <w:t>/M59-18 AS</w:t>
      </w:r>
      <w:r w:rsidRPr="00291618">
        <w:rPr>
          <w:rFonts w:ascii="Arial" w:hAnsi="Arial" w:cs="Arial"/>
          <w:bCs/>
          <w:color w:val="FF0000"/>
        </w:rPr>
        <w:t>)</w:t>
      </w:r>
    </w:p>
    <w:p w:rsidR="00492B9A" w:rsidRDefault="00492B9A" w:rsidP="0002360C">
      <w:pPr>
        <w:autoSpaceDE w:val="0"/>
        <w:autoSpaceDN w:val="0"/>
        <w:adjustRightInd w:val="0"/>
        <w:spacing w:after="0" w:afterAutospacing="0"/>
        <w:ind w:left="0" w:firstLine="0"/>
        <w:rPr>
          <w:rFonts w:ascii="Arial" w:hAnsi="Arial" w:cs="Arial"/>
          <w:bCs/>
          <w:color w:val="FF0000"/>
        </w:rPr>
      </w:pPr>
    </w:p>
    <w:p w:rsidR="00492B9A" w:rsidRDefault="00492B9A" w:rsidP="00492B9A">
      <w:pPr>
        <w:pStyle w:val="FirstParagraph"/>
        <w:spacing w:before="0" w:after="0"/>
        <w:rPr>
          <w:rFonts w:ascii="Arial" w:hAnsi="Arial" w:cs="Arial"/>
          <w:b/>
          <w:szCs w:val="20"/>
        </w:rPr>
      </w:pPr>
      <w:r w:rsidRPr="00701E6F">
        <w:rPr>
          <w:rFonts w:ascii="Arial" w:hAnsi="Arial" w:cs="Arial"/>
          <w:b/>
          <w:szCs w:val="20"/>
        </w:rPr>
        <w:t>Revise as follows:</w:t>
      </w:r>
    </w:p>
    <w:p w:rsidR="00492B9A" w:rsidRPr="00787BC0" w:rsidRDefault="00492B9A" w:rsidP="00492B9A">
      <w:pPr>
        <w:pStyle w:val="BodyText"/>
        <w:spacing w:before="0" w:after="0"/>
      </w:pPr>
    </w:p>
    <w:p w:rsidR="00492B9A" w:rsidRPr="00787BC0" w:rsidRDefault="00492B9A" w:rsidP="00492B9A">
      <w:pPr>
        <w:pStyle w:val="Heading2"/>
        <w:spacing w:before="0"/>
        <w:rPr>
          <w:rFonts w:ascii="Arial" w:hAnsi="Arial" w:cs="Arial"/>
          <w:b w:val="0"/>
          <w:sz w:val="20"/>
          <w:szCs w:val="20"/>
        </w:rPr>
      </w:pPr>
      <w:bookmarkStart w:id="20" w:name="makeup-air."/>
      <w:r>
        <w:rPr>
          <w:rFonts w:ascii="Arial" w:hAnsi="Arial" w:cs="Arial"/>
          <w:sz w:val="20"/>
          <w:szCs w:val="20"/>
        </w:rPr>
        <w:t xml:space="preserve">510.6.5 </w:t>
      </w:r>
      <w:r w:rsidRPr="00701E6F">
        <w:rPr>
          <w:rFonts w:ascii="Arial" w:hAnsi="Arial" w:cs="Arial"/>
          <w:sz w:val="20"/>
          <w:szCs w:val="20"/>
        </w:rPr>
        <w:t xml:space="preserve">Makeup air. </w:t>
      </w:r>
      <w:bookmarkEnd w:id="20"/>
      <w:r w:rsidRPr="00787BC0">
        <w:rPr>
          <w:rFonts w:ascii="Arial" w:hAnsi="Arial" w:cs="Arial"/>
          <w:b w:val="0"/>
          <w:sz w:val="20"/>
          <w:szCs w:val="20"/>
        </w:rPr>
        <w:t xml:space="preserve">Makeup air </w:t>
      </w:r>
      <w:r w:rsidRPr="00787BC0">
        <w:rPr>
          <w:rFonts w:ascii="Arial" w:hAnsi="Arial" w:cs="Arial"/>
          <w:b w:val="0"/>
          <w:sz w:val="20"/>
          <w:szCs w:val="20"/>
          <w:u w:val="single"/>
        </w:rPr>
        <w:t>from all sources</w:t>
      </w:r>
      <w:r w:rsidRPr="00787BC0">
        <w:rPr>
          <w:rFonts w:ascii="Arial" w:hAnsi="Arial" w:cs="Arial"/>
          <w:b w:val="0"/>
          <w:sz w:val="20"/>
          <w:szCs w:val="20"/>
        </w:rPr>
        <w:t xml:space="preserve"> shall be provided </w:t>
      </w:r>
      <w:r w:rsidRPr="00787BC0">
        <w:rPr>
          <w:rFonts w:ascii="Arial" w:hAnsi="Arial" w:cs="Arial"/>
          <w:b w:val="0"/>
          <w:sz w:val="20"/>
          <w:szCs w:val="20"/>
          <w:u w:val="single"/>
        </w:rPr>
        <w:t>during operations</w:t>
      </w:r>
      <w:r w:rsidRPr="00787BC0">
        <w:rPr>
          <w:rFonts w:ascii="Arial" w:hAnsi="Arial" w:cs="Arial"/>
          <w:b w:val="0"/>
          <w:sz w:val="20"/>
          <w:szCs w:val="20"/>
        </w:rPr>
        <w:t xml:space="preserve"> at a rate approximately equal to the rate that air is exhausted by the hazardous </w:t>
      </w:r>
      <w:r w:rsidRPr="00787BC0">
        <w:rPr>
          <w:rFonts w:ascii="Arial" w:hAnsi="Arial" w:cs="Arial"/>
          <w:b w:val="0"/>
          <w:sz w:val="20"/>
          <w:szCs w:val="20"/>
          <w:u w:val="single"/>
        </w:rPr>
        <w:t>exhaust system. Makeup air shall be provided by gravity or mechanical means or both. Mechanical makeup air systems shall be automatically controlled to start and operate simultaneously with the exhaust system. The makeup air shall not reduce the effectiveness of the</w:t>
      </w:r>
      <w:r w:rsidRPr="00787BC0">
        <w:rPr>
          <w:rFonts w:ascii="Arial" w:hAnsi="Arial" w:cs="Arial"/>
          <w:b w:val="0"/>
          <w:sz w:val="20"/>
          <w:szCs w:val="20"/>
        </w:rPr>
        <w:t xml:space="preserve"> exhaust system. Makeup air intakes shall be located in accordance with Section 401.4.</w:t>
      </w:r>
    </w:p>
    <w:p w:rsidR="00492B9A" w:rsidRDefault="00492B9A" w:rsidP="00492B9A">
      <w:pPr>
        <w:autoSpaceDE w:val="0"/>
        <w:autoSpaceDN w:val="0"/>
        <w:adjustRightInd w:val="0"/>
        <w:spacing w:after="0" w:afterAutospacing="0"/>
        <w:ind w:left="0" w:firstLine="0"/>
        <w:rPr>
          <w:rFonts w:ascii="Arial" w:hAnsi="Arial" w:cs="Arial"/>
          <w:bCs/>
          <w:color w:val="FF0000"/>
        </w:rPr>
      </w:pPr>
    </w:p>
    <w:p w:rsidR="00492B9A" w:rsidRPr="00291618" w:rsidRDefault="00492B9A" w:rsidP="00492B9A">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M8476/M43-18 AS</w:t>
      </w:r>
      <w:r w:rsidRPr="00291618">
        <w:rPr>
          <w:rFonts w:ascii="Arial" w:hAnsi="Arial" w:cs="Arial"/>
          <w:bCs/>
          <w:color w:val="FF0000"/>
        </w:rPr>
        <w:t>)</w:t>
      </w:r>
    </w:p>
    <w:p w:rsidR="00492B9A" w:rsidRPr="00291618" w:rsidRDefault="00492B9A" w:rsidP="0002360C">
      <w:pPr>
        <w:autoSpaceDE w:val="0"/>
        <w:autoSpaceDN w:val="0"/>
        <w:adjustRightInd w:val="0"/>
        <w:spacing w:after="0" w:afterAutospacing="0"/>
        <w:ind w:left="0" w:firstLine="0"/>
        <w:rPr>
          <w:rFonts w:ascii="Arial" w:hAnsi="Arial" w:cs="Arial"/>
          <w:bCs/>
          <w:color w:val="FF0000"/>
        </w:rPr>
      </w:pPr>
    </w:p>
    <w:p w:rsidR="00791E62" w:rsidRPr="00053EFB" w:rsidRDefault="00791E62" w:rsidP="00791E62">
      <w:pPr>
        <w:shd w:val="clear" w:color="auto" w:fill="FFFFFF"/>
        <w:outlineLvl w:val="2"/>
        <w:rPr>
          <w:rFonts w:ascii="Arial" w:hAnsi="Arial" w:cs="Arial"/>
          <w:b/>
          <w:bCs/>
          <w:color w:val="000000"/>
        </w:rPr>
      </w:pPr>
    </w:p>
    <w:p w:rsidR="00791E62" w:rsidRPr="004F21DF" w:rsidRDefault="00791E62" w:rsidP="00791E62">
      <w:pPr>
        <w:shd w:val="clear" w:color="auto" w:fill="FFFFFF"/>
        <w:jc w:val="center"/>
        <w:outlineLvl w:val="1"/>
        <w:rPr>
          <w:rFonts w:ascii="Arial" w:hAnsi="Arial" w:cs="Arial"/>
          <w:b/>
          <w:bCs/>
          <w:color w:val="000000"/>
        </w:rPr>
      </w:pPr>
      <w:r w:rsidRPr="00053EFB">
        <w:rPr>
          <w:rFonts w:ascii="Arial" w:hAnsi="Arial" w:cs="Arial"/>
          <w:b/>
          <w:bCs/>
          <w:color w:val="000000"/>
        </w:rPr>
        <w:t>SECTION 511 </w:t>
      </w:r>
      <w:r w:rsidRPr="00053EFB">
        <w:rPr>
          <w:rFonts w:ascii="Arial" w:hAnsi="Arial" w:cs="Arial"/>
          <w:b/>
          <w:bCs/>
          <w:color w:val="000000"/>
        </w:rPr>
        <w:br/>
        <w:t>DUST, STOCK AND REFUSE CONVEYING SYSTEMS</w:t>
      </w:r>
    </w:p>
    <w:p w:rsidR="00791E62" w:rsidRPr="00053EFB" w:rsidRDefault="00791E62" w:rsidP="00791E62">
      <w:pPr>
        <w:shd w:val="clear" w:color="auto" w:fill="FFFFFF"/>
        <w:jc w:val="center"/>
        <w:outlineLvl w:val="1"/>
        <w:rPr>
          <w:rFonts w:ascii="Arial" w:hAnsi="Arial" w:cs="Arial"/>
          <w:b/>
          <w:bCs/>
          <w:color w:val="000000"/>
        </w:rPr>
      </w:pPr>
    </w:p>
    <w:p w:rsidR="00791E62" w:rsidRPr="004F21DF" w:rsidRDefault="00791E62" w:rsidP="00791E62">
      <w:pPr>
        <w:shd w:val="clear" w:color="auto" w:fill="FFFFFF"/>
        <w:rPr>
          <w:rFonts w:ascii="Arial" w:hAnsi="Arial" w:cs="Arial"/>
          <w:b/>
          <w:bCs/>
          <w:color w:val="000000"/>
        </w:rPr>
      </w:pPr>
      <w:r w:rsidRPr="00053EFB">
        <w:rPr>
          <w:rFonts w:ascii="Arial" w:hAnsi="Arial" w:cs="Arial"/>
          <w:b/>
          <w:bCs/>
          <w:color w:val="000000"/>
        </w:rPr>
        <w:t>Revise as follows:</w:t>
      </w:r>
    </w:p>
    <w:p w:rsidR="00791E62" w:rsidRPr="00053EFB" w:rsidRDefault="00791E62" w:rsidP="00791E62">
      <w:pPr>
        <w:shd w:val="clear" w:color="auto" w:fill="FFFFFF"/>
        <w:rPr>
          <w:rFonts w:ascii="Arial" w:hAnsi="Arial" w:cs="Arial"/>
          <w:color w:val="000000"/>
        </w:rPr>
      </w:pPr>
    </w:p>
    <w:p w:rsidR="00791E62" w:rsidRPr="00A2635F" w:rsidRDefault="00791E62" w:rsidP="007761DF">
      <w:pPr>
        <w:shd w:val="clear" w:color="auto" w:fill="FFFFFF"/>
        <w:ind w:firstLine="0"/>
        <w:outlineLvl w:val="1"/>
        <w:rPr>
          <w:rFonts w:ascii="Arial" w:hAnsi="Arial" w:cs="Arial"/>
          <w:color w:val="000000"/>
          <w:u w:val="single"/>
        </w:rPr>
      </w:pPr>
      <w:r w:rsidRPr="00A2635F">
        <w:rPr>
          <w:rFonts w:ascii="Arial" w:hAnsi="Arial" w:cs="Arial"/>
          <w:b/>
          <w:bCs/>
          <w:color w:val="000000"/>
        </w:rPr>
        <w:t>511.1 Dust, stock and refuse conveying systems. </w:t>
      </w:r>
      <w:r w:rsidRPr="00A2635F">
        <w:rPr>
          <w:rFonts w:ascii="Arial" w:hAnsi="Arial" w:cs="Arial"/>
          <w:color w:val="000000"/>
        </w:rPr>
        <w:t>Dust, stock and refuse conveying systems shall comply with the provisions of Section 510 and Sections 511.1.1 through 511.2</w:t>
      </w:r>
      <w:r w:rsidR="0097595D" w:rsidRPr="00A2635F">
        <w:rPr>
          <w:rFonts w:ascii="Arial" w:hAnsi="Arial" w:cs="Arial"/>
          <w:color w:val="000000"/>
          <w:u w:val="single"/>
        </w:rPr>
        <w:t xml:space="preserve"> and the Florida </w:t>
      </w:r>
      <w:r w:rsidRPr="00A2635F">
        <w:rPr>
          <w:rFonts w:ascii="Arial" w:hAnsi="Arial" w:cs="Arial"/>
          <w:color w:val="000000"/>
          <w:u w:val="single"/>
        </w:rPr>
        <w:t xml:space="preserve">Fire </w:t>
      </w:r>
      <w:r w:rsidR="0097595D" w:rsidRPr="00A2635F">
        <w:rPr>
          <w:rFonts w:ascii="Arial" w:hAnsi="Arial" w:cs="Arial"/>
          <w:color w:val="000000"/>
          <w:u w:val="single"/>
        </w:rPr>
        <w:t xml:space="preserve">Perevention </w:t>
      </w:r>
      <w:r w:rsidRPr="00A2635F">
        <w:rPr>
          <w:rFonts w:ascii="Arial" w:hAnsi="Arial" w:cs="Arial"/>
          <w:color w:val="000000"/>
          <w:u w:val="single"/>
        </w:rPr>
        <w:t>Code.</w:t>
      </w:r>
    </w:p>
    <w:p w:rsidR="00791E62" w:rsidRPr="00A2635F" w:rsidRDefault="00791E62" w:rsidP="00791E62">
      <w:pPr>
        <w:shd w:val="clear" w:color="auto" w:fill="FFFFFF"/>
        <w:outlineLvl w:val="1"/>
        <w:rPr>
          <w:rFonts w:ascii="Arial" w:hAnsi="Arial" w:cs="Arial"/>
          <w:color w:val="000000"/>
        </w:rPr>
      </w:pPr>
    </w:p>
    <w:p w:rsidR="00791E62" w:rsidRPr="00A2635F" w:rsidRDefault="00791E62" w:rsidP="007761DF">
      <w:pPr>
        <w:shd w:val="clear" w:color="auto" w:fill="FFFFFF"/>
        <w:ind w:firstLine="0"/>
        <w:outlineLvl w:val="1"/>
        <w:rPr>
          <w:rFonts w:ascii="Arial" w:hAnsi="Arial" w:cs="Arial"/>
          <w:color w:val="000000"/>
        </w:rPr>
      </w:pPr>
      <w:r w:rsidRPr="00A2635F">
        <w:rPr>
          <w:rFonts w:ascii="Arial" w:hAnsi="Arial" w:cs="Arial"/>
          <w:b/>
          <w:bCs/>
          <w:color w:val="000000"/>
        </w:rPr>
        <w:t>511.1.1 Collectors and separators. </w:t>
      </w:r>
      <w:r w:rsidRPr="00A2635F">
        <w:rPr>
          <w:rFonts w:ascii="Arial" w:hAnsi="Arial" w:cs="Arial"/>
          <w:color w:val="000000"/>
        </w:rPr>
        <w:t>Collectors and separators involving such systems as centrifugal separators, bag filter systems and similar devices, and associated supports shall be constructed of noncombustible materials and shall be located on the exterior of the building or structure. A collector or separator shall not be located nearer than 10 feet (3048 mm) to combustible construction or to an unprotected wall or floor opening, unless the collector is provided with a metal vent pipe that extends above the highest part of any roof with a distance of 30 feet (9144 mm).</w:t>
      </w:r>
    </w:p>
    <w:p w:rsidR="00791E62" w:rsidRPr="00A2635F" w:rsidRDefault="00791E62" w:rsidP="00791E62">
      <w:pPr>
        <w:shd w:val="clear" w:color="auto" w:fill="FFFFFF"/>
        <w:outlineLvl w:val="1"/>
        <w:rPr>
          <w:rFonts w:ascii="Arial" w:hAnsi="Arial" w:cs="Arial"/>
          <w:color w:val="000000"/>
        </w:rPr>
      </w:pPr>
    </w:p>
    <w:p w:rsidR="00791E62" w:rsidRPr="00A2635F" w:rsidRDefault="00791E62" w:rsidP="00791E62">
      <w:pPr>
        <w:shd w:val="clear" w:color="auto" w:fill="FFFFFF"/>
        <w:ind w:firstLine="360"/>
        <w:rPr>
          <w:rFonts w:ascii="Arial" w:hAnsi="Arial" w:cs="Arial"/>
          <w:b/>
          <w:bCs/>
          <w:color w:val="000000"/>
        </w:rPr>
      </w:pPr>
      <w:r w:rsidRPr="00A2635F">
        <w:rPr>
          <w:rFonts w:ascii="Arial" w:hAnsi="Arial" w:cs="Arial"/>
          <w:b/>
          <w:bCs/>
          <w:color w:val="000000"/>
        </w:rPr>
        <w:t>Exceptions:</w:t>
      </w:r>
    </w:p>
    <w:p w:rsidR="00791E62" w:rsidRPr="00A2635F" w:rsidRDefault="00791E62" w:rsidP="00791E62">
      <w:pPr>
        <w:shd w:val="clear" w:color="auto" w:fill="FFFFFF"/>
        <w:ind w:firstLine="360"/>
        <w:rPr>
          <w:rFonts w:ascii="Arial" w:hAnsi="Arial" w:cs="Arial"/>
          <w:color w:val="000000"/>
        </w:rPr>
      </w:pPr>
    </w:p>
    <w:p w:rsidR="00791E62" w:rsidRPr="00A2635F" w:rsidRDefault="00791E62" w:rsidP="00791E62">
      <w:pPr>
        <w:shd w:val="clear" w:color="auto" w:fill="FFFFFF"/>
        <w:ind w:left="1080" w:hanging="360"/>
        <w:rPr>
          <w:rFonts w:ascii="Arial" w:hAnsi="Arial" w:cs="Arial"/>
          <w:color w:val="000000"/>
        </w:rPr>
      </w:pPr>
      <w:r w:rsidRPr="00A2635F">
        <w:rPr>
          <w:rFonts w:ascii="Arial" w:hAnsi="Arial" w:cs="Arial"/>
          <w:color w:val="000000"/>
        </w:rPr>
        <w:t>1.</w:t>
      </w:r>
      <w:r w:rsidRPr="00A2635F">
        <w:rPr>
          <w:rFonts w:ascii="Arial" w:hAnsi="Arial" w:cs="Arial"/>
          <w:color w:val="000000"/>
        </w:rPr>
        <w:tab/>
        <w:t xml:space="preserve">Collectors such as “Point of Use” collectors, close extraction weld fume collectors, spray finishing booths, stationary grinding tables, sanding booths, and integrated or </w:t>
      </w:r>
      <w:r w:rsidRPr="00A2635F">
        <w:rPr>
          <w:rFonts w:ascii="Arial" w:hAnsi="Arial" w:cs="Arial"/>
          <w:color w:val="000000"/>
        </w:rPr>
        <w:lastRenderedPageBreak/>
        <w:t>machine-mounted collectors shall be permitted to be installed indoors provided that the installation is in accordance with the International Fire Code and NFPA 70.</w:t>
      </w:r>
    </w:p>
    <w:p w:rsidR="00791E62" w:rsidRPr="004F21DF" w:rsidRDefault="00791E62" w:rsidP="00791E62">
      <w:pPr>
        <w:shd w:val="clear" w:color="auto" w:fill="FFFFFF"/>
        <w:ind w:left="1080" w:hanging="360"/>
        <w:rPr>
          <w:rFonts w:ascii="Arial" w:hAnsi="Arial" w:cs="Arial"/>
          <w:color w:val="000000"/>
        </w:rPr>
      </w:pPr>
      <w:r w:rsidRPr="00A2635F">
        <w:rPr>
          <w:rFonts w:ascii="Arial" w:hAnsi="Arial" w:cs="Arial"/>
          <w:color w:val="000000"/>
        </w:rPr>
        <w:t>2.</w:t>
      </w:r>
      <w:r w:rsidRPr="00A2635F">
        <w:rPr>
          <w:rFonts w:ascii="Arial" w:hAnsi="Arial" w:cs="Arial"/>
          <w:color w:val="000000"/>
        </w:rPr>
        <w:tab/>
        <w:t>Collectors in independent exhaust systems handling combustible dusts shall be permitted to be installed indoors provided that such collectors are installed in compliance with the International Fire Code and NFPA 70.</w:t>
      </w:r>
    </w:p>
    <w:p w:rsidR="0002360C" w:rsidRDefault="00791E62" w:rsidP="007761DF">
      <w:pPr>
        <w:shd w:val="clear" w:color="auto" w:fill="FFFFFF"/>
        <w:ind w:firstLine="0"/>
        <w:outlineLvl w:val="1"/>
        <w:rPr>
          <w:rFonts w:ascii="Arial" w:hAnsi="Arial" w:cs="Arial"/>
          <w:color w:val="000000"/>
        </w:rPr>
      </w:pPr>
      <w:r w:rsidRPr="00053EFB">
        <w:rPr>
          <w:rFonts w:ascii="Arial" w:hAnsi="Arial" w:cs="Arial"/>
          <w:b/>
          <w:bCs/>
          <w:color w:val="000000"/>
        </w:rPr>
        <w:t>511.1.5 Explosion </w:t>
      </w:r>
      <w:r w:rsidRPr="00053EFB">
        <w:rPr>
          <w:rFonts w:ascii="Arial" w:hAnsi="Arial" w:cs="Arial"/>
          <w:b/>
          <w:bCs/>
          <w:strike/>
          <w:color w:val="000000"/>
        </w:rPr>
        <w:t>relief vents</w:t>
      </w:r>
      <w:r w:rsidRPr="004F21DF">
        <w:rPr>
          <w:rFonts w:ascii="Arial" w:hAnsi="Arial" w:cs="Arial"/>
          <w:b/>
          <w:bCs/>
          <w:color w:val="000000"/>
        </w:rPr>
        <w:t xml:space="preserve"> </w:t>
      </w:r>
      <w:r w:rsidRPr="00053EFB">
        <w:rPr>
          <w:rFonts w:ascii="Arial" w:hAnsi="Arial" w:cs="Arial"/>
          <w:b/>
          <w:bCs/>
          <w:color w:val="000000"/>
          <w:u w:val="single"/>
        </w:rPr>
        <w:t>control</w:t>
      </w:r>
      <w:r w:rsidRPr="00053EFB">
        <w:rPr>
          <w:rFonts w:ascii="Arial" w:hAnsi="Arial" w:cs="Arial"/>
          <w:b/>
          <w:bCs/>
          <w:color w:val="000000"/>
        </w:rPr>
        <w:t>. </w:t>
      </w:r>
      <w:r w:rsidRPr="00053EFB">
        <w:rPr>
          <w:rFonts w:ascii="Arial" w:hAnsi="Arial" w:cs="Arial"/>
          <w:strike/>
          <w:color w:val="000000"/>
        </w:rPr>
        <w:t>A safety or explosion relief vent </w:t>
      </w:r>
      <w:r w:rsidRPr="00053EFB">
        <w:rPr>
          <w:rFonts w:ascii="Arial" w:hAnsi="Arial" w:cs="Arial"/>
          <w:color w:val="000000"/>
          <w:u w:val="single"/>
        </w:rPr>
        <w:t>Explosion control </w:t>
      </w:r>
      <w:r w:rsidRPr="00053EFB">
        <w:rPr>
          <w:rFonts w:ascii="Arial" w:hAnsi="Arial" w:cs="Arial"/>
          <w:color w:val="000000"/>
        </w:rPr>
        <w:t>shall be provided </w:t>
      </w:r>
      <w:r w:rsidRPr="00053EFB">
        <w:rPr>
          <w:rFonts w:ascii="Arial" w:hAnsi="Arial" w:cs="Arial"/>
          <w:color w:val="000000"/>
          <w:u w:val="single"/>
        </w:rPr>
        <w:t>in accordance with the r</w:t>
      </w:r>
      <w:r w:rsidR="00C009E2">
        <w:rPr>
          <w:rFonts w:ascii="Arial" w:hAnsi="Arial" w:cs="Arial"/>
          <w:color w:val="000000"/>
          <w:u w:val="single"/>
        </w:rPr>
        <w:t>equirements of the Florida</w:t>
      </w:r>
      <w:r w:rsidRPr="00053EFB">
        <w:rPr>
          <w:rFonts w:ascii="Arial" w:hAnsi="Arial" w:cs="Arial"/>
          <w:color w:val="000000"/>
          <w:u w:val="single"/>
        </w:rPr>
        <w:t xml:space="preserve"> Fire </w:t>
      </w:r>
      <w:r w:rsidR="00C009E2">
        <w:rPr>
          <w:rFonts w:ascii="Arial" w:hAnsi="Arial" w:cs="Arial"/>
          <w:color w:val="000000"/>
          <w:u w:val="single"/>
        </w:rPr>
        <w:t xml:space="preserve">Prevention </w:t>
      </w:r>
      <w:r w:rsidRPr="00053EFB">
        <w:rPr>
          <w:rFonts w:ascii="Arial" w:hAnsi="Arial" w:cs="Arial"/>
          <w:color w:val="000000"/>
          <w:u w:val="single"/>
        </w:rPr>
        <w:t>Code </w:t>
      </w:r>
      <w:r w:rsidRPr="00053EFB">
        <w:rPr>
          <w:rFonts w:ascii="Arial" w:hAnsi="Arial" w:cs="Arial"/>
          <w:color w:val="000000"/>
        </w:rPr>
        <w:t>on all systems that convey combustible</w:t>
      </w:r>
      <w:r w:rsidR="00272448">
        <w:rPr>
          <w:rFonts w:ascii="Arial" w:hAnsi="Arial" w:cs="Arial"/>
          <w:color w:val="000000"/>
        </w:rPr>
        <w:t xml:space="preserve"> </w:t>
      </w:r>
      <w:r w:rsidR="00272448" w:rsidRPr="00294CB8">
        <w:rPr>
          <w:rFonts w:ascii="Arial" w:hAnsi="Arial" w:cs="Arial"/>
          <w:color w:val="000000"/>
          <w:sz w:val="20"/>
          <w:szCs w:val="20"/>
          <w:u w:val="single"/>
        </w:rPr>
        <w:t>dust or combustible</w:t>
      </w:r>
      <w:r w:rsidR="00272448">
        <w:rPr>
          <w:rFonts w:ascii="Arial" w:hAnsi="Arial" w:cs="Arial"/>
          <w:color w:val="000000"/>
        </w:rPr>
        <w:t xml:space="preserve"> </w:t>
      </w:r>
      <w:r w:rsidRPr="00053EFB">
        <w:rPr>
          <w:rFonts w:ascii="Arial" w:hAnsi="Arial" w:cs="Arial"/>
          <w:color w:val="000000"/>
        </w:rPr>
        <w:t>refuse or stock</w:t>
      </w:r>
      <w:r w:rsidRPr="00053EFB">
        <w:rPr>
          <w:rFonts w:ascii="Arial" w:hAnsi="Arial" w:cs="Arial"/>
          <w:strike/>
          <w:color w:val="000000"/>
        </w:rPr>
        <w:t> of an explosive nature, </w:t>
      </w:r>
      <w:r w:rsidRPr="00053EFB">
        <w:rPr>
          <w:rFonts w:ascii="Arial" w:hAnsi="Arial" w:cs="Arial"/>
          <w:color w:val="000000"/>
          <w:u w:val="single"/>
        </w:rPr>
        <w:t>that produce</w:t>
      </w:r>
      <w:r w:rsidR="00272448">
        <w:rPr>
          <w:rFonts w:ascii="Arial" w:hAnsi="Arial" w:cs="Arial"/>
          <w:color w:val="000000"/>
          <w:u w:val="single"/>
        </w:rPr>
        <w:t>s</w:t>
      </w:r>
      <w:r w:rsidRPr="00053EFB">
        <w:rPr>
          <w:rFonts w:ascii="Arial" w:hAnsi="Arial" w:cs="Arial"/>
          <w:color w:val="000000"/>
          <w:u w:val="single"/>
        </w:rPr>
        <w:t xml:space="preserve"> combustible dusts in such a manner that the concentration and conditions </w:t>
      </w:r>
      <w:r w:rsidR="00272448" w:rsidRPr="00294CB8">
        <w:rPr>
          <w:rFonts w:ascii="Arial" w:hAnsi="Arial" w:cs="Arial"/>
          <w:color w:val="000000"/>
          <w:sz w:val="20"/>
          <w:szCs w:val="20"/>
          <w:u w:val="single"/>
        </w:rPr>
        <w:t>could create a fire or explosion hazard. Determination of concentrations or conditions that are deemed to not </w:t>
      </w:r>
      <w:r w:rsidRPr="00053EFB">
        <w:rPr>
          <w:rFonts w:ascii="Arial" w:hAnsi="Arial" w:cs="Arial"/>
          <w:color w:val="000000"/>
          <w:u w:val="single"/>
        </w:rPr>
        <w:t>create a fire or explosion hazard</w:t>
      </w:r>
      <w:r w:rsidR="00C009E2">
        <w:rPr>
          <w:rFonts w:ascii="Arial" w:hAnsi="Arial" w:cs="Arial"/>
          <w:color w:val="000000"/>
          <w:u w:val="single"/>
        </w:rPr>
        <w:t xml:space="preserve"> shall be</w:t>
      </w:r>
      <w:r w:rsidRPr="00053EFB">
        <w:rPr>
          <w:rFonts w:ascii="Arial" w:hAnsi="Arial" w:cs="Arial"/>
          <w:color w:val="000000"/>
          <w:u w:val="single"/>
        </w:rPr>
        <w:t xml:space="preserve"> based on a Dust Hazard Analysis prepared </w:t>
      </w:r>
      <w:r w:rsidRPr="00053EFB">
        <w:rPr>
          <w:rFonts w:ascii="Arial" w:hAnsi="Arial" w:cs="Arial"/>
          <w:color w:val="000000"/>
        </w:rPr>
        <w:t>in accordance with </w:t>
      </w:r>
      <w:r w:rsidRPr="00053EFB">
        <w:rPr>
          <w:rFonts w:ascii="Arial" w:hAnsi="Arial" w:cs="Arial"/>
          <w:strike/>
          <w:color w:val="000000"/>
        </w:rPr>
        <w:t>the requirements </w:t>
      </w:r>
      <w:r w:rsidRPr="00A2635F">
        <w:rPr>
          <w:rFonts w:ascii="Arial" w:hAnsi="Arial" w:cs="Arial"/>
          <w:strike/>
          <w:color w:val="000000"/>
        </w:rPr>
        <w:t>Section 2203.2</w:t>
      </w:r>
      <w:r w:rsidRPr="0097595D">
        <w:rPr>
          <w:rFonts w:ascii="Arial" w:hAnsi="Arial" w:cs="Arial"/>
          <w:strike/>
          <w:color w:val="000000"/>
          <w:u w:val="single"/>
        </w:rPr>
        <w:t> </w:t>
      </w:r>
      <w:r w:rsidRPr="0097595D">
        <w:rPr>
          <w:rFonts w:ascii="Arial" w:hAnsi="Arial" w:cs="Arial"/>
          <w:strike/>
          <w:color w:val="000000"/>
        </w:rPr>
        <w:t>of</w:t>
      </w:r>
      <w:r w:rsidR="0097595D">
        <w:rPr>
          <w:rFonts w:ascii="Arial" w:hAnsi="Arial" w:cs="Arial"/>
          <w:color w:val="000000"/>
        </w:rPr>
        <w:t xml:space="preserve"> the Florida </w:t>
      </w:r>
      <w:r w:rsidRPr="00053EFB">
        <w:rPr>
          <w:rFonts w:ascii="Arial" w:hAnsi="Arial" w:cs="Arial"/>
          <w:strike/>
          <w:color w:val="000000"/>
        </w:rPr>
        <w:t>Building</w:t>
      </w:r>
      <w:r w:rsidRPr="00053EFB">
        <w:rPr>
          <w:rFonts w:ascii="Arial" w:hAnsi="Arial" w:cs="Arial"/>
          <w:color w:val="000000"/>
        </w:rPr>
        <w:t> </w:t>
      </w:r>
      <w:r w:rsidRPr="00053EFB">
        <w:rPr>
          <w:rFonts w:ascii="Arial" w:hAnsi="Arial" w:cs="Arial"/>
          <w:color w:val="000000"/>
          <w:u w:val="single"/>
        </w:rPr>
        <w:t>Fire</w:t>
      </w:r>
      <w:r w:rsidRPr="00053EFB">
        <w:rPr>
          <w:rFonts w:ascii="Arial" w:hAnsi="Arial" w:cs="Arial"/>
          <w:color w:val="000000"/>
        </w:rPr>
        <w:t> </w:t>
      </w:r>
      <w:r w:rsidR="0097595D">
        <w:rPr>
          <w:rFonts w:ascii="Arial" w:hAnsi="Arial" w:cs="Arial"/>
          <w:color w:val="000000"/>
        </w:rPr>
        <w:t xml:space="preserve">Prevention </w:t>
      </w:r>
      <w:r w:rsidRPr="00053EFB">
        <w:rPr>
          <w:rFonts w:ascii="Arial" w:hAnsi="Arial" w:cs="Arial"/>
          <w:color w:val="000000"/>
        </w:rPr>
        <w:t>Code.</w:t>
      </w:r>
    </w:p>
    <w:p w:rsidR="00791E62" w:rsidRPr="00291618" w:rsidRDefault="00A2635F" w:rsidP="00791E62">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 xml:space="preserve"> </w:t>
      </w:r>
      <w:r w:rsidR="00791E62" w:rsidRPr="00291618">
        <w:rPr>
          <w:rFonts w:ascii="Arial" w:hAnsi="Arial" w:cs="Arial"/>
          <w:bCs/>
          <w:color w:val="FF0000"/>
        </w:rPr>
        <w:t>(</w:t>
      </w:r>
      <w:r w:rsidR="00791E62">
        <w:rPr>
          <w:rFonts w:ascii="Arial" w:hAnsi="Arial" w:cs="Arial"/>
          <w:bCs/>
          <w:color w:val="FF0000"/>
        </w:rPr>
        <w:t>M8494</w:t>
      </w:r>
      <w:r w:rsidR="00294CB8">
        <w:rPr>
          <w:rFonts w:ascii="Arial" w:hAnsi="Arial" w:cs="Arial"/>
          <w:bCs/>
          <w:color w:val="FF0000"/>
        </w:rPr>
        <w:t xml:space="preserve">/M62-18 </w:t>
      </w:r>
      <w:r w:rsidR="00791E62">
        <w:rPr>
          <w:rFonts w:ascii="Arial" w:hAnsi="Arial" w:cs="Arial"/>
          <w:bCs/>
          <w:color w:val="FF0000"/>
        </w:rPr>
        <w:t>AMPC1</w:t>
      </w:r>
      <w:r w:rsidR="00791E62" w:rsidRPr="00291618">
        <w:rPr>
          <w:rFonts w:ascii="Arial" w:hAnsi="Arial" w:cs="Arial"/>
          <w:bCs/>
          <w:color w:val="FF0000"/>
        </w:rPr>
        <w:t>)</w:t>
      </w:r>
    </w:p>
    <w:p w:rsidR="00791E62" w:rsidRDefault="00791E62" w:rsidP="00791E62">
      <w:pPr>
        <w:autoSpaceDE w:val="0"/>
        <w:autoSpaceDN w:val="0"/>
        <w:adjustRightInd w:val="0"/>
        <w:spacing w:after="0" w:afterAutospacing="0"/>
        <w:ind w:left="0" w:firstLine="0"/>
        <w:rPr>
          <w:rFonts w:ascii="Arial" w:hAnsi="Arial" w:cs="Arial"/>
          <w:bCs/>
          <w:color w:val="FF0000"/>
        </w:rPr>
      </w:pPr>
    </w:p>
    <w:p w:rsidR="0063032D" w:rsidRPr="00F80BF1" w:rsidRDefault="0063032D" w:rsidP="00791E62">
      <w:pPr>
        <w:autoSpaceDE w:val="0"/>
        <w:autoSpaceDN w:val="0"/>
        <w:adjustRightInd w:val="0"/>
        <w:spacing w:after="0" w:afterAutospacing="0"/>
        <w:ind w:left="0" w:firstLine="0"/>
        <w:rPr>
          <w:rFonts w:ascii="Arial" w:hAnsi="Arial" w:cs="Arial"/>
          <w:bCs/>
          <w:color w:val="FF0000"/>
          <w:sz w:val="28"/>
          <w:szCs w:val="28"/>
        </w:rPr>
      </w:pPr>
    </w:p>
    <w:p w:rsidR="00F80BF1" w:rsidRPr="00F80BF1" w:rsidRDefault="00F80BF1" w:rsidP="00F80BF1">
      <w:pPr>
        <w:autoSpaceDE w:val="0"/>
        <w:autoSpaceDN w:val="0"/>
        <w:adjustRightInd w:val="0"/>
        <w:spacing w:after="0" w:afterAutospacing="0"/>
        <w:ind w:left="0" w:firstLine="0"/>
        <w:rPr>
          <w:rFonts w:ascii="Arial" w:hAnsi="Arial" w:cs="Arial"/>
          <w:bCs/>
          <w:color w:val="00B0F0"/>
          <w:sz w:val="28"/>
          <w:szCs w:val="28"/>
        </w:rPr>
      </w:pPr>
      <w:r w:rsidRPr="00F80BF1">
        <w:rPr>
          <w:rFonts w:ascii="Helvetica-Bold" w:eastAsiaTheme="minorHAnsi" w:hAnsi="Helvetica-Bold" w:cs="Helvetica-Bold"/>
          <w:b/>
          <w:bCs/>
          <w:color w:val="00B0F0"/>
          <w:sz w:val="28"/>
          <w:szCs w:val="28"/>
        </w:rPr>
        <w:t>CHAPTER 6 DUCT SYSTEMS</w:t>
      </w:r>
    </w:p>
    <w:p w:rsidR="00791E62" w:rsidRDefault="00791E62" w:rsidP="00791E62">
      <w:pPr>
        <w:autoSpaceDE w:val="0"/>
        <w:autoSpaceDN w:val="0"/>
        <w:adjustRightInd w:val="0"/>
        <w:spacing w:after="0" w:afterAutospacing="0"/>
        <w:ind w:left="0" w:firstLine="0"/>
        <w:rPr>
          <w:rFonts w:ascii="Arial" w:hAnsi="Arial" w:cs="Arial"/>
          <w:bCs/>
          <w:color w:val="FF0000"/>
        </w:rPr>
      </w:pPr>
    </w:p>
    <w:p w:rsidR="0063032D" w:rsidRDefault="0063032D" w:rsidP="0063032D">
      <w:pPr>
        <w:pStyle w:val="FirstParagraph"/>
        <w:spacing w:before="0" w:after="0"/>
        <w:rPr>
          <w:rFonts w:ascii="Arial" w:hAnsi="Arial" w:cs="Arial"/>
          <w:b/>
          <w:szCs w:val="20"/>
        </w:rPr>
      </w:pPr>
      <w:r w:rsidRPr="006A16F9">
        <w:rPr>
          <w:rFonts w:ascii="Arial" w:hAnsi="Arial" w:cs="Arial"/>
          <w:b/>
          <w:szCs w:val="20"/>
        </w:rPr>
        <w:t>Revise as follows:</w:t>
      </w:r>
    </w:p>
    <w:p w:rsidR="0063032D" w:rsidRPr="00A73823" w:rsidRDefault="0063032D" w:rsidP="0063032D">
      <w:pPr>
        <w:pStyle w:val="BodyText"/>
        <w:spacing w:before="0" w:after="0"/>
      </w:pPr>
    </w:p>
    <w:p w:rsidR="0063032D" w:rsidRDefault="0063032D" w:rsidP="0063032D">
      <w:pPr>
        <w:pStyle w:val="Heading2"/>
        <w:spacing w:before="0"/>
        <w:rPr>
          <w:rFonts w:ascii="Arial" w:hAnsi="Arial" w:cs="Arial"/>
          <w:b w:val="0"/>
          <w:sz w:val="20"/>
          <w:szCs w:val="20"/>
        </w:rPr>
      </w:pPr>
      <w:bookmarkStart w:id="21" w:name="construction."/>
      <w:r w:rsidRPr="006A16F9">
        <w:rPr>
          <w:rFonts w:ascii="Arial" w:hAnsi="Arial" w:cs="Arial"/>
          <w:sz w:val="20"/>
          <w:szCs w:val="20"/>
        </w:rPr>
        <w:t xml:space="preserve">602.2 Construction. </w:t>
      </w:r>
      <w:bookmarkEnd w:id="21"/>
      <w:r w:rsidRPr="00A73823">
        <w:rPr>
          <w:rFonts w:ascii="Arial" w:hAnsi="Arial" w:cs="Arial"/>
          <w:b w:val="0"/>
          <w:sz w:val="20"/>
          <w:szCs w:val="20"/>
        </w:rPr>
        <w:t>Plenum enclosure construction materials that are exposed to the airflow shall comply with the requirements of Section 703.5 of the International Building Code or such materials shall have a flame spread index of not more than 25 and a smoke-developed index of not more than 50 when tested in accordance with ASTM E84 or UL 723.</w:t>
      </w:r>
    </w:p>
    <w:p w:rsidR="0063032D" w:rsidRPr="00A73823" w:rsidRDefault="0063032D" w:rsidP="0063032D">
      <w:pPr>
        <w:pStyle w:val="BodyText"/>
        <w:spacing w:before="0" w:after="0"/>
      </w:pPr>
    </w:p>
    <w:p w:rsidR="0063032D" w:rsidRPr="006A16F9" w:rsidRDefault="0063032D" w:rsidP="0063032D">
      <w:pPr>
        <w:pStyle w:val="BodyText"/>
        <w:spacing w:before="0" w:after="0"/>
        <w:rPr>
          <w:rFonts w:ascii="Arial" w:hAnsi="Arial" w:cs="Arial"/>
          <w:szCs w:val="20"/>
        </w:rPr>
      </w:pPr>
      <w:r w:rsidRPr="006A16F9">
        <w:rPr>
          <w:rFonts w:ascii="Arial" w:hAnsi="Arial" w:cs="Arial"/>
          <w:szCs w:val="20"/>
        </w:rPr>
        <w:t xml:space="preserve">The use of gypsum boards to form plenums shall be limited to systems where the air temperatures do not exceed 125ºF (52ºC) and the building and mechanical system design conditions are such that the gypsum board surface temperature will be maintained above the airstream dew-point temperature. </w:t>
      </w:r>
      <w:r w:rsidRPr="006A16F9">
        <w:rPr>
          <w:rFonts w:ascii="Arial" w:hAnsi="Arial" w:cs="Arial"/>
          <w:strike/>
          <w:szCs w:val="20"/>
        </w:rPr>
        <w:t>Air</w:t>
      </w:r>
      <w:r w:rsidRPr="006A16F9">
        <w:rPr>
          <w:rFonts w:ascii="Arial" w:hAnsi="Arial" w:cs="Arial"/>
          <w:szCs w:val="20"/>
        </w:rPr>
        <w:t xml:space="preserve"> </w:t>
      </w:r>
      <w:r w:rsidRPr="006A16F9">
        <w:rPr>
          <w:rFonts w:ascii="Arial" w:hAnsi="Arial" w:cs="Arial"/>
          <w:szCs w:val="20"/>
          <w:u w:val="single"/>
        </w:rPr>
        <w:t>Supply air</w:t>
      </w:r>
      <w:r w:rsidRPr="006A16F9">
        <w:rPr>
          <w:rFonts w:ascii="Arial" w:hAnsi="Arial" w:cs="Arial"/>
          <w:szCs w:val="20"/>
        </w:rPr>
        <w:t xml:space="preserve"> plenums formed by gypsum boards shall not be incorporated in air-handling systems utilizing </w:t>
      </w:r>
      <w:r w:rsidRPr="006A16F9">
        <w:rPr>
          <w:rFonts w:ascii="Arial" w:hAnsi="Arial" w:cs="Arial"/>
          <w:szCs w:val="20"/>
          <w:u w:val="single"/>
        </w:rPr>
        <w:t>direct</w:t>
      </w:r>
      <w:r w:rsidRPr="006A16F9">
        <w:rPr>
          <w:rFonts w:ascii="Arial" w:hAnsi="Arial" w:cs="Arial"/>
          <w:szCs w:val="20"/>
        </w:rPr>
        <w:t xml:space="preserve"> evaporative </w:t>
      </w:r>
      <w:r w:rsidRPr="006A16F9">
        <w:rPr>
          <w:rFonts w:ascii="Arial" w:hAnsi="Arial" w:cs="Arial"/>
          <w:strike/>
          <w:szCs w:val="20"/>
        </w:rPr>
        <w:t>coole</w:t>
      </w:r>
      <w:r>
        <w:rPr>
          <w:rFonts w:ascii="Arial" w:hAnsi="Arial" w:cs="Arial"/>
          <w:strike/>
          <w:szCs w:val="20"/>
        </w:rPr>
        <w:t xml:space="preserve">rs </w:t>
      </w:r>
      <w:r w:rsidRPr="006A16F9">
        <w:rPr>
          <w:rFonts w:ascii="Arial" w:hAnsi="Arial" w:cs="Arial"/>
          <w:szCs w:val="20"/>
          <w:u w:val="single"/>
        </w:rPr>
        <w:t>cooling systems.</w:t>
      </w:r>
    </w:p>
    <w:p w:rsidR="0063032D" w:rsidRDefault="0063032D" w:rsidP="0063032D">
      <w:pPr>
        <w:pStyle w:val="Heading2"/>
        <w:spacing w:before="0"/>
        <w:rPr>
          <w:rFonts w:ascii="Arial" w:hAnsi="Arial" w:cs="Arial"/>
          <w:sz w:val="20"/>
          <w:szCs w:val="20"/>
        </w:rPr>
      </w:pPr>
      <w:bookmarkStart w:id="22" w:name="gypsum-ducts."/>
    </w:p>
    <w:p w:rsidR="0063032D" w:rsidRPr="00A73823" w:rsidRDefault="0063032D" w:rsidP="0063032D">
      <w:pPr>
        <w:pStyle w:val="Heading2"/>
        <w:spacing w:before="0"/>
        <w:rPr>
          <w:rFonts w:ascii="Arial" w:hAnsi="Arial" w:cs="Arial"/>
          <w:b w:val="0"/>
          <w:sz w:val="20"/>
          <w:szCs w:val="20"/>
        </w:rPr>
      </w:pPr>
      <w:r w:rsidRPr="00A73823">
        <w:rPr>
          <w:rFonts w:ascii="Arial" w:hAnsi="Arial" w:cs="Arial"/>
          <w:sz w:val="20"/>
          <w:szCs w:val="20"/>
        </w:rPr>
        <w:t>603.5.1 Gypsum ducts.</w:t>
      </w:r>
      <w:r w:rsidRPr="00A73823">
        <w:rPr>
          <w:rFonts w:ascii="Arial" w:hAnsi="Arial" w:cs="Arial"/>
          <w:b w:val="0"/>
          <w:sz w:val="20"/>
          <w:szCs w:val="20"/>
        </w:rPr>
        <w:t xml:space="preserve"> </w:t>
      </w:r>
      <w:bookmarkEnd w:id="22"/>
      <w:r w:rsidRPr="00A73823">
        <w:rPr>
          <w:rFonts w:ascii="Arial" w:hAnsi="Arial" w:cs="Arial"/>
          <w:b w:val="0"/>
          <w:sz w:val="20"/>
          <w:szCs w:val="20"/>
        </w:rPr>
        <w:t xml:space="preserve">The use of gypsum boards to form air shafts (ducts) shall be limited to return air systems where the air temperatures do not exceed 125ºF (52ºC) and the gypsum board surface temperature is maintained above the airstream dew-point temperature. </w:t>
      </w:r>
      <w:r w:rsidRPr="00A73823">
        <w:rPr>
          <w:rFonts w:ascii="Arial" w:hAnsi="Arial" w:cs="Arial"/>
          <w:b w:val="0"/>
          <w:strike/>
          <w:sz w:val="20"/>
          <w:szCs w:val="20"/>
        </w:rPr>
        <w:t>Air</w:t>
      </w:r>
      <w:r w:rsidRPr="00A73823">
        <w:rPr>
          <w:rFonts w:ascii="Arial" w:hAnsi="Arial" w:cs="Arial"/>
          <w:b w:val="0"/>
          <w:sz w:val="20"/>
          <w:szCs w:val="20"/>
        </w:rPr>
        <w:t xml:space="preserve"> </w:t>
      </w:r>
      <w:r w:rsidRPr="00A73823">
        <w:rPr>
          <w:rFonts w:ascii="Arial" w:hAnsi="Arial" w:cs="Arial"/>
          <w:b w:val="0"/>
          <w:sz w:val="20"/>
          <w:szCs w:val="20"/>
          <w:u w:val="single"/>
        </w:rPr>
        <w:t>Supply air</w:t>
      </w:r>
      <w:r w:rsidRPr="00A73823">
        <w:rPr>
          <w:rFonts w:ascii="Arial" w:hAnsi="Arial" w:cs="Arial"/>
          <w:b w:val="0"/>
          <w:sz w:val="20"/>
          <w:szCs w:val="20"/>
        </w:rPr>
        <w:t xml:space="preserve"> ducts formed by gypsum boards shall not be incorporated in air-handling systems utilizing </w:t>
      </w:r>
      <w:r w:rsidRPr="00A73823">
        <w:rPr>
          <w:rFonts w:ascii="Arial" w:hAnsi="Arial" w:cs="Arial"/>
          <w:b w:val="0"/>
          <w:sz w:val="20"/>
          <w:szCs w:val="20"/>
          <w:u w:val="single"/>
        </w:rPr>
        <w:t>direct</w:t>
      </w:r>
      <w:r w:rsidRPr="00A73823">
        <w:rPr>
          <w:rFonts w:ascii="Arial" w:hAnsi="Arial" w:cs="Arial"/>
          <w:b w:val="0"/>
          <w:sz w:val="20"/>
          <w:szCs w:val="20"/>
        </w:rPr>
        <w:t xml:space="preserve"> evaporative </w:t>
      </w:r>
      <w:r w:rsidRPr="00A73823">
        <w:rPr>
          <w:rFonts w:ascii="Arial" w:hAnsi="Arial" w:cs="Arial"/>
          <w:b w:val="0"/>
          <w:strike/>
          <w:sz w:val="20"/>
          <w:szCs w:val="20"/>
        </w:rPr>
        <w:t xml:space="preserve">coolers </w:t>
      </w:r>
      <w:r w:rsidRPr="00A73823">
        <w:rPr>
          <w:rFonts w:ascii="Arial" w:hAnsi="Arial" w:cs="Arial"/>
          <w:b w:val="0"/>
          <w:sz w:val="20"/>
          <w:szCs w:val="20"/>
          <w:u w:val="single"/>
        </w:rPr>
        <w:t>cooling systems</w:t>
      </w:r>
      <w:r w:rsidRPr="00A73823">
        <w:rPr>
          <w:rFonts w:ascii="Arial" w:hAnsi="Arial" w:cs="Arial"/>
          <w:b w:val="0"/>
          <w:sz w:val="20"/>
          <w:szCs w:val="20"/>
        </w:rPr>
        <w:t>.</w:t>
      </w:r>
    </w:p>
    <w:p w:rsidR="0063032D" w:rsidRDefault="0063032D" w:rsidP="00791E62">
      <w:pPr>
        <w:autoSpaceDE w:val="0"/>
        <w:autoSpaceDN w:val="0"/>
        <w:adjustRightInd w:val="0"/>
        <w:spacing w:after="0" w:afterAutospacing="0"/>
        <w:ind w:left="0" w:firstLine="0"/>
        <w:rPr>
          <w:rFonts w:ascii="Arial" w:hAnsi="Arial" w:cs="Arial"/>
          <w:bCs/>
          <w:color w:val="FF0000"/>
        </w:rPr>
      </w:pPr>
    </w:p>
    <w:p w:rsidR="00791E62" w:rsidRPr="00291618" w:rsidRDefault="00791E62" w:rsidP="00791E62">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sidR="0063032D">
        <w:rPr>
          <w:rFonts w:ascii="Arial" w:hAnsi="Arial" w:cs="Arial"/>
          <w:bCs/>
          <w:color w:val="FF0000"/>
        </w:rPr>
        <w:t>M8499</w:t>
      </w:r>
      <w:r w:rsidR="00F80BF1">
        <w:rPr>
          <w:rFonts w:ascii="Arial" w:hAnsi="Arial" w:cs="Arial"/>
          <w:bCs/>
          <w:color w:val="FF0000"/>
        </w:rPr>
        <w:t>/M63-18 AS</w:t>
      </w:r>
      <w:r w:rsidRPr="00291618">
        <w:rPr>
          <w:rFonts w:ascii="Arial" w:hAnsi="Arial" w:cs="Arial"/>
          <w:bCs/>
          <w:color w:val="FF0000"/>
        </w:rPr>
        <w:t>)</w:t>
      </w:r>
    </w:p>
    <w:p w:rsidR="0063032D" w:rsidRDefault="0063032D" w:rsidP="0063032D">
      <w:pPr>
        <w:autoSpaceDE w:val="0"/>
        <w:autoSpaceDN w:val="0"/>
        <w:adjustRightInd w:val="0"/>
        <w:spacing w:after="0" w:afterAutospacing="0"/>
        <w:ind w:left="0" w:firstLine="0"/>
        <w:rPr>
          <w:rFonts w:ascii="Arial" w:hAnsi="Arial" w:cs="Arial"/>
          <w:bCs/>
          <w:color w:val="FF0000"/>
        </w:rPr>
      </w:pPr>
    </w:p>
    <w:p w:rsidR="00B47730" w:rsidRPr="00C13FEB" w:rsidRDefault="00B47730" w:rsidP="00B47730">
      <w:pPr>
        <w:pStyle w:val="BodyText"/>
        <w:spacing w:before="0" w:after="0"/>
      </w:pPr>
    </w:p>
    <w:p w:rsidR="00B91EB0" w:rsidRDefault="00B91EB0" w:rsidP="004A37D0">
      <w:pPr>
        <w:pStyle w:val="FirstParagraph"/>
        <w:spacing w:before="0" w:after="0"/>
        <w:rPr>
          <w:rFonts w:ascii="Arial" w:hAnsi="Arial" w:cs="Arial"/>
          <w:b/>
          <w:szCs w:val="20"/>
        </w:rPr>
      </w:pPr>
    </w:p>
    <w:p w:rsidR="00B91EB0" w:rsidRDefault="00B91EB0" w:rsidP="004A37D0">
      <w:pPr>
        <w:pStyle w:val="FirstParagraph"/>
        <w:spacing w:before="0" w:after="0"/>
        <w:rPr>
          <w:rFonts w:ascii="Arial" w:hAnsi="Arial" w:cs="Arial"/>
          <w:b/>
          <w:szCs w:val="20"/>
        </w:rPr>
      </w:pPr>
    </w:p>
    <w:p w:rsidR="00B91EB0" w:rsidRDefault="00B91EB0" w:rsidP="004A37D0">
      <w:pPr>
        <w:pStyle w:val="FirstParagraph"/>
        <w:spacing w:before="0" w:after="0"/>
        <w:rPr>
          <w:rFonts w:ascii="Arial" w:hAnsi="Arial" w:cs="Arial"/>
          <w:b/>
          <w:szCs w:val="20"/>
        </w:rPr>
      </w:pPr>
    </w:p>
    <w:p w:rsidR="00B91EB0" w:rsidRDefault="00B91EB0" w:rsidP="004A37D0">
      <w:pPr>
        <w:pStyle w:val="FirstParagraph"/>
        <w:spacing w:before="0" w:after="0"/>
        <w:rPr>
          <w:rFonts w:ascii="Arial" w:hAnsi="Arial" w:cs="Arial"/>
          <w:b/>
          <w:szCs w:val="20"/>
        </w:rPr>
      </w:pPr>
    </w:p>
    <w:p w:rsidR="00B91EB0" w:rsidRDefault="00B91EB0" w:rsidP="004A37D0">
      <w:pPr>
        <w:pStyle w:val="FirstParagraph"/>
        <w:spacing w:before="0" w:after="0"/>
        <w:rPr>
          <w:rFonts w:ascii="Arial" w:hAnsi="Arial" w:cs="Arial"/>
          <w:b/>
          <w:szCs w:val="20"/>
        </w:rPr>
      </w:pPr>
    </w:p>
    <w:p w:rsidR="00B91EB0" w:rsidRDefault="00B91EB0" w:rsidP="004A37D0">
      <w:pPr>
        <w:pStyle w:val="FirstParagraph"/>
        <w:spacing w:before="0" w:after="0"/>
        <w:rPr>
          <w:rFonts w:ascii="Arial" w:hAnsi="Arial" w:cs="Arial"/>
          <w:b/>
          <w:szCs w:val="20"/>
        </w:rPr>
      </w:pPr>
    </w:p>
    <w:p w:rsidR="00B91EB0" w:rsidRDefault="00B91EB0" w:rsidP="004A37D0">
      <w:pPr>
        <w:pStyle w:val="FirstParagraph"/>
        <w:spacing w:before="0" w:after="0"/>
        <w:rPr>
          <w:rFonts w:ascii="Arial" w:hAnsi="Arial" w:cs="Arial"/>
          <w:b/>
          <w:szCs w:val="20"/>
        </w:rPr>
      </w:pPr>
    </w:p>
    <w:p w:rsidR="00B91EB0" w:rsidRDefault="00B91EB0" w:rsidP="004A37D0">
      <w:pPr>
        <w:pStyle w:val="FirstParagraph"/>
        <w:spacing w:before="0" w:after="0"/>
        <w:rPr>
          <w:rFonts w:ascii="Arial" w:hAnsi="Arial" w:cs="Arial"/>
          <w:b/>
          <w:szCs w:val="20"/>
        </w:rPr>
      </w:pPr>
    </w:p>
    <w:p w:rsidR="00B91EB0" w:rsidRDefault="00B91EB0" w:rsidP="004A37D0">
      <w:pPr>
        <w:pStyle w:val="FirstParagraph"/>
        <w:spacing w:before="0" w:after="0"/>
        <w:rPr>
          <w:rFonts w:ascii="Arial" w:hAnsi="Arial" w:cs="Arial"/>
          <w:b/>
          <w:szCs w:val="20"/>
        </w:rPr>
      </w:pPr>
    </w:p>
    <w:p w:rsidR="004A37D0" w:rsidRDefault="004A37D0" w:rsidP="004A37D0">
      <w:pPr>
        <w:pStyle w:val="FirstParagraph"/>
        <w:spacing w:before="0" w:after="0"/>
        <w:rPr>
          <w:rFonts w:ascii="Arial" w:hAnsi="Arial" w:cs="Arial"/>
          <w:b/>
          <w:szCs w:val="20"/>
        </w:rPr>
      </w:pPr>
      <w:r w:rsidRPr="0086780C">
        <w:rPr>
          <w:rFonts w:ascii="Arial" w:hAnsi="Arial" w:cs="Arial"/>
          <w:b/>
          <w:szCs w:val="20"/>
        </w:rPr>
        <w:lastRenderedPageBreak/>
        <w:t>Revise as follows:</w:t>
      </w:r>
    </w:p>
    <w:p w:rsidR="00A2635F" w:rsidRDefault="00A2635F" w:rsidP="004A37D0">
      <w:pPr>
        <w:pStyle w:val="Heading2"/>
        <w:spacing w:before="0"/>
        <w:rPr>
          <w:rFonts w:ascii="Arial" w:hAnsi="Arial" w:cs="Arial"/>
          <w:sz w:val="20"/>
          <w:szCs w:val="20"/>
        </w:rPr>
      </w:pPr>
      <w:bookmarkStart w:id="23" w:name="pipe-and-duct-insulation-within-plenums."/>
    </w:p>
    <w:p w:rsidR="00A2635F" w:rsidRDefault="00A2635F" w:rsidP="004A37D0">
      <w:pPr>
        <w:pStyle w:val="Heading2"/>
        <w:spacing w:before="0"/>
        <w:rPr>
          <w:rFonts w:ascii="Arial" w:hAnsi="Arial" w:cs="Arial"/>
          <w:sz w:val="20"/>
          <w:szCs w:val="20"/>
        </w:rPr>
      </w:pPr>
    </w:p>
    <w:p w:rsidR="004A37D0" w:rsidRPr="00892B8E" w:rsidRDefault="004A37D0" w:rsidP="004A37D0">
      <w:pPr>
        <w:pStyle w:val="Heading2"/>
        <w:spacing w:before="0"/>
        <w:rPr>
          <w:rFonts w:ascii="Arial" w:hAnsi="Arial" w:cs="Arial"/>
          <w:b w:val="0"/>
          <w:strike/>
          <w:sz w:val="20"/>
          <w:szCs w:val="20"/>
          <w:u w:val="single"/>
        </w:rPr>
      </w:pPr>
      <w:r w:rsidRPr="0086780C">
        <w:rPr>
          <w:rFonts w:ascii="Arial" w:hAnsi="Arial" w:cs="Arial"/>
          <w:sz w:val="20"/>
          <w:szCs w:val="20"/>
        </w:rPr>
        <w:t xml:space="preserve">602.2.1.8 Pipe and duct insulation within plenums. </w:t>
      </w:r>
      <w:bookmarkEnd w:id="23"/>
      <w:r w:rsidRPr="002C12D5">
        <w:rPr>
          <w:rFonts w:ascii="Arial" w:hAnsi="Arial" w:cs="Arial"/>
          <w:b w:val="0"/>
          <w:sz w:val="20"/>
          <w:szCs w:val="20"/>
        </w:rPr>
        <w:t>Pipe and duct insulation contained within plenums,</w:t>
      </w:r>
      <w:r>
        <w:rPr>
          <w:rFonts w:ascii="Arial" w:hAnsi="Arial" w:cs="Arial"/>
          <w:b w:val="0"/>
          <w:sz w:val="20"/>
          <w:szCs w:val="20"/>
        </w:rPr>
        <w:t xml:space="preserve"> </w:t>
      </w:r>
      <w:r w:rsidRPr="002C12D5">
        <w:rPr>
          <w:rFonts w:ascii="Arial" w:hAnsi="Arial" w:cs="Arial"/>
          <w:b w:val="0"/>
          <w:sz w:val="20"/>
          <w:szCs w:val="20"/>
        </w:rPr>
        <w:t xml:space="preserve">including insulation adhesives, shall have a flame spread index of not more than 25 and a smoke developed index of not more than 50 when tested in accordance with ASTM E84 or UL 723, using the specimen preparation and mounting procedures of ASTM E2231. Pipe and duct insulation shall not flame, glow, smolder or smoke when tested in accordance with ASTM C411 at the temperature to which they are exposed in service. The test temperature shall not fall below 250°F(121°C). Pipe and duct insulation shall be listed and labeled. </w:t>
      </w:r>
      <w:r w:rsidRPr="002C12D5">
        <w:rPr>
          <w:rFonts w:ascii="Arial" w:hAnsi="Arial" w:cs="Arial"/>
          <w:b w:val="0"/>
          <w:sz w:val="20"/>
          <w:szCs w:val="20"/>
          <w:u w:val="single"/>
        </w:rPr>
        <w:t xml:space="preserve">Pipe and duct insulation shall not be used to reduce the maximum flame </w:t>
      </w:r>
      <w:r w:rsidR="00892B8E">
        <w:rPr>
          <w:rFonts w:ascii="Arial" w:hAnsi="Arial" w:cs="Arial"/>
          <w:b w:val="0"/>
          <w:sz w:val="20"/>
          <w:szCs w:val="20"/>
          <w:u w:val="single"/>
        </w:rPr>
        <w:t>spread and smoke-developed indec</w:t>
      </w:r>
      <w:r w:rsidRPr="002C12D5">
        <w:rPr>
          <w:rFonts w:ascii="Arial" w:hAnsi="Arial" w:cs="Arial"/>
          <w:b w:val="0"/>
          <w:sz w:val="20"/>
          <w:szCs w:val="20"/>
          <w:u w:val="single"/>
        </w:rPr>
        <w:t>es except where</w:t>
      </w:r>
      <w:r w:rsidR="000B1CB8">
        <w:rPr>
          <w:rFonts w:ascii="Arial" w:hAnsi="Arial" w:cs="Arial"/>
          <w:b w:val="0"/>
          <w:sz w:val="20"/>
          <w:szCs w:val="20"/>
          <w:u w:val="single"/>
        </w:rPr>
        <w:t xml:space="preserve"> </w:t>
      </w:r>
      <w:r w:rsidR="000B1CB8" w:rsidRPr="000B1CB8">
        <w:rPr>
          <w:rStyle w:val="Strong"/>
          <w:rFonts w:ascii="Arial" w:hAnsi="Arial" w:cs="Arial"/>
          <w:color w:val="333333"/>
          <w:sz w:val="22"/>
          <w:szCs w:val="22"/>
          <w:u w:val="single"/>
          <w:bdr w:val="none" w:sz="0" w:space="0" w:color="auto" w:frame="1"/>
        </w:rPr>
        <w:t>the pipe or duct and its related insulation, coatings, and adhesives are</w:t>
      </w:r>
      <w:r w:rsidR="00A2635F">
        <w:rPr>
          <w:rFonts w:ascii="Arial" w:hAnsi="Arial" w:cs="Arial"/>
          <w:b w:val="0"/>
          <w:sz w:val="20"/>
          <w:szCs w:val="20"/>
          <w:u w:val="single"/>
        </w:rPr>
        <w:t xml:space="preserve"> </w:t>
      </w:r>
      <w:r w:rsidRPr="002C12D5">
        <w:rPr>
          <w:rFonts w:ascii="Arial" w:hAnsi="Arial" w:cs="Arial"/>
          <w:b w:val="0"/>
          <w:sz w:val="20"/>
          <w:szCs w:val="20"/>
          <w:u w:val="single"/>
        </w:rPr>
        <w:t>tested as a composite assembly</w:t>
      </w:r>
      <w:r w:rsidR="00892B8E">
        <w:rPr>
          <w:rFonts w:ascii="Arial" w:hAnsi="Arial" w:cs="Arial"/>
          <w:b w:val="0"/>
          <w:sz w:val="20"/>
          <w:szCs w:val="20"/>
          <w:u w:val="single"/>
        </w:rPr>
        <w:t xml:space="preserve"> </w:t>
      </w:r>
      <w:r w:rsidR="000B1CB8" w:rsidRPr="000B1CB8">
        <w:rPr>
          <w:rStyle w:val="Strong"/>
          <w:rFonts w:ascii="Arial" w:hAnsi="Arial" w:cs="Arial"/>
          <w:color w:val="333333"/>
          <w:sz w:val="22"/>
          <w:szCs w:val="22"/>
          <w:u w:val="single"/>
          <w:bdr w:val="none" w:sz="0" w:space="0" w:color="auto" w:frame="1"/>
        </w:rPr>
        <w:t>in accordance with section 602.2.1.7</w:t>
      </w:r>
      <w:r w:rsidR="00892B8E">
        <w:rPr>
          <w:rStyle w:val="Strong"/>
          <w:rFonts w:ascii="Arial" w:hAnsi="Arial" w:cs="Arial"/>
          <w:color w:val="333333"/>
          <w:sz w:val="22"/>
          <w:szCs w:val="22"/>
          <w:u w:val="single"/>
          <w:bdr w:val="none" w:sz="0" w:space="0" w:color="auto" w:frame="1"/>
        </w:rPr>
        <w:t>.</w:t>
      </w:r>
      <w:r w:rsidRPr="002C12D5">
        <w:rPr>
          <w:rFonts w:ascii="Arial" w:hAnsi="Arial" w:cs="Arial"/>
          <w:b w:val="0"/>
          <w:sz w:val="20"/>
          <w:szCs w:val="20"/>
          <w:u w:val="single"/>
        </w:rPr>
        <w:t xml:space="preserve"> </w:t>
      </w:r>
    </w:p>
    <w:p w:rsidR="004A37D0" w:rsidRDefault="004A37D0" w:rsidP="004A37D0">
      <w:pPr>
        <w:autoSpaceDE w:val="0"/>
        <w:autoSpaceDN w:val="0"/>
        <w:adjustRightInd w:val="0"/>
        <w:spacing w:after="0" w:afterAutospacing="0"/>
        <w:ind w:left="0" w:firstLine="0"/>
        <w:rPr>
          <w:rFonts w:ascii="Arial" w:hAnsi="Arial" w:cs="Arial"/>
          <w:bCs/>
          <w:color w:val="FF0000"/>
        </w:rPr>
      </w:pPr>
    </w:p>
    <w:p w:rsidR="00C80CA2" w:rsidRDefault="00C80CA2" w:rsidP="004A37D0">
      <w:pPr>
        <w:autoSpaceDE w:val="0"/>
        <w:autoSpaceDN w:val="0"/>
        <w:adjustRightInd w:val="0"/>
        <w:spacing w:after="0" w:afterAutospacing="0"/>
        <w:ind w:left="0" w:firstLine="0"/>
        <w:rPr>
          <w:rFonts w:ascii="Arial" w:hAnsi="Arial" w:cs="Arial"/>
          <w:bCs/>
          <w:color w:val="FF0000"/>
        </w:rPr>
      </w:pPr>
    </w:p>
    <w:p w:rsidR="004A37D0" w:rsidRPr="00291618" w:rsidRDefault="004A37D0" w:rsidP="004A37D0">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M8501/M71-18 AM</w:t>
      </w:r>
      <w:r w:rsidRPr="00291618">
        <w:rPr>
          <w:rFonts w:ascii="Arial" w:hAnsi="Arial" w:cs="Arial"/>
          <w:bCs/>
          <w:color w:val="FF0000"/>
        </w:rPr>
        <w:t>)</w:t>
      </w:r>
    </w:p>
    <w:p w:rsidR="00613042" w:rsidRPr="00165D1D" w:rsidRDefault="00613042" w:rsidP="00613042">
      <w:pPr>
        <w:pStyle w:val="BodyText"/>
        <w:spacing w:before="0" w:after="0"/>
      </w:pPr>
    </w:p>
    <w:p w:rsidR="00404382" w:rsidRDefault="00404382" w:rsidP="00404382">
      <w:pPr>
        <w:pStyle w:val="FirstParagraph"/>
        <w:spacing w:before="0" w:after="0" w:line="228" w:lineRule="auto"/>
        <w:rPr>
          <w:rFonts w:ascii="Arial" w:hAnsi="Arial" w:cs="Arial"/>
          <w:b/>
          <w:szCs w:val="20"/>
        </w:rPr>
      </w:pPr>
    </w:p>
    <w:p w:rsidR="00404382" w:rsidRDefault="00404382" w:rsidP="00404382">
      <w:pPr>
        <w:pStyle w:val="FirstParagraph"/>
        <w:spacing w:before="0" w:after="0" w:line="228" w:lineRule="auto"/>
        <w:rPr>
          <w:rFonts w:ascii="Arial" w:hAnsi="Arial" w:cs="Arial"/>
          <w:b/>
          <w:szCs w:val="20"/>
        </w:rPr>
      </w:pPr>
      <w:r w:rsidRPr="00300D55">
        <w:rPr>
          <w:rFonts w:ascii="Arial" w:hAnsi="Arial" w:cs="Arial"/>
          <w:b/>
          <w:szCs w:val="20"/>
        </w:rPr>
        <w:t>Revise as follows:</w:t>
      </w:r>
    </w:p>
    <w:p w:rsidR="00404382" w:rsidRPr="008A35E3" w:rsidRDefault="00404382" w:rsidP="00404382">
      <w:pPr>
        <w:pStyle w:val="BodyText"/>
        <w:spacing w:before="0" w:after="0" w:line="228" w:lineRule="auto"/>
      </w:pPr>
    </w:p>
    <w:p w:rsidR="00404382" w:rsidRDefault="00404382" w:rsidP="00404382">
      <w:pPr>
        <w:pStyle w:val="Heading2"/>
        <w:spacing w:before="0" w:line="228" w:lineRule="auto"/>
        <w:rPr>
          <w:rFonts w:ascii="Arial" w:hAnsi="Arial" w:cs="Arial"/>
          <w:b w:val="0"/>
          <w:sz w:val="20"/>
          <w:szCs w:val="20"/>
        </w:rPr>
      </w:pPr>
      <w:bookmarkStart w:id="24" w:name="coverings-and-linings."/>
      <w:r>
        <w:rPr>
          <w:rFonts w:ascii="Arial" w:hAnsi="Arial" w:cs="Arial"/>
          <w:sz w:val="20"/>
          <w:szCs w:val="20"/>
        </w:rPr>
        <w:t xml:space="preserve">604.3 </w:t>
      </w:r>
      <w:r w:rsidRPr="00300D55">
        <w:rPr>
          <w:rFonts w:ascii="Arial" w:hAnsi="Arial" w:cs="Arial"/>
          <w:sz w:val="20"/>
          <w:szCs w:val="20"/>
        </w:rPr>
        <w:t xml:space="preserve">Coverings and linings. </w:t>
      </w:r>
      <w:bookmarkEnd w:id="24"/>
      <w:r w:rsidRPr="008A35E3">
        <w:rPr>
          <w:rFonts w:ascii="Arial" w:hAnsi="Arial" w:cs="Arial"/>
          <w:b w:val="0"/>
          <w:strike/>
          <w:sz w:val="20"/>
          <w:szCs w:val="20"/>
        </w:rPr>
        <w:t>Coverings</w:t>
      </w:r>
      <w:r w:rsidRPr="008A35E3">
        <w:rPr>
          <w:rFonts w:ascii="Arial" w:hAnsi="Arial" w:cs="Arial"/>
          <w:b w:val="0"/>
          <w:sz w:val="20"/>
          <w:szCs w:val="20"/>
        </w:rPr>
        <w:t xml:space="preserve"> </w:t>
      </w:r>
      <w:r w:rsidRPr="008A35E3">
        <w:rPr>
          <w:rFonts w:ascii="Arial" w:hAnsi="Arial" w:cs="Arial"/>
          <w:b w:val="0"/>
          <w:sz w:val="20"/>
          <w:szCs w:val="20"/>
          <w:u w:val="single"/>
        </w:rPr>
        <w:t>Duct coverings</w:t>
      </w:r>
      <w:r w:rsidRPr="008A35E3">
        <w:rPr>
          <w:rFonts w:ascii="Arial" w:hAnsi="Arial" w:cs="Arial"/>
          <w:b w:val="0"/>
          <w:sz w:val="20"/>
          <w:szCs w:val="20"/>
        </w:rPr>
        <w:t xml:space="preserve"> and linings, including adhesives where used, shall have a flame spread index not more than 25 and a smoke-developed index not more than 50, when tested in accordance with ASTM E84 or UL 723, using the specimen preparation and mounting procedures of ASTM E2231. Duct coverings and linings shall not flame, glow, smolder or smoke when tested in accordance with ASTM C411 at the temperature to which they are exposed in service. The test temperature shall not fall below 250°F (121°C). Coverings and linings shall be listed and labeled.</w:t>
      </w:r>
    </w:p>
    <w:p w:rsidR="00404382" w:rsidRPr="008A35E3" w:rsidRDefault="00404382" w:rsidP="00404382">
      <w:pPr>
        <w:pStyle w:val="BodyText"/>
        <w:spacing w:before="0" w:after="0" w:line="228" w:lineRule="auto"/>
      </w:pPr>
    </w:p>
    <w:p w:rsidR="00404382" w:rsidRDefault="00404382" w:rsidP="00404382">
      <w:pPr>
        <w:pStyle w:val="BodyText"/>
        <w:spacing w:before="0" w:after="0" w:line="228" w:lineRule="auto"/>
        <w:ind w:left="360"/>
        <w:rPr>
          <w:rFonts w:ascii="Arial" w:hAnsi="Arial" w:cs="Arial"/>
          <w:szCs w:val="20"/>
          <w:u w:val="single"/>
        </w:rPr>
      </w:pPr>
      <w:r w:rsidRPr="008A35E3">
        <w:rPr>
          <w:rFonts w:ascii="Arial" w:hAnsi="Arial" w:cs="Arial"/>
          <w:b/>
          <w:szCs w:val="20"/>
          <w:u w:val="single"/>
        </w:rPr>
        <w:t xml:space="preserve">Exception: </w:t>
      </w:r>
      <w:r w:rsidRPr="00300D55">
        <w:rPr>
          <w:rFonts w:ascii="Arial" w:hAnsi="Arial" w:cs="Arial"/>
          <w:szCs w:val="20"/>
          <w:u w:val="single"/>
        </w:rPr>
        <w:t>Polyurethane foam insulation that is spray applied to the exterior of ducts in attics and crawlspaces shall be subject to all of the following requirements:</w:t>
      </w:r>
    </w:p>
    <w:p w:rsidR="00404382" w:rsidRPr="00300D55" w:rsidRDefault="00404382" w:rsidP="00404382">
      <w:pPr>
        <w:pStyle w:val="BodyText"/>
        <w:spacing w:before="0" w:after="0" w:line="228" w:lineRule="auto"/>
        <w:rPr>
          <w:rFonts w:ascii="Arial" w:hAnsi="Arial" w:cs="Arial"/>
          <w:szCs w:val="20"/>
        </w:rPr>
      </w:pPr>
    </w:p>
    <w:p w:rsidR="00404382" w:rsidRPr="00300D55" w:rsidRDefault="00404382" w:rsidP="00404382">
      <w:pPr>
        <w:spacing w:line="228" w:lineRule="auto"/>
        <w:ind w:left="1080" w:hanging="360"/>
        <w:rPr>
          <w:rFonts w:ascii="Arial" w:hAnsi="Arial" w:cs="Arial"/>
        </w:rPr>
      </w:pPr>
      <w:r>
        <w:rPr>
          <w:rFonts w:ascii="Arial" w:hAnsi="Arial" w:cs="Arial"/>
          <w:u w:val="single"/>
        </w:rPr>
        <w:t>1.</w:t>
      </w:r>
      <w:r>
        <w:rPr>
          <w:rFonts w:ascii="Arial" w:hAnsi="Arial" w:cs="Arial"/>
          <w:u w:val="single"/>
        </w:rPr>
        <w:tab/>
      </w:r>
      <w:r w:rsidRPr="00300D55">
        <w:rPr>
          <w:rFonts w:ascii="Arial" w:hAnsi="Arial" w:cs="Arial"/>
          <w:u w:val="single"/>
        </w:rPr>
        <w:t>The foam plastic insulation shall have a flame spread index not greater than 25 and a smoke developed index not greater than 450, when tested in accordance with ASTM E84 or UL 723, using the specimen preparation and mounting procedures of ASTM E2231.</w:t>
      </w:r>
    </w:p>
    <w:p w:rsidR="00404382" w:rsidRPr="00300D55" w:rsidRDefault="00404382" w:rsidP="00404382">
      <w:pPr>
        <w:spacing w:line="228" w:lineRule="auto"/>
        <w:ind w:left="1080" w:hanging="360"/>
        <w:rPr>
          <w:rFonts w:ascii="Arial" w:hAnsi="Arial" w:cs="Arial"/>
        </w:rPr>
      </w:pPr>
      <w:r>
        <w:rPr>
          <w:rFonts w:ascii="Arial" w:hAnsi="Arial" w:cs="Arial"/>
          <w:u w:val="single"/>
        </w:rPr>
        <w:t>2.</w:t>
      </w:r>
      <w:r>
        <w:rPr>
          <w:rFonts w:ascii="Arial" w:hAnsi="Arial" w:cs="Arial"/>
          <w:u w:val="single"/>
        </w:rPr>
        <w:tab/>
      </w:r>
      <w:r w:rsidRPr="00300D55">
        <w:rPr>
          <w:rFonts w:ascii="Arial" w:hAnsi="Arial" w:cs="Arial"/>
          <w:u w:val="single"/>
        </w:rPr>
        <w:t>The foam plastic insulation shall not flame, glow, smolder or smoke when tested in accordance with ASTM C411 at the temperature to which they are exposed in service. The test temperature shall not fall below 250°F (121°C).</w:t>
      </w:r>
    </w:p>
    <w:p w:rsidR="00404382" w:rsidRPr="00300D55" w:rsidRDefault="00404382" w:rsidP="00404382">
      <w:pPr>
        <w:spacing w:line="228" w:lineRule="auto"/>
        <w:ind w:left="1080" w:hanging="360"/>
        <w:rPr>
          <w:rFonts w:ascii="Arial" w:hAnsi="Arial" w:cs="Arial"/>
        </w:rPr>
      </w:pPr>
      <w:r>
        <w:rPr>
          <w:rFonts w:ascii="Arial" w:hAnsi="Arial" w:cs="Arial"/>
          <w:u w:val="single"/>
        </w:rPr>
        <w:t>3.</w:t>
      </w:r>
      <w:r>
        <w:rPr>
          <w:rFonts w:ascii="Arial" w:hAnsi="Arial" w:cs="Arial"/>
          <w:u w:val="single"/>
        </w:rPr>
        <w:tab/>
      </w:r>
      <w:r w:rsidRPr="00300D55">
        <w:rPr>
          <w:rFonts w:ascii="Arial" w:hAnsi="Arial" w:cs="Arial"/>
          <w:u w:val="single"/>
        </w:rPr>
        <w:t>The foam plastic insulation complies with the requirements of Section 2603 of the International Building Code.</w:t>
      </w:r>
    </w:p>
    <w:p w:rsidR="00404382" w:rsidRDefault="00404382" w:rsidP="00404382">
      <w:pPr>
        <w:spacing w:line="228" w:lineRule="auto"/>
        <w:ind w:left="1080" w:hanging="360"/>
        <w:rPr>
          <w:rFonts w:ascii="Arial" w:hAnsi="Arial" w:cs="Arial"/>
          <w:u w:val="single"/>
        </w:rPr>
      </w:pPr>
      <w:r>
        <w:rPr>
          <w:rFonts w:ascii="Arial" w:hAnsi="Arial" w:cs="Arial"/>
          <w:u w:val="single"/>
        </w:rPr>
        <w:t>4.</w:t>
      </w:r>
      <w:r>
        <w:rPr>
          <w:rFonts w:ascii="Arial" w:hAnsi="Arial" w:cs="Arial"/>
          <w:u w:val="single"/>
        </w:rPr>
        <w:tab/>
      </w:r>
      <w:r w:rsidRPr="00300D55">
        <w:rPr>
          <w:rFonts w:ascii="Arial" w:hAnsi="Arial" w:cs="Arial"/>
          <w:u w:val="single"/>
        </w:rPr>
        <w:t>The foam plastic insulation is protected against ignition in accordance with the requirements of Section 2603.4.1.6 of the International Building Code.</w:t>
      </w:r>
    </w:p>
    <w:p w:rsidR="00613042" w:rsidRPr="00291618" w:rsidRDefault="00613042" w:rsidP="00613042">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sidR="00404382">
        <w:rPr>
          <w:rFonts w:ascii="Arial" w:hAnsi="Arial" w:cs="Arial"/>
          <w:bCs/>
          <w:color w:val="FF0000"/>
        </w:rPr>
        <w:t>M8506</w:t>
      </w:r>
      <w:r w:rsidR="00D8659F">
        <w:rPr>
          <w:rFonts w:ascii="Arial" w:hAnsi="Arial" w:cs="Arial"/>
          <w:bCs/>
          <w:color w:val="FF0000"/>
        </w:rPr>
        <w:t>/M74-18 AS</w:t>
      </w:r>
      <w:r w:rsidRPr="00291618">
        <w:rPr>
          <w:rFonts w:ascii="Arial" w:hAnsi="Arial" w:cs="Arial"/>
          <w:bCs/>
          <w:color w:val="FF0000"/>
        </w:rPr>
        <w:t>)</w:t>
      </w:r>
    </w:p>
    <w:p w:rsidR="004A37D0" w:rsidRDefault="004A37D0" w:rsidP="004A37D0">
      <w:pPr>
        <w:pStyle w:val="BodyText"/>
        <w:spacing w:before="0" w:after="0"/>
        <w:rPr>
          <w:rFonts w:ascii="Arial" w:hAnsi="Arial" w:cs="Arial"/>
          <w:b/>
          <w:szCs w:val="20"/>
        </w:rPr>
      </w:pPr>
    </w:p>
    <w:p w:rsidR="004A37D0" w:rsidRDefault="004A37D0" w:rsidP="004A37D0">
      <w:pPr>
        <w:pStyle w:val="BodyText"/>
        <w:spacing w:before="0" w:after="0"/>
        <w:rPr>
          <w:rFonts w:ascii="Arial" w:hAnsi="Arial" w:cs="Arial"/>
          <w:b/>
          <w:szCs w:val="20"/>
        </w:rPr>
      </w:pPr>
      <w:r w:rsidRPr="004F2C29">
        <w:rPr>
          <w:rFonts w:ascii="Arial" w:hAnsi="Arial" w:cs="Arial"/>
          <w:b/>
          <w:szCs w:val="20"/>
        </w:rPr>
        <w:t>Add new text as follows:</w:t>
      </w:r>
    </w:p>
    <w:p w:rsidR="00B87676" w:rsidRDefault="00B87676" w:rsidP="004A37D0">
      <w:pPr>
        <w:pStyle w:val="BodyText"/>
        <w:spacing w:before="0" w:after="0"/>
        <w:rPr>
          <w:rFonts w:ascii="Arial" w:hAnsi="Arial" w:cs="Arial"/>
          <w:b/>
          <w:szCs w:val="20"/>
        </w:rPr>
      </w:pPr>
    </w:p>
    <w:p w:rsidR="00B87676" w:rsidRPr="00B87676" w:rsidRDefault="00B87676" w:rsidP="00B87676">
      <w:pPr>
        <w:autoSpaceDE w:val="0"/>
        <w:autoSpaceDN w:val="0"/>
        <w:adjustRightInd w:val="0"/>
        <w:spacing w:after="0" w:afterAutospacing="0"/>
        <w:ind w:left="0" w:firstLine="0"/>
        <w:rPr>
          <w:rFonts w:ascii="Arial" w:hAnsi="Arial" w:cs="Arial"/>
          <w:b/>
          <w:szCs w:val="20"/>
          <w:u w:val="single"/>
        </w:rPr>
      </w:pPr>
      <w:r w:rsidRPr="00B87676">
        <w:rPr>
          <w:rFonts w:ascii="Arial" w:eastAsiaTheme="minorHAnsi" w:hAnsi="Arial" w:cs="Arial"/>
          <w:b/>
          <w:bCs/>
          <w:sz w:val="20"/>
          <w:szCs w:val="20"/>
          <w:u w:val="single"/>
        </w:rPr>
        <w:t>SECTION 608 BALANCING</w:t>
      </w:r>
    </w:p>
    <w:p w:rsidR="004A37D0" w:rsidRPr="004F2C29" w:rsidRDefault="004A37D0" w:rsidP="004A37D0">
      <w:pPr>
        <w:pStyle w:val="BodyText"/>
        <w:spacing w:before="0" w:after="0"/>
        <w:rPr>
          <w:rFonts w:ascii="Arial" w:hAnsi="Arial" w:cs="Arial"/>
          <w:szCs w:val="20"/>
        </w:rPr>
      </w:pPr>
    </w:p>
    <w:p w:rsidR="004A37D0" w:rsidRPr="00C13FEB" w:rsidRDefault="004A37D0" w:rsidP="004A37D0">
      <w:pPr>
        <w:pStyle w:val="Heading2"/>
        <w:spacing w:before="0"/>
        <w:rPr>
          <w:rFonts w:ascii="Arial" w:hAnsi="Arial" w:cs="Arial"/>
          <w:b w:val="0"/>
          <w:sz w:val="20"/>
          <w:szCs w:val="20"/>
        </w:rPr>
      </w:pPr>
      <w:bookmarkStart w:id="25" w:name="balancing.-1"/>
      <w:r w:rsidRPr="004F2C29">
        <w:rPr>
          <w:rFonts w:ascii="Arial" w:hAnsi="Arial" w:cs="Arial"/>
          <w:sz w:val="20"/>
          <w:szCs w:val="20"/>
          <w:u w:val="single"/>
        </w:rPr>
        <w:lastRenderedPageBreak/>
        <w:t>608.1</w:t>
      </w:r>
      <w:r>
        <w:rPr>
          <w:rFonts w:ascii="Arial" w:hAnsi="Arial" w:cs="Arial"/>
          <w:sz w:val="20"/>
          <w:szCs w:val="20"/>
        </w:rPr>
        <w:t xml:space="preserve"> </w:t>
      </w:r>
      <w:r w:rsidRPr="004F2C29">
        <w:rPr>
          <w:rFonts w:ascii="Arial" w:hAnsi="Arial" w:cs="Arial"/>
          <w:sz w:val="20"/>
          <w:szCs w:val="20"/>
          <w:u w:val="single"/>
        </w:rPr>
        <w:t>Balancing.</w:t>
      </w:r>
      <w:r w:rsidRPr="004F2C29">
        <w:rPr>
          <w:rFonts w:ascii="Arial" w:hAnsi="Arial" w:cs="Arial"/>
          <w:sz w:val="20"/>
          <w:szCs w:val="20"/>
        </w:rPr>
        <w:t xml:space="preserve"> </w:t>
      </w:r>
      <w:bookmarkEnd w:id="25"/>
      <w:r w:rsidRPr="00C13FEB">
        <w:rPr>
          <w:rFonts w:ascii="Arial" w:hAnsi="Arial" w:cs="Arial"/>
          <w:b w:val="0"/>
          <w:sz w:val="20"/>
          <w:szCs w:val="20"/>
          <w:u w:val="single"/>
        </w:rPr>
        <w:t>Air distribution, ventilation and exhaust systems shall be provided with means to adjust the system to achieve the design airflow rates and shall be balanced by an approved method. Ventilation air distribution shall be balanced by an approved method and such balancing shall verify that the air distribution system is capable of supplying and exhausting the airflow rates required by Chapter 4.</w:t>
      </w:r>
    </w:p>
    <w:p w:rsidR="004A37D0" w:rsidRDefault="004A37D0" w:rsidP="004A37D0">
      <w:pPr>
        <w:pStyle w:val="BodyText"/>
        <w:spacing w:before="0" w:after="0"/>
        <w:rPr>
          <w:rFonts w:ascii="Arial" w:hAnsi="Arial" w:cs="Arial"/>
          <w:b/>
          <w:sz w:val="22"/>
          <w:szCs w:val="22"/>
        </w:rPr>
      </w:pPr>
    </w:p>
    <w:p w:rsidR="004A37D0" w:rsidRDefault="004A37D0" w:rsidP="004A37D0">
      <w:pPr>
        <w:pStyle w:val="BodyText"/>
        <w:spacing w:before="0" w:after="0"/>
        <w:rPr>
          <w:rFonts w:ascii="Arial" w:hAnsi="Arial" w:cs="Arial"/>
          <w:b/>
          <w:sz w:val="22"/>
          <w:szCs w:val="22"/>
        </w:rPr>
      </w:pPr>
      <w:r w:rsidRPr="004E55E2">
        <w:rPr>
          <w:rFonts w:ascii="Arial" w:hAnsi="Arial" w:cs="Arial"/>
          <w:bCs/>
          <w:color w:val="FF0000"/>
          <w:sz w:val="22"/>
          <w:szCs w:val="22"/>
        </w:rPr>
        <w:t>(</w:t>
      </w:r>
      <w:r>
        <w:rPr>
          <w:rFonts w:ascii="Arial" w:hAnsi="Arial" w:cs="Arial"/>
          <w:bCs/>
          <w:color w:val="FF0000"/>
          <w:sz w:val="22"/>
          <w:szCs w:val="22"/>
        </w:rPr>
        <w:t>M8457/M29-18 AS)</w:t>
      </w:r>
    </w:p>
    <w:p w:rsidR="004A37D0" w:rsidRPr="00291618" w:rsidRDefault="004A37D0" w:rsidP="00DB01E7">
      <w:pPr>
        <w:ind w:left="0" w:firstLine="0"/>
        <w:rPr>
          <w:rFonts w:ascii="Times New Roman" w:hAnsi="Times New Roman"/>
          <w:b/>
        </w:rPr>
      </w:pPr>
    </w:p>
    <w:p w:rsidR="006B6073" w:rsidRDefault="00553D0D" w:rsidP="00553D0D">
      <w:pPr>
        <w:autoSpaceDE w:val="0"/>
        <w:autoSpaceDN w:val="0"/>
        <w:adjustRightInd w:val="0"/>
        <w:spacing w:after="0" w:afterAutospacing="0"/>
        <w:ind w:left="0" w:firstLine="0"/>
        <w:rPr>
          <w:rFonts w:ascii="Helvetica-Bold" w:eastAsiaTheme="minorHAnsi" w:hAnsi="Helvetica-Bold" w:cs="Helvetica-Bold"/>
          <w:b/>
          <w:bCs/>
          <w:color w:val="00B0F0"/>
          <w:sz w:val="28"/>
          <w:szCs w:val="28"/>
        </w:rPr>
      </w:pPr>
      <w:r>
        <w:rPr>
          <w:rFonts w:ascii="Arial" w:hAnsi="Arial" w:cs="Arial"/>
          <w:bCs/>
          <w:color w:val="FF0000"/>
        </w:rPr>
        <w:t xml:space="preserve"> </w:t>
      </w:r>
      <w:r w:rsidRPr="00553D0D">
        <w:rPr>
          <w:rFonts w:ascii="Helvetica-Bold" w:eastAsiaTheme="minorHAnsi" w:hAnsi="Helvetica-Bold" w:cs="Helvetica-Bold"/>
          <w:b/>
          <w:bCs/>
          <w:color w:val="00B0F0"/>
          <w:sz w:val="28"/>
          <w:szCs w:val="28"/>
        </w:rPr>
        <w:t>CHAPTER 7 COMBUSTION AIR</w:t>
      </w:r>
    </w:p>
    <w:p w:rsidR="00553D0D" w:rsidRDefault="00553D0D" w:rsidP="00553D0D">
      <w:pPr>
        <w:autoSpaceDE w:val="0"/>
        <w:autoSpaceDN w:val="0"/>
        <w:adjustRightInd w:val="0"/>
        <w:spacing w:after="0" w:afterAutospacing="0"/>
        <w:ind w:left="0" w:firstLine="0"/>
        <w:rPr>
          <w:rFonts w:ascii="Helvetica-Bold" w:eastAsiaTheme="minorHAnsi" w:hAnsi="Helvetica-Bold" w:cs="Helvetica-Bold"/>
          <w:b/>
          <w:bCs/>
          <w:color w:val="00B0F0"/>
          <w:sz w:val="28"/>
          <w:szCs w:val="28"/>
        </w:rPr>
      </w:pPr>
    </w:p>
    <w:p w:rsidR="00553D0D" w:rsidRPr="00553D0D" w:rsidRDefault="00553D0D" w:rsidP="00553D0D">
      <w:pPr>
        <w:autoSpaceDE w:val="0"/>
        <w:autoSpaceDN w:val="0"/>
        <w:adjustRightInd w:val="0"/>
        <w:spacing w:after="0" w:afterAutospacing="0"/>
        <w:ind w:left="0" w:firstLine="0"/>
        <w:rPr>
          <w:rFonts w:ascii="Arial" w:hAnsi="Arial" w:cs="Arial"/>
          <w:bCs/>
          <w:sz w:val="28"/>
          <w:szCs w:val="28"/>
        </w:rPr>
      </w:pPr>
      <w:r w:rsidRPr="00553D0D">
        <w:rPr>
          <w:rFonts w:ascii="Helvetica-Bold" w:eastAsiaTheme="minorHAnsi" w:hAnsi="Helvetica-Bold" w:cs="Helvetica-Bold"/>
          <w:bCs/>
          <w:sz w:val="28"/>
          <w:szCs w:val="28"/>
        </w:rPr>
        <w:t xml:space="preserve">No change </w:t>
      </w:r>
    </w:p>
    <w:p w:rsidR="00997D3C" w:rsidRPr="00291618" w:rsidRDefault="00997D3C" w:rsidP="008A5BE1">
      <w:pPr>
        <w:autoSpaceDE w:val="0"/>
        <w:autoSpaceDN w:val="0"/>
        <w:adjustRightInd w:val="0"/>
        <w:spacing w:after="0" w:afterAutospacing="0"/>
        <w:ind w:left="0" w:firstLine="0"/>
        <w:rPr>
          <w:rFonts w:ascii="Arial" w:hAnsi="Arial" w:cs="Arial"/>
          <w:bCs/>
          <w:color w:val="FF0000"/>
        </w:rPr>
      </w:pPr>
    </w:p>
    <w:p w:rsidR="008A5BE1" w:rsidRPr="00291618" w:rsidRDefault="008A5BE1" w:rsidP="00DB01E7">
      <w:pPr>
        <w:ind w:left="0" w:firstLine="0"/>
        <w:rPr>
          <w:rFonts w:ascii="Times New Roman" w:hAnsi="Times New Roman"/>
          <w:b/>
        </w:rPr>
      </w:pPr>
    </w:p>
    <w:p w:rsidR="00DB01E7" w:rsidRPr="00553D0D" w:rsidRDefault="00553D0D" w:rsidP="00553D0D">
      <w:pPr>
        <w:autoSpaceDE w:val="0"/>
        <w:autoSpaceDN w:val="0"/>
        <w:adjustRightInd w:val="0"/>
        <w:spacing w:after="0" w:afterAutospacing="0"/>
        <w:ind w:left="0" w:firstLine="0"/>
        <w:rPr>
          <w:rFonts w:cs="Arial"/>
          <w:b/>
          <w:bCs/>
          <w:color w:val="00B0F0"/>
          <w:sz w:val="28"/>
          <w:szCs w:val="28"/>
        </w:rPr>
      </w:pPr>
      <w:r w:rsidRPr="00553D0D">
        <w:rPr>
          <w:rFonts w:ascii="Helvetica-Bold" w:eastAsiaTheme="minorHAnsi" w:hAnsi="Helvetica-Bold" w:cs="Helvetica-Bold"/>
          <w:b/>
          <w:bCs/>
          <w:color w:val="00B0F0"/>
          <w:sz w:val="28"/>
          <w:szCs w:val="28"/>
        </w:rPr>
        <w:t>CHAPTER 8 CHIMNEYS AND VENTS</w:t>
      </w:r>
    </w:p>
    <w:p w:rsidR="00404382" w:rsidRDefault="00404382" w:rsidP="00404382">
      <w:pPr>
        <w:ind w:left="0" w:firstLine="0"/>
        <w:rPr>
          <w:rFonts w:cs="Arial"/>
          <w:bCs/>
        </w:rPr>
      </w:pPr>
    </w:p>
    <w:p w:rsidR="00CF6E3B" w:rsidRDefault="00CF6E3B" w:rsidP="00CF6E3B">
      <w:pPr>
        <w:pStyle w:val="FirstParagraph"/>
        <w:spacing w:before="0" w:after="0"/>
        <w:rPr>
          <w:rFonts w:ascii="Arial" w:hAnsi="Arial" w:cs="Arial"/>
          <w:b/>
          <w:szCs w:val="20"/>
        </w:rPr>
      </w:pPr>
      <w:r w:rsidRPr="00B14627">
        <w:rPr>
          <w:rFonts w:ascii="Arial" w:hAnsi="Arial" w:cs="Arial"/>
          <w:b/>
          <w:szCs w:val="20"/>
        </w:rPr>
        <w:t>Add new text as follows:</w:t>
      </w:r>
    </w:p>
    <w:p w:rsidR="00CF6E3B" w:rsidRPr="00F835FD" w:rsidRDefault="00CF6E3B" w:rsidP="00CF6E3B">
      <w:pPr>
        <w:pStyle w:val="BodyText"/>
        <w:spacing w:before="0" w:after="0"/>
      </w:pPr>
    </w:p>
    <w:p w:rsidR="007761DF" w:rsidRPr="00924C69" w:rsidRDefault="007761DF" w:rsidP="00924C69">
      <w:pPr>
        <w:autoSpaceDE w:val="0"/>
        <w:autoSpaceDN w:val="0"/>
        <w:adjustRightInd w:val="0"/>
        <w:spacing w:after="0" w:afterAutospacing="0"/>
        <w:ind w:left="0" w:firstLine="0"/>
        <w:rPr>
          <w:rFonts w:ascii="Times New Roman" w:eastAsiaTheme="minorHAnsi" w:hAnsi="Times New Roman"/>
          <w:sz w:val="20"/>
          <w:szCs w:val="20"/>
          <w:u w:val="single"/>
        </w:rPr>
      </w:pPr>
      <w:r w:rsidRPr="00924C69">
        <w:rPr>
          <w:rFonts w:ascii="Times New Roman" w:eastAsiaTheme="minorHAnsi" w:hAnsi="Times New Roman"/>
          <w:b/>
          <w:bCs/>
          <w:sz w:val="20"/>
          <w:szCs w:val="20"/>
          <w:u w:val="single"/>
        </w:rPr>
        <w:t xml:space="preserve">801.21 Blocked vent switch. </w:t>
      </w:r>
      <w:r w:rsidRPr="00924C69">
        <w:rPr>
          <w:rFonts w:ascii="Times New Roman" w:eastAsiaTheme="minorHAnsi" w:hAnsi="Times New Roman"/>
          <w:sz w:val="20"/>
          <w:szCs w:val="20"/>
          <w:u w:val="single"/>
        </w:rPr>
        <w:t xml:space="preserve">Oil-fired </w:t>
      </w:r>
      <w:r w:rsidRPr="00924C69">
        <w:rPr>
          <w:rFonts w:ascii="Times New Roman" w:eastAsiaTheme="minorHAnsi" w:hAnsi="Times New Roman"/>
          <w:i/>
          <w:iCs/>
          <w:sz w:val="20"/>
          <w:szCs w:val="20"/>
          <w:u w:val="single"/>
        </w:rPr>
        <w:t xml:space="preserve">appliances </w:t>
      </w:r>
      <w:r w:rsidRPr="00924C69">
        <w:rPr>
          <w:rFonts w:ascii="Times New Roman" w:eastAsiaTheme="minorHAnsi" w:hAnsi="Times New Roman"/>
          <w:sz w:val="20"/>
          <w:szCs w:val="20"/>
          <w:u w:val="single"/>
        </w:rPr>
        <w:t>shall be equipped with a device that will stop burner operation in the event that the venting system is obstructed. Such device shall have a manual reset and shall be installed in accordance with the manufacturer's instructions.</w:t>
      </w:r>
    </w:p>
    <w:p w:rsidR="007761DF" w:rsidRDefault="007761DF" w:rsidP="007761DF">
      <w:pPr>
        <w:autoSpaceDE w:val="0"/>
        <w:autoSpaceDN w:val="0"/>
        <w:adjustRightInd w:val="0"/>
        <w:spacing w:after="0" w:afterAutospacing="0"/>
        <w:ind w:left="0" w:firstLine="0"/>
        <w:rPr>
          <w:rStyle w:val="Strong"/>
          <w:rFonts w:ascii="Arial" w:hAnsi="Arial" w:cs="Arial"/>
          <w:b w:val="0"/>
          <w:color w:val="333333"/>
          <w:bdr w:val="none" w:sz="0" w:space="0" w:color="auto" w:frame="1"/>
        </w:rPr>
      </w:pPr>
    </w:p>
    <w:p w:rsidR="00CF6E3B" w:rsidRPr="00291618" w:rsidRDefault="00CF6E3B" w:rsidP="00CF6E3B">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M8507</w:t>
      </w:r>
      <w:r w:rsidR="00553D0D">
        <w:rPr>
          <w:rFonts w:ascii="Arial" w:hAnsi="Arial" w:cs="Arial"/>
          <w:bCs/>
          <w:color w:val="FF0000"/>
        </w:rPr>
        <w:t>/M80-18</w:t>
      </w:r>
      <w:r>
        <w:rPr>
          <w:rFonts w:ascii="Arial" w:hAnsi="Arial" w:cs="Arial"/>
          <w:bCs/>
          <w:color w:val="FF0000"/>
        </w:rPr>
        <w:t xml:space="preserve"> AM</w:t>
      </w:r>
      <w:r w:rsidRPr="00291618">
        <w:rPr>
          <w:rFonts w:ascii="Arial" w:hAnsi="Arial" w:cs="Arial"/>
          <w:bCs/>
          <w:color w:val="FF0000"/>
        </w:rPr>
        <w:t>)</w:t>
      </w:r>
    </w:p>
    <w:p w:rsidR="008A5BE1" w:rsidRPr="00291618" w:rsidRDefault="008A5BE1" w:rsidP="008A5BE1">
      <w:pPr>
        <w:autoSpaceDE w:val="0"/>
        <w:autoSpaceDN w:val="0"/>
        <w:adjustRightInd w:val="0"/>
        <w:spacing w:after="0" w:afterAutospacing="0"/>
        <w:ind w:left="0" w:firstLine="0"/>
        <w:rPr>
          <w:rFonts w:ascii="Arial" w:hAnsi="Arial" w:cs="Arial"/>
          <w:bCs/>
          <w:color w:val="FF0000"/>
        </w:rPr>
      </w:pPr>
    </w:p>
    <w:p w:rsidR="008A5BE1" w:rsidRPr="00553D0D" w:rsidRDefault="00553D0D" w:rsidP="00553D0D">
      <w:pPr>
        <w:autoSpaceDE w:val="0"/>
        <w:autoSpaceDN w:val="0"/>
        <w:adjustRightInd w:val="0"/>
        <w:spacing w:after="0" w:afterAutospacing="0"/>
        <w:ind w:left="0" w:firstLine="0"/>
        <w:rPr>
          <w:rFonts w:ascii="Times New Roman" w:hAnsi="Times New Roman"/>
          <w:b/>
          <w:color w:val="00B0F0"/>
          <w:sz w:val="28"/>
          <w:szCs w:val="28"/>
        </w:rPr>
      </w:pPr>
      <w:r w:rsidRPr="00553D0D">
        <w:rPr>
          <w:rFonts w:ascii="Helvetica-Bold" w:eastAsiaTheme="minorHAnsi" w:hAnsi="Helvetica-Bold" w:cs="Helvetica-Bold"/>
          <w:b/>
          <w:bCs/>
          <w:color w:val="00B0F0"/>
          <w:sz w:val="28"/>
          <w:szCs w:val="28"/>
        </w:rPr>
        <w:t>CHAPTER 9 SPECIFIC APPLIANCES, FIREPLACES AND SOLID FUEL-BURNING EQUIPMENT</w:t>
      </w:r>
    </w:p>
    <w:p w:rsidR="00C06526" w:rsidRDefault="00C06526" w:rsidP="00233BE8">
      <w:pPr>
        <w:pStyle w:val="FirstParagraph"/>
        <w:spacing w:before="0" w:after="0"/>
        <w:rPr>
          <w:rFonts w:ascii="Arial" w:hAnsi="Arial" w:cs="Arial"/>
          <w:b/>
        </w:rPr>
      </w:pPr>
    </w:p>
    <w:p w:rsidR="00233BE8" w:rsidRDefault="00233BE8" w:rsidP="00233BE8">
      <w:pPr>
        <w:pStyle w:val="FirstParagraph"/>
        <w:spacing w:before="0" w:after="0"/>
        <w:rPr>
          <w:rFonts w:ascii="Arial" w:hAnsi="Arial" w:cs="Arial"/>
          <w:b/>
        </w:rPr>
      </w:pPr>
      <w:r w:rsidRPr="00927FD6">
        <w:rPr>
          <w:rFonts w:ascii="Arial" w:hAnsi="Arial" w:cs="Arial"/>
          <w:b/>
        </w:rPr>
        <w:t>Revise as follows:</w:t>
      </w:r>
    </w:p>
    <w:p w:rsidR="00233BE8" w:rsidRPr="00927FD6" w:rsidRDefault="00233BE8" w:rsidP="00233BE8">
      <w:pPr>
        <w:pStyle w:val="BodyText"/>
        <w:spacing w:before="0" w:after="0"/>
      </w:pPr>
    </w:p>
    <w:p w:rsidR="00233BE8" w:rsidRDefault="00233BE8" w:rsidP="00233BE8">
      <w:pPr>
        <w:ind w:left="0" w:firstLine="0"/>
        <w:rPr>
          <w:rFonts w:cs="Arial"/>
          <w:bCs/>
        </w:rPr>
      </w:pPr>
      <w:r w:rsidRPr="00927FD6">
        <w:rPr>
          <w:rFonts w:ascii="Arial" w:hAnsi="Arial" w:cs="Arial"/>
          <w:sz w:val="20"/>
          <w:szCs w:val="20"/>
        </w:rPr>
        <w:t xml:space="preserve">905.1 General. Fireplace stoves and solid-fuel-type room heaters shall be listed and labeled and shall be installed in accordance with the conditions of the listing. Fireplace stoves shall be tested in accordance with UL 737. Solid-fuel-type room heaters shall be tested in accordance with UL 1482. Fireplace inserts intended for installation in fireplaces shall be listed and labeled in accordance with the requirements of UL 1482 and shall be installed in accordance with the manufacturer's instructions. </w:t>
      </w:r>
      <w:r w:rsidRPr="00927FD6">
        <w:rPr>
          <w:rFonts w:ascii="Arial" w:hAnsi="Arial" w:cs="Arial"/>
          <w:sz w:val="20"/>
          <w:szCs w:val="20"/>
          <w:u w:val="single"/>
        </w:rPr>
        <w:t>New Wood Burning Residential Hydronic Heaters shall be EPA certified</w:t>
      </w:r>
      <w:r w:rsidRPr="00927FD6">
        <w:rPr>
          <w:rFonts w:ascii="Arial" w:hAnsi="Arial" w:cs="Arial"/>
          <w:szCs w:val="20"/>
          <w:u w:val="single"/>
        </w:rPr>
        <w:t>.</w:t>
      </w:r>
    </w:p>
    <w:p w:rsidR="00233BE8" w:rsidRDefault="00233BE8" w:rsidP="00233BE8">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M8509</w:t>
      </w:r>
      <w:r w:rsidR="004C303A">
        <w:rPr>
          <w:rFonts w:ascii="Arial" w:hAnsi="Arial" w:cs="Arial"/>
          <w:bCs/>
          <w:color w:val="FF0000"/>
        </w:rPr>
        <w:t>/M83-18 AS</w:t>
      </w:r>
      <w:r w:rsidRPr="00291618">
        <w:rPr>
          <w:rFonts w:ascii="Arial" w:hAnsi="Arial" w:cs="Arial"/>
          <w:bCs/>
          <w:color w:val="FF0000"/>
        </w:rPr>
        <w:t>)</w:t>
      </w:r>
    </w:p>
    <w:p w:rsidR="00EE4754" w:rsidRDefault="00EE4754" w:rsidP="00233BE8">
      <w:pPr>
        <w:autoSpaceDE w:val="0"/>
        <w:autoSpaceDN w:val="0"/>
        <w:adjustRightInd w:val="0"/>
        <w:spacing w:after="0" w:afterAutospacing="0"/>
        <w:ind w:left="0" w:firstLine="0"/>
        <w:rPr>
          <w:rFonts w:ascii="Arial" w:hAnsi="Arial" w:cs="Arial"/>
          <w:bCs/>
          <w:color w:val="FF0000"/>
        </w:rPr>
      </w:pPr>
    </w:p>
    <w:p w:rsidR="00EE4754" w:rsidRDefault="00EE4754" w:rsidP="00EE4754">
      <w:pPr>
        <w:pStyle w:val="FirstParagraph"/>
        <w:spacing w:before="0" w:after="0"/>
        <w:rPr>
          <w:rFonts w:ascii="Arial" w:hAnsi="Arial" w:cs="Arial"/>
          <w:b/>
          <w:szCs w:val="20"/>
        </w:rPr>
      </w:pPr>
      <w:r w:rsidRPr="00C11396">
        <w:rPr>
          <w:rFonts w:ascii="Arial" w:hAnsi="Arial" w:cs="Arial"/>
          <w:b/>
          <w:szCs w:val="20"/>
        </w:rPr>
        <w:t>Revise as follows:</w:t>
      </w:r>
    </w:p>
    <w:p w:rsidR="00EE4754" w:rsidRPr="00410129" w:rsidRDefault="00EE4754" w:rsidP="00EE4754">
      <w:pPr>
        <w:pStyle w:val="BodyText"/>
        <w:spacing w:before="0" w:after="0"/>
      </w:pPr>
    </w:p>
    <w:p w:rsidR="00EE4754" w:rsidRDefault="00EE4754" w:rsidP="00EE4754">
      <w:pPr>
        <w:pStyle w:val="Heading2"/>
        <w:spacing w:before="0"/>
        <w:rPr>
          <w:rFonts w:ascii="Arial" w:hAnsi="Arial" w:cs="Arial"/>
          <w:b w:val="0"/>
          <w:sz w:val="20"/>
          <w:szCs w:val="20"/>
        </w:rPr>
      </w:pPr>
      <w:r w:rsidRPr="00C11396">
        <w:rPr>
          <w:rFonts w:ascii="Arial" w:hAnsi="Arial" w:cs="Arial"/>
          <w:sz w:val="20"/>
          <w:szCs w:val="20"/>
        </w:rPr>
        <w:t>908.1 General.</w:t>
      </w:r>
      <w:r w:rsidRPr="00410129">
        <w:rPr>
          <w:rFonts w:ascii="Arial" w:hAnsi="Arial" w:cs="Arial"/>
          <w:b w:val="0"/>
          <w:sz w:val="20"/>
          <w:szCs w:val="20"/>
        </w:rPr>
        <w:t xml:space="preserve"> A cooling tower used in conjunction with an air-conditioning appliance shall be installed in accordance with the manufacturer's instructions. Factory-built cooling towers shall be listed in accordance with UL 1995</w:t>
      </w:r>
      <w:r w:rsidRPr="00410129">
        <w:rPr>
          <w:rFonts w:ascii="Arial" w:hAnsi="Arial" w:cs="Arial"/>
          <w:b w:val="0"/>
          <w:sz w:val="20"/>
          <w:szCs w:val="20"/>
          <w:u w:val="single"/>
        </w:rPr>
        <w:t>, or UL/CSA 60335-2-40</w:t>
      </w:r>
      <w:r w:rsidRPr="00410129">
        <w:rPr>
          <w:rFonts w:ascii="Arial" w:hAnsi="Arial" w:cs="Arial"/>
          <w:b w:val="0"/>
          <w:sz w:val="20"/>
          <w:szCs w:val="20"/>
        </w:rPr>
        <w:t>.</w:t>
      </w:r>
    </w:p>
    <w:p w:rsidR="00552583" w:rsidRPr="00552583" w:rsidRDefault="00552583" w:rsidP="00552583">
      <w:pPr>
        <w:pStyle w:val="BodyText"/>
        <w:rPr>
          <w:color w:val="FF0000"/>
        </w:rPr>
      </w:pPr>
      <w:r w:rsidRPr="00552583">
        <w:rPr>
          <w:color w:val="FF0000"/>
        </w:rPr>
        <w:t>Note:  Already in the FBC-M</w:t>
      </w:r>
    </w:p>
    <w:p w:rsidR="00D1546C" w:rsidRPr="00D1546C" w:rsidRDefault="00D1546C" w:rsidP="00D1546C">
      <w:pPr>
        <w:shd w:val="clear" w:color="auto" w:fill="FFFFFF"/>
        <w:spacing w:before="100" w:beforeAutospacing="1" w:after="0" w:afterAutospacing="0"/>
        <w:ind w:left="0" w:firstLine="0"/>
        <w:rPr>
          <w:rFonts w:ascii="Verdana" w:eastAsia="Times New Roman" w:hAnsi="Verdana"/>
          <w:color w:val="000000"/>
          <w:sz w:val="24"/>
          <w:szCs w:val="24"/>
        </w:rPr>
      </w:pPr>
      <w:r w:rsidRPr="00D1546C">
        <w:rPr>
          <w:rFonts w:ascii="Verdana" w:eastAsia="Times New Roman" w:hAnsi="Verdana"/>
          <w:b/>
          <w:bCs/>
          <w:color w:val="000000"/>
          <w:sz w:val="24"/>
          <w:szCs w:val="24"/>
        </w:rPr>
        <w:t>Revises as follows:</w:t>
      </w:r>
    </w:p>
    <w:p w:rsidR="00D1546C" w:rsidRPr="00D1546C" w:rsidRDefault="00D1546C" w:rsidP="00D1546C">
      <w:pPr>
        <w:pStyle w:val="BodyText"/>
      </w:pPr>
    </w:p>
    <w:p w:rsidR="00EE4754" w:rsidRPr="00410129" w:rsidRDefault="00EE4754" w:rsidP="00EE4754">
      <w:pPr>
        <w:pStyle w:val="BodyText"/>
        <w:spacing w:before="0" w:after="0"/>
      </w:pPr>
    </w:p>
    <w:p w:rsidR="00EE4754" w:rsidRPr="00410129" w:rsidRDefault="00EE4754" w:rsidP="00EE4754">
      <w:pPr>
        <w:pStyle w:val="Heading2"/>
        <w:spacing w:before="0"/>
        <w:rPr>
          <w:rFonts w:ascii="Arial" w:hAnsi="Arial" w:cs="Arial"/>
          <w:b w:val="0"/>
          <w:sz w:val="20"/>
          <w:szCs w:val="20"/>
        </w:rPr>
      </w:pPr>
      <w:bookmarkStart w:id="26" w:name="general.-1"/>
      <w:r w:rsidRPr="00C11396">
        <w:rPr>
          <w:rFonts w:ascii="Arial" w:hAnsi="Arial" w:cs="Arial"/>
          <w:sz w:val="20"/>
          <w:szCs w:val="20"/>
        </w:rPr>
        <w:t xml:space="preserve">916.1 General. </w:t>
      </w:r>
      <w:bookmarkEnd w:id="26"/>
      <w:r w:rsidRPr="00410129">
        <w:rPr>
          <w:rFonts w:ascii="Arial" w:hAnsi="Arial" w:cs="Arial"/>
          <w:b w:val="0"/>
          <w:sz w:val="20"/>
          <w:szCs w:val="20"/>
        </w:rPr>
        <w:t>Pool and spa heaters shall be installed in accordance with the manufacturer's instructions. Oil-fired pool and spa heaters shall be tested in accordance with UL 1261. Pool and spa heat pump water heaters shall comply with UL 1995</w:t>
      </w:r>
      <w:r w:rsidRPr="00410129">
        <w:rPr>
          <w:rFonts w:ascii="Arial" w:hAnsi="Arial" w:cs="Arial"/>
          <w:b w:val="0"/>
          <w:sz w:val="20"/>
          <w:szCs w:val="20"/>
          <w:u w:val="single"/>
        </w:rPr>
        <w:t>,</w:t>
      </w:r>
      <w:r w:rsidRPr="00410129">
        <w:rPr>
          <w:rFonts w:ascii="Arial" w:hAnsi="Arial" w:cs="Arial"/>
          <w:b w:val="0"/>
          <w:sz w:val="20"/>
          <w:szCs w:val="20"/>
        </w:rPr>
        <w:t xml:space="preserve"> or </w:t>
      </w:r>
      <w:r w:rsidRPr="00410129">
        <w:rPr>
          <w:rFonts w:ascii="Arial" w:hAnsi="Arial" w:cs="Arial"/>
          <w:b w:val="0"/>
          <w:sz w:val="20"/>
          <w:szCs w:val="20"/>
          <w:u w:val="single"/>
        </w:rPr>
        <w:t>UL/</w:t>
      </w:r>
      <w:r w:rsidRPr="00410129">
        <w:rPr>
          <w:rFonts w:ascii="Arial" w:hAnsi="Arial" w:cs="Arial"/>
          <w:b w:val="0"/>
          <w:sz w:val="20"/>
          <w:szCs w:val="20"/>
        </w:rPr>
        <w:t xml:space="preserve">CSA </w:t>
      </w:r>
      <w:r w:rsidRPr="00410129">
        <w:rPr>
          <w:rFonts w:ascii="Arial" w:hAnsi="Arial" w:cs="Arial"/>
          <w:b w:val="0"/>
          <w:sz w:val="20"/>
          <w:szCs w:val="20"/>
          <w:u w:val="single"/>
        </w:rPr>
        <w:t>60335-2-40, or</w:t>
      </w:r>
      <w:r w:rsidRPr="00410129">
        <w:rPr>
          <w:rFonts w:ascii="Arial" w:hAnsi="Arial" w:cs="Arial"/>
          <w:b w:val="0"/>
          <w:sz w:val="20"/>
          <w:szCs w:val="20"/>
        </w:rPr>
        <w:t xml:space="preserve"> </w:t>
      </w:r>
      <w:r w:rsidRPr="00410129">
        <w:rPr>
          <w:rFonts w:ascii="Arial" w:hAnsi="Arial" w:cs="Arial"/>
          <w:b w:val="0"/>
          <w:sz w:val="20"/>
          <w:szCs w:val="20"/>
          <w:u w:val="single"/>
        </w:rPr>
        <w:t>CSA</w:t>
      </w:r>
      <w:r w:rsidRPr="00410129">
        <w:rPr>
          <w:rFonts w:ascii="Arial" w:hAnsi="Arial" w:cs="Arial"/>
          <w:b w:val="0"/>
          <w:sz w:val="20"/>
          <w:szCs w:val="20"/>
        </w:rPr>
        <w:t xml:space="preserve"> C22.2 No. 236.</w:t>
      </w:r>
    </w:p>
    <w:p w:rsidR="00EE4754" w:rsidRDefault="00EE4754" w:rsidP="00EE4754">
      <w:pPr>
        <w:pStyle w:val="BodyText"/>
        <w:spacing w:before="0" w:after="0"/>
        <w:rPr>
          <w:rFonts w:ascii="Arial" w:hAnsi="Arial" w:cs="Arial"/>
          <w:szCs w:val="20"/>
        </w:rPr>
      </w:pPr>
    </w:p>
    <w:p w:rsidR="00EE4754" w:rsidRDefault="00EE4754" w:rsidP="00EE4754">
      <w:pPr>
        <w:pStyle w:val="BodyText"/>
        <w:spacing w:before="0" w:after="0"/>
        <w:ind w:left="360"/>
        <w:rPr>
          <w:rFonts w:ascii="Arial" w:hAnsi="Arial" w:cs="Arial"/>
          <w:szCs w:val="20"/>
        </w:rPr>
      </w:pPr>
      <w:r w:rsidRPr="00410129">
        <w:rPr>
          <w:rFonts w:ascii="Arial" w:hAnsi="Arial" w:cs="Arial"/>
          <w:b/>
          <w:szCs w:val="20"/>
        </w:rPr>
        <w:t>Exception:</w:t>
      </w:r>
      <w:r>
        <w:rPr>
          <w:rFonts w:ascii="Arial" w:hAnsi="Arial" w:cs="Arial"/>
          <w:b/>
          <w:szCs w:val="20"/>
        </w:rPr>
        <w:t xml:space="preserve"> </w:t>
      </w:r>
      <w:r w:rsidRPr="00C11396">
        <w:rPr>
          <w:rFonts w:ascii="Arial" w:hAnsi="Arial" w:cs="Arial"/>
          <w:szCs w:val="20"/>
        </w:rPr>
        <w:t>Portable residential spas and portable residential exercise spas shall comply with UL 1563 or CSA C22.2 No. 218.1.</w:t>
      </w:r>
    </w:p>
    <w:p w:rsidR="00EE4754" w:rsidRPr="00C11396" w:rsidRDefault="00EE4754" w:rsidP="00EE4754">
      <w:pPr>
        <w:pStyle w:val="BodyText"/>
        <w:spacing w:before="0" w:after="0"/>
        <w:ind w:left="360"/>
        <w:rPr>
          <w:rFonts w:ascii="Arial" w:hAnsi="Arial" w:cs="Arial"/>
          <w:szCs w:val="20"/>
        </w:rPr>
      </w:pPr>
    </w:p>
    <w:p w:rsidR="00EE4754" w:rsidRDefault="00EE4754" w:rsidP="00EE4754">
      <w:pPr>
        <w:pStyle w:val="Heading2"/>
        <w:spacing w:before="0"/>
        <w:rPr>
          <w:rFonts w:ascii="Arial" w:hAnsi="Arial" w:cs="Arial"/>
          <w:b w:val="0"/>
          <w:sz w:val="20"/>
          <w:szCs w:val="20"/>
        </w:rPr>
      </w:pPr>
      <w:bookmarkStart w:id="27" w:name="forced-air-furnaces."/>
      <w:r w:rsidRPr="00C11396">
        <w:rPr>
          <w:rFonts w:ascii="Arial" w:hAnsi="Arial" w:cs="Arial"/>
          <w:sz w:val="20"/>
          <w:szCs w:val="20"/>
        </w:rPr>
        <w:t xml:space="preserve">918.1 Forced-air furnaces. </w:t>
      </w:r>
      <w:bookmarkEnd w:id="27"/>
      <w:r w:rsidRPr="00410129">
        <w:rPr>
          <w:rFonts w:ascii="Arial" w:hAnsi="Arial" w:cs="Arial"/>
          <w:b w:val="0"/>
          <w:sz w:val="20"/>
          <w:szCs w:val="20"/>
        </w:rPr>
        <w:t>Oil-fired furnaces shall be tested in accordance with UL 727. Electric furnaces shall be tested in accordance with UL 1995</w:t>
      </w:r>
      <w:r w:rsidRPr="00410129">
        <w:rPr>
          <w:rFonts w:ascii="Arial" w:hAnsi="Arial" w:cs="Arial"/>
          <w:b w:val="0"/>
          <w:strike/>
          <w:sz w:val="20"/>
          <w:szCs w:val="20"/>
        </w:rPr>
        <w:t>.</w:t>
      </w:r>
      <w:r w:rsidRPr="00410129">
        <w:rPr>
          <w:rFonts w:ascii="Arial" w:hAnsi="Arial" w:cs="Arial"/>
          <w:b w:val="0"/>
          <w:sz w:val="20"/>
          <w:szCs w:val="20"/>
        </w:rPr>
        <w:t xml:space="preserve"> </w:t>
      </w:r>
      <w:r w:rsidRPr="00410129">
        <w:rPr>
          <w:rFonts w:ascii="Arial" w:hAnsi="Arial" w:cs="Arial"/>
          <w:b w:val="0"/>
          <w:sz w:val="20"/>
          <w:szCs w:val="20"/>
          <w:u w:val="single"/>
        </w:rPr>
        <w:t>or UL/CSA 60335-2-40.</w:t>
      </w:r>
      <w:r w:rsidRPr="00410129">
        <w:rPr>
          <w:rFonts w:ascii="Arial" w:hAnsi="Arial" w:cs="Arial"/>
          <w:b w:val="0"/>
          <w:sz w:val="20"/>
          <w:szCs w:val="20"/>
        </w:rPr>
        <w:t xml:space="preserve"> Solid fuel furnaces shall be tested in accordance with UL 391. Forced-air furnaces shall be installed in accordance with the listings and the manufacturer's instructions.</w:t>
      </w:r>
    </w:p>
    <w:p w:rsidR="00EE4754" w:rsidRPr="00410129" w:rsidRDefault="00EE4754" w:rsidP="00EE4754">
      <w:pPr>
        <w:pStyle w:val="BodyText"/>
        <w:spacing w:before="0" w:after="0"/>
      </w:pPr>
    </w:p>
    <w:p w:rsidR="00EE4754" w:rsidRDefault="00EE4754" w:rsidP="00EE4754">
      <w:pPr>
        <w:pStyle w:val="Heading2"/>
        <w:spacing w:before="0"/>
        <w:rPr>
          <w:rFonts w:ascii="Arial" w:hAnsi="Arial" w:cs="Arial"/>
          <w:b w:val="0"/>
          <w:sz w:val="20"/>
          <w:szCs w:val="20"/>
        </w:rPr>
      </w:pPr>
      <w:bookmarkStart w:id="28" w:name="heat-pumps."/>
      <w:r w:rsidRPr="00C11396">
        <w:rPr>
          <w:rFonts w:ascii="Arial" w:hAnsi="Arial" w:cs="Arial"/>
          <w:sz w:val="20"/>
          <w:szCs w:val="20"/>
        </w:rPr>
        <w:t xml:space="preserve">918.2 Heat pumps. </w:t>
      </w:r>
      <w:bookmarkEnd w:id="28"/>
      <w:r w:rsidRPr="00410129">
        <w:rPr>
          <w:rFonts w:ascii="Arial" w:hAnsi="Arial" w:cs="Arial"/>
          <w:b w:val="0"/>
          <w:sz w:val="20"/>
          <w:szCs w:val="20"/>
        </w:rPr>
        <w:t>Electric heat pumps shall be tested in accordance with UL 1995</w:t>
      </w:r>
      <w:r w:rsidRPr="00410129">
        <w:rPr>
          <w:rFonts w:ascii="Arial" w:hAnsi="Arial" w:cs="Arial"/>
          <w:b w:val="0"/>
          <w:sz w:val="20"/>
          <w:szCs w:val="20"/>
          <w:u w:val="single"/>
        </w:rPr>
        <w:t>, or UL/CSA 60335-2-40</w:t>
      </w:r>
      <w:r w:rsidRPr="00410129">
        <w:rPr>
          <w:rFonts w:ascii="Arial" w:hAnsi="Arial" w:cs="Arial"/>
          <w:b w:val="0"/>
          <w:sz w:val="20"/>
          <w:szCs w:val="20"/>
        </w:rPr>
        <w:t>.</w:t>
      </w:r>
    </w:p>
    <w:p w:rsidR="00552583" w:rsidRPr="00552583" w:rsidRDefault="00552583" w:rsidP="00552583">
      <w:pPr>
        <w:pStyle w:val="BodyText"/>
        <w:rPr>
          <w:color w:val="FF0000"/>
        </w:rPr>
      </w:pPr>
      <w:r w:rsidRPr="00552583">
        <w:rPr>
          <w:color w:val="FF0000"/>
        </w:rPr>
        <w:t>Note: Already in the FBC-M.</w:t>
      </w:r>
    </w:p>
    <w:p w:rsidR="00EE4754" w:rsidRPr="00410129" w:rsidRDefault="00EE4754" w:rsidP="00EE4754">
      <w:pPr>
        <w:pStyle w:val="BodyText"/>
        <w:spacing w:before="0" w:after="0"/>
      </w:pPr>
    </w:p>
    <w:p w:rsidR="00EE4754" w:rsidRDefault="00EE4754" w:rsidP="00EE4754">
      <w:pPr>
        <w:pStyle w:val="BodyText"/>
        <w:spacing w:before="0" w:after="0"/>
        <w:rPr>
          <w:rFonts w:ascii="Arial" w:hAnsi="Arial" w:cs="Arial"/>
          <w:b/>
          <w:szCs w:val="20"/>
        </w:rPr>
      </w:pPr>
    </w:p>
    <w:p w:rsidR="00EE4754" w:rsidRPr="00291618" w:rsidRDefault="00EE4754" w:rsidP="00EE4754">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M8514/M86-18 Part I AS</w:t>
      </w:r>
      <w:r w:rsidRPr="00291618">
        <w:rPr>
          <w:rFonts w:ascii="Arial" w:hAnsi="Arial" w:cs="Arial"/>
          <w:bCs/>
          <w:color w:val="FF0000"/>
        </w:rPr>
        <w:t>)</w:t>
      </w:r>
    </w:p>
    <w:p w:rsidR="00EE4754" w:rsidRPr="00291618" w:rsidRDefault="00EE4754" w:rsidP="00233BE8">
      <w:pPr>
        <w:autoSpaceDE w:val="0"/>
        <w:autoSpaceDN w:val="0"/>
        <w:adjustRightInd w:val="0"/>
        <w:spacing w:after="0" w:afterAutospacing="0"/>
        <w:ind w:left="0" w:firstLine="0"/>
        <w:rPr>
          <w:rFonts w:ascii="Arial" w:hAnsi="Arial" w:cs="Arial"/>
          <w:bCs/>
          <w:color w:val="FF0000"/>
        </w:rPr>
      </w:pPr>
    </w:p>
    <w:p w:rsidR="00C06526" w:rsidRPr="00D1546C" w:rsidRDefault="00C06526" w:rsidP="00C06526">
      <w:pPr>
        <w:shd w:val="clear" w:color="auto" w:fill="FFFFFF"/>
        <w:spacing w:before="100" w:beforeAutospacing="1" w:after="0" w:afterAutospacing="0"/>
        <w:ind w:left="0" w:firstLine="0"/>
        <w:rPr>
          <w:rFonts w:ascii="Verdana" w:eastAsia="Times New Roman" w:hAnsi="Verdana"/>
          <w:color w:val="000000"/>
          <w:sz w:val="24"/>
          <w:szCs w:val="24"/>
        </w:rPr>
      </w:pPr>
      <w:bookmarkStart w:id="29" w:name="section-920-unit-heaters"/>
      <w:r w:rsidRPr="00D1546C">
        <w:rPr>
          <w:rFonts w:ascii="Verdana" w:eastAsia="Times New Roman" w:hAnsi="Verdana"/>
          <w:b/>
          <w:bCs/>
          <w:color w:val="000000"/>
          <w:sz w:val="24"/>
          <w:szCs w:val="24"/>
        </w:rPr>
        <w:t>908.4 Support and anchorage. </w:t>
      </w:r>
      <w:r w:rsidRPr="00D1546C">
        <w:rPr>
          <w:rFonts w:ascii="Verdana" w:eastAsia="Times New Roman" w:hAnsi="Verdana"/>
          <w:color w:val="000000"/>
          <w:sz w:val="24"/>
          <w:szCs w:val="24"/>
        </w:rPr>
        <w:t>Supports for cooling towers, evaporative condensers and fluid coolers shall be designed in accordance with the </w:t>
      </w:r>
      <w:r w:rsidRPr="00D1546C">
        <w:rPr>
          <w:rFonts w:ascii="Verdana" w:eastAsia="Times New Roman" w:hAnsi="Verdana"/>
          <w:i/>
          <w:iCs/>
          <w:color w:val="000000"/>
          <w:sz w:val="24"/>
          <w:szCs w:val="24"/>
        </w:rPr>
        <w:t>Florida Building Code, Building</w:t>
      </w:r>
      <w:r w:rsidRPr="00D1546C">
        <w:rPr>
          <w:rFonts w:ascii="Verdana" w:eastAsia="Times New Roman" w:hAnsi="Verdana"/>
          <w:color w:val="000000"/>
          <w:sz w:val="24"/>
          <w:szCs w:val="24"/>
        </w:rPr>
        <w:t>. </w:t>
      </w:r>
      <w:r w:rsidRPr="00D1546C">
        <w:rPr>
          <w:rFonts w:ascii="Verdana" w:eastAsia="Times New Roman" w:hAnsi="Verdana"/>
          <w:strike/>
          <w:color w:val="000000"/>
          <w:sz w:val="24"/>
          <w:szCs w:val="24"/>
        </w:rPr>
        <w:t>Seismic restraints shall be as required by the </w:t>
      </w:r>
      <w:r w:rsidRPr="00D1546C">
        <w:rPr>
          <w:rFonts w:ascii="Verdana" w:eastAsia="Times New Roman" w:hAnsi="Verdana"/>
          <w:i/>
          <w:iCs/>
          <w:strike/>
          <w:color w:val="000000"/>
          <w:sz w:val="24"/>
          <w:szCs w:val="24"/>
        </w:rPr>
        <w:t>Florida Building Code, Building</w:t>
      </w:r>
      <w:r w:rsidRPr="00D1546C">
        <w:rPr>
          <w:rFonts w:ascii="Verdana" w:eastAsia="Times New Roman" w:hAnsi="Verdana"/>
          <w:strike/>
          <w:color w:val="000000"/>
          <w:sz w:val="24"/>
          <w:szCs w:val="24"/>
        </w:rPr>
        <w:t>.</w:t>
      </w:r>
    </w:p>
    <w:p w:rsidR="00C06526" w:rsidRPr="00D1546C" w:rsidRDefault="00C06526" w:rsidP="00C06526">
      <w:pPr>
        <w:pStyle w:val="BodyText"/>
        <w:rPr>
          <w:rFonts w:ascii="Arial" w:hAnsi="Arial" w:cs="Arial"/>
          <w:b/>
          <w:color w:val="FF0000"/>
        </w:rPr>
      </w:pPr>
      <w:r w:rsidRPr="00D1546C">
        <w:rPr>
          <w:rFonts w:ascii="Arial" w:hAnsi="Arial" w:cs="Arial"/>
          <w:b/>
          <w:color w:val="FF0000"/>
        </w:rPr>
        <w:t>(M9999 AS)</w:t>
      </w:r>
    </w:p>
    <w:p w:rsidR="00C06526" w:rsidRPr="00C06526" w:rsidRDefault="00C06526" w:rsidP="00C06526">
      <w:pPr>
        <w:pStyle w:val="BodyText"/>
      </w:pPr>
    </w:p>
    <w:p w:rsidR="00352520" w:rsidRDefault="00352520" w:rsidP="00352520">
      <w:pPr>
        <w:pStyle w:val="Heading2"/>
        <w:spacing w:before="0" w:line="228" w:lineRule="auto"/>
        <w:jc w:val="center"/>
        <w:rPr>
          <w:rFonts w:ascii="Arial" w:hAnsi="Arial" w:cs="Arial"/>
          <w:sz w:val="20"/>
          <w:szCs w:val="20"/>
        </w:rPr>
      </w:pPr>
      <w:r w:rsidRPr="00CD25B7">
        <w:rPr>
          <w:rFonts w:ascii="Arial" w:hAnsi="Arial" w:cs="Arial"/>
          <w:sz w:val="20"/>
          <w:szCs w:val="20"/>
        </w:rPr>
        <w:t xml:space="preserve">SECTION 920 </w:t>
      </w:r>
      <w:r w:rsidRPr="00CD25B7">
        <w:rPr>
          <w:rFonts w:ascii="Arial" w:hAnsi="Arial" w:cs="Arial"/>
          <w:sz w:val="20"/>
          <w:szCs w:val="20"/>
        </w:rPr>
        <w:br/>
        <w:t>UNIT HEATERS</w:t>
      </w:r>
      <w:bookmarkEnd w:id="29"/>
    </w:p>
    <w:p w:rsidR="00352520" w:rsidRPr="00286415" w:rsidRDefault="00352520" w:rsidP="00352520">
      <w:pPr>
        <w:pStyle w:val="BodyText"/>
        <w:spacing w:before="0" w:after="0" w:line="228" w:lineRule="auto"/>
      </w:pPr>
    </w:p>
    <w:p w:rsidR="00352520" w:rsidRDefault="00352520" w:rsidP="00352520">
      <w:pPr>
        <w:pStyle w:val="Heading2"/>
        <w:spacing w:before="0" w:line="228" w:lineRule="auto"/>
        <w:rPr>
          <w:rFonts w:ascii="Arial" w:hAnsi="Arial" w:cs="Arial"/>
          <w:b w:val="0"/>
          <w:sz w:val="20"/>
          <w:szCs w:val="20"/>
        </w:rPr>
      </w:pPr>
      <w:r>
        <w:rPr>
          <w:rFonts w:ascii="Arial" w:hAnsi="Arial" w:cs="Arial"/>
          <w:sz w:val="20"/>
          <w:szCs w:val="20"/>
        </w:rPr>
        <w:t xml:space="preserve">920.1 </w:t>
      </w:r>
      <w:r w:rsidRPr="00CD25B7">
        <w:rPr>
          <w:rFonts w:ascii="Arial" w:hAnsi="Arial" w:cs="Arial"/>
          <w:sz w:val="20"/>
          <w:szCs w:val="20"/>
        </w:rPr>
        <w:t xml:space="preserve">General. </w:t>
      </w:r>
      <w:r w:rsidRPr="00286415">
        <w:rPr>
          <w:rFonts w:ascii="Arial" w:hAnsi="Arial" w:cs="Arial"/>
          <w:b w:val="0"/>
          <w:sz w:val="20"/>
          <w:szCs w:val="20"/>
        </w:rPr>
        <w:t>Unit heaters shall be installed in accordance with the listing and the manufacturer's instructions. Oil-fired unit heaters shall be tested in accordance with UL 731.</w:t>
      </w:r>
    </w:p>
    <w:p w:rsidR="00352520" w:rsidRPr="00286415" w:rsidRDefault="00352520" w:rsidP="00352520">
      <w:pPr>
        <w:pStyle w:val="BodyText"/>
        <w:spacing w:before="0" w:after="0" w:line="228" w:lineRule="auto"/>
      </w:pPr>
    </w:p>
    <w:p w:rsidR="00352520" w:rsidRPr="00286415" w:rsidRDefault="00352520" w:rsidP="00352520">
      <w:pPr>
        <w:pStyle w:val="Heading2"/>
        <w:spacing w:before="0" w:line="228" w:lineRule="auto"/>
        <w:rPr>
          <w:rFonts w:ascii="Arial" w:hAnsi="Arial" w:cs="Arial"/>
          <w:b w:val="0"/>
          <w:sz w:val="20"/>
          <w:szCs w:val="20"/>
        </w:rPr>
      </w:pPr>
      <w:bookmarkStart w:id="30" w:name="support."/>
      <w:r>
        <w:rPr>
          <w:rFonts w:ascii="Arial" w:hAnsi="Arial" w:cs="Arial"/>
          <w:sz w:val="20"/>
          <w:szCs w:val="20"/>
        </w:rPr>
        <w:t xml:space="preserve">920.2 </w:t>
      </w:r>
      <w:r w:rsidRPr="00CD25B7">
        <w:rPr>
          <w:rFonts w:ascii="Arial" w:hAnsi="Arial" w:cs="Arial"/>
          <w:sz w:val="20"/>
          <w:szCs w:val="20"/>
        </w:rPr>
        <w:t xml:space="preserve">Support. </w:t>
      </w:r>
      <w:bookmarkEnd w:id="30"/>
      <w:r w:rsidRPr="00286415">
        <w:rPr>
          <w:rFonts w:ascii="Arial" w:hAnsi="Arial" w:cs="Arial"/>
          <w:b w:val="0"/>
          <w:sz w:val="20"/>
          <w:szCs w:val="20"/>
        </w:rPr>
        <w:t>Suspended-type unit heaters shall be supported by elements that are designed and constructed to accommodate the weight and dynamic loads. Hangers and brackets shall be of noncombustible material. Suspended-type oil-fired unit heaters shall be installed in accordance with NFPA 31.</w:t>
      </w:r>
    </w:p>
    <w:p w:rsidR="00352520" w:rsidRDefault="00352520" w:rsidP="00352520">
      <w:pPr>
        <w:pStyle w:val="Heading2"/>
        <w:spacing w:before="0" w:line="228" w:lineRule="auto"/>
        <w:rPr>
          <w:rFonts w:ascii="Arial" w:hAnsi="Arial" w:cs="Arial"/>
          <w:sz w:val="20"/>
          <w:szCs w:val="20"/>
        </w:rPr>
      </w:pPr>
      <w:bookmarkStart w:id="31" w:name="ductwork."/>
    </w:p>
    <w:p w:rsidR="00352520" w:rsidRDefault="00352520" w:rsidP="00352520">
      <w:pPr>
        <w:pStyle w:val="Heading2"/>
        <w:spacing w:before="0" w:line="228" w:lineRule="auto"/>
        <w:rPr>
          <w:rFonts w:ascii="Arial" w:hAnsi="Arial" w:cs="Arial"/>
          <w:b w:val="0"/>
          <w:sz w:val="20"/>
          <w:szCs w:val="20"/>
        </w:rPr>
      </w:pPr>
      <w:r>
        <w:rPr>
          <w:rFonts w:ascii="Arial" w:hAnsi="Arial" w:cs="Arial"/>
          <w:sz w:val="20"/>
          <w:szCs w:val="20"/>
        </w:rPr>
        <w:t xml:space="preserve">920.3 </w:t>
      </w:r>
      <w:r w:rsidRPr="00CD25B7">
        <w:rPr>
          <w:rFonts w:ascii="Arial" w:hAnsi="Arial" w:cs="Arial"/>
          <w:sz w:val="20"/>
          <w:szCs w:val="20"/>
        </w:rPr>
        <w:t xml:space="preserve">Ductwork. </w:t>
      </w:r>
      <w:bookmarkEnd w:id="31"/>
      <w:r w:rsidRPr="00286415">
        <w:rPr>
          <w:rFonts w:ascii="Arial" w:hAnsi="Arial" w:cs="Arial"/>
          <w:b w:val="0"/>
          <w:sz w:val="20"/>
          <w:szCs w:val="20"/>
        </w:rPr>
        <w:t>A unit heater shall not be attached to a warm-air duct system unless listed for such installation.</w:t>
      </w:r>
    </w:p>
    <w:p w:rsidR="00352520" w:rsidRPr="00286415" w:rsidRDefault="00352520" w:rsidP="00352520">
      <w:pPr>
        <w:pStyle w:val="BodyText"/>
        <w:spacing w:before="0" w:after="0" w:line="228" w:lineRule="auto"/>
      </w:pPr>
    </w:p>
    <w:p w:rsidR="00352520" w:rsidRDefault="00352520" w:rsidP="00352520">
      <w:pPr>
        <w:pStyle w:val="BodyText"/>
        <w:spacing w:before="0" w:after="0" w:line="228" w:lineRule="auto"/>
        <w:rPr>
          <w:rFonts w:ascii="Arial" w:hAnsi="Arial" w:cs="Arial"/>
          <w:b/>
          <w:szCs w:val="20"/>
        </w:rPr>
      </w:pPr>
      <w:r w:rsidRPr="00CD25B7">
        <w:rPr>
          <w:rFonts w:ascii="Arial" w:hAnsi="Arial" w:cs="Arial"/>
          <w:b/>
          <w:szCs w:val="20"/>
        </w:rPr>
        <w:t>Add new text as follows:</w:t>
      </w:r>
    </w:p>
    <w:p w:rsidR="00352520" w:rsidRPr="00CD25B7" w:rsidRDefault="00352520" w:rsidP="00352520">
      <w:pPr>
        <w:pStyle w:val="BodyText"/>
        <w:spacing w:before="0" w:after="0" w:line="228" w:lineRule="auto"/>
        <w:rPr>
          <w:rFonts w:ascii="Arial" w:hAnsi="Arial" w:cs="Arial"/>
          <w:szCs w:val="20"/>
        </w:rPr>
      </w:pPr>
    </w:p>
    <w:p w:rsidR="00352520" w:rsidRPr="00286415" w:rsidRDefault="00352520" w:rsidP="00352520">
      <w:pPr>
        <w:pStyle w:val="Heading2"/>
        <w:spacing w:before="0" w:line="228" w:lineRule="auto"/>
        <w:rPr>
          <w:rFonts w:ascii="Arial" w:hAnsi="Arial" w:cs="Arial"/>
          <w:b w:val="0"/>
          <w:sz w:val="20"/>
          <w:szCs w:val="20"/>
        </w:rPr>
      </w:pPr>
      <w:bookmarkStart w:id="32" w:name="prohibited-uses."/>
      <w:r w:rsidRPr="00CD25B7">
        <w:rPr>
          <w:rFonts w:ascii="Arial" w:hAnsi="Arial" w:cs="Arial"/>
          <w:sz w:val="20"/>
          <w:szCs w:val="20"/>
          <w:u w:val="single"/>
        </w:rPr>
        <w:t>920.4</w:t>
      </w:r>
      <w:r>
        <w:rPr>
          <w:rFonts w:ascii="Arial" w:hAnsi="Arial" w:cs="Arial"/>
          <w:sz w:val="20"/>
          <w:szCs w:val="20"/>
        </w:rPr>
        <w:t xml:space="preserve"> </w:t>
      </w:r>
      <w:r w:rsidRPr="00CD25B7">
        <w:rPr>
          <w:rFonts w:ascii="Arial" w:hAnsi="Arial" w:cs="Arial"/>
          <w:sz w:val="20"/>
          <w:szCs w:val="20"/>
          <w:u w:val="single"/>
        </w:rPr>
        <w:t>Prohibited Uses.</w:t>
      </w:r>
      <w:r w:rsidRPr="00CD25B7">
        <w:rPr>
          <w:rFonts w:ascii="Arial" w:hAnsi="Arial" w:cs="Arial"/>
          <w:sz w:val="20"/>
          <w:szCs w:val="20"/>
        </w:rPr>
        <w:t xml:space="preserve"> </w:t>
      </w:r>
      <w:bookmarkEnd w:id="32"/>
      <w:r w:rsidRPr="00286415">
        <w:rPr>
          <w:rFonts w:ascii="Arial" w:hAnsi="Arial" w:cs="Arial"/>
          <w:b w:val="0"/>
          <w:sz w:val="20"/>
          <w:szCs w:val="20"/>
          <w:u w:val="single"/>
        </w:rPr>
        <w:t>In Group I-2 and ambulatory care facilities, suspended-type unit heaters are prohibited in corridors, exit access stairways and ramps, exit stairways and ramps and patient sleeping areas.</w:t>
      </w:r>
    </w:p>
    <w:p w:rsidR="00352520" w:rsidRDefault="00352520" w:rsidP="00352520">
      <w:pPr>
        <w:autoSpaceDE w:val="0"/>
        <w:autoSpaceDN w:val="0"/>
        <w:adjustRightInd w:val="0"/>
        <w:spacing w:after="0" w:afterAutospacing="0"/>
        <w:ind w:left="0" w:firstLine="0"/>
        <w:rPr>
          <w:rFonts w:ascii="Arial" w:hAnsi="Arial" w:cs="Arial"/>
          <w:bCs/>
          <w:color w:val="FF0000"/>
        </w:rPr>
      </w:pPr>
    </w:p>
    <w:p w:rsidR="00352520" w:rsidRPr="00291618" w:rsidRDefault="00352520" w:rsidP="00352520">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M8508/M81-18 AS</w:t>
      </w:r>
      <w:r w:rsidRPr="00291618">
        <w:rPr>
          <w:rFonts w:ascii="Arial" w:hAnsi="Arial" w:cs="Arial"/>
          <w:bCs/>
          <w:color w:val="FF0000"/>
        </w:rPr>
        <w:t>)</w:t>
      </w:r>
    </w:p>
    <w:p w:rsidR="00352520" w:rsidRDefault="00352520" w:rsidP="00352520">
      <w:pPr>
        <w:ind w:left="0" w:firstLine="0"/>
        <w:rPr>
          <w:rFonts w:cs="Arial"/>
          <w:bCs/>
        </w:rPr>
      </w:pPr>
    </w:p>
    <w:p w:rsidR="00D41E7D" w:rsidRPr="004B4A9B" w:rsidRDefault="00D41E7D" w:rsidP="00D41E7D">
      <w:pPr>
        <w:pStyle w:val="BodyText"/>
        <w:spacing w:before="0" w:after="0"/>
      </w:pPr>
    </w:p>
    <w:p w:rsidR="00D41E7D" w:rsidRPr="004B4A9B" w:rsidRDefault="00D41E7D" w:rsidP="00D41E7D">
      <w:pPr>
        <w:pStyle w:val="BodyText"/>
        <w:spacing w:before="0" w:after="0"/>
      </w:pPr>
    </w:p>
    <w:p w:rsidR="00D41E7D" w:rsidRDefault="00D41E7D" w:rsidP="00D41E7D">
      <w:pPr>
        <w:pStyle w:val="BodyText"/>
        <w:spacing w:before="0" w:after="0"/>
        <w:rPr>
          <w:rFonts w:ascii="Arial" w:hAnsi="Arial" w:cs="Arial"/>
          <w:b/>
          <w:szCs w:val="20"/>
        </w:rPr>
      </w:pPr>
      <w:r w:rsidRPr="006C556E">
        <w:rPr>
          <w:rFonts w:ascii="Arial" w:hAnsi="Arial" w:cs="Arial"/>
          <w:b/>
          <w:szCs w:val="20"/>
        </w:rPr>
        <w:t>Add new text as follows:</w:t>
      </w:r>
    </w:p>
    <w:p w:rsidR="00D41E7D" w:rsidRPr="006C556E" w:rsidRDefault="00D41E7D" w:rsidP="00D41E7D">
      <w:pPr>
        <w:pStyle w:val="BodyText"/>
        <w:spacing w:before="0" w:after="0"/>
        <w:rPr>
          <w:rFonts w:ascii="Arial" w:hAnsi="Arial" w:cs="Arial"/>
          <w:szCs w:val="20"/>
        </w:rPr>
      </w:pPr>
    </w:p>
    <w:p w:rsidR="00D41E7D" w:rsidRDefault="00D41E7D" w:rsidP="00D41E7D">
      <w:pPr>
        <w:pStyle w:val="Heading2"/>
        <w:spacing w:before="0"/>
        <w:jc w:val="center"/>
        <w:rPr>
          <w:rFonts w:ascii="Arial" w:hAnsi="Arial" w:cs="Arial"/>
          <w:sz w:val="20"/>
          <w:szCs w:val="20"/>
          <w:u w:val="single"/>
        </w:rPr>
      </w:pPr>
      <w:bookmarkStart w:id="33" w:name="X6c46cbcf0fb9f3a106cc8b493166d6ad7031c92"/>
      <w:r w:rsidRPr="006C556E">
        <w:rPr>
          <w:rFonts w:ascii="Arial" w:hAnsi="Arial" w:cs="Arial"/>
          <w:sz w:val="20"/>
          <w:szCs w:val="20"/>
          <w:u w:val="single"/>
        </w:rPr>
        <w:t>SECTION 929</w:t>
      </w:r>
      <w:r w:rsidRPr="006C556E">
        <w:rPr>
          <w:rFonts w:ascii="Arial" w:hAnsi="Arial" w:cs="Arial"/>
          <w:sz w:val="20"/>
          <w:szCs w:val="20"/>
        </w:rPr>
        <w:t xml:space="preserve"> </w:t>
      </w:r>
      <w:r w:rsidRPr="006C556E">
        <w:rPr>
          <w:rFonts w:ascii="Arial" w:hAnsi="Arial" w:cs="Arial"/>
          <w:sz w:val="20"/>
          <w:szCs w:val="20"/>
        </w:rPr>
        <w:br/>
      </w:r>
      <w:r w:rsidRPr="006C556E">
        <w:rPr>
          <w:rFonts w:ascii="Arial" w:hAnsi="Arial" w:cs="Arial"/>
          <w:sz w:val="20"/>
          <w:szCs w:val="20"/>
          <w:u w:val="single"/>
        </w:rPr>
        <w:t>UNVENTED ALCOHOL FUEL BURNING DECORATIVE APPLIANCES</w:t>
      </w:r>
      <w:bookmarkEnd w:id="33"/>
    </w:p>
    <w:p w:rsidR="00D41E7D" w:rsidRPr="004B4A9B" w:rsidRDefault="00D41E7D" w:rsidP="00D41E7D">
      <w:pPr>
        <w:pStyle w:val="BodyText"/>
        <w:spacing w:before="0" w:after="0"/>
      </w:pPr>
    </w:p>
    <w:p w:rsidR="00D41E7D" w:rsidRPr="004B4A9B" w:rsidRDefault="00D41E7D" w:rsidP="00D41E7D">
      <w:pPr>
        <w:pStyle w:val="Heading2"/>
        <w:spacing w:before="0"/>
        <w:rPr>
          <w:rFonts w:ascii="Arial" w:hAnsi="Arial" w:cs="Arial"/>
          <w:b w:val="0"/>
          <w:sz w:val="20"/>
          <w:szCs w:val="20"/>
        </w:rPr>
      </w:pPr>
      <w:r w:rsidRPr="006C556E">
        <w:rPr>
          <w:rFonts w:ascii="Arial" w:hAnsi="Arial" w:cs="Arial"/>
          <w:sz w:val="20"/>
          <w:szCs w:val="20"/>
          <w:u w:val="single"/>
        </w:rPr>
        <w:t>929.1</w:t>
      </w:r>
      <w:r>
        <w:rPr>
          <w:rFonts w:ascii="Arial" w:hAnsi="Arial" w:cs="Arial"/>
          <w:sz w:val="20"/>
          <w:szCs w:val="20"/>
        </w:rPr>
        <w:t xml:space="preserve"> </w:t>
      </w:r>
      <w:r w:rsidRPr="006C556E">
        <w:rPr>
          <w:rFonts w:ascii="Arial" w:hAnsi="Arial" w:cs="Arial"/>
          <w:sz w:val="20"/>
          <w:szCs w:val="20"/>
          <w:u w:val="single"/>
        </w:rPr>
        <w:t>GENERAL.</w:t>
      </w:r>
      <w:r w:rsidRPr="006C556E">
        <w:rPr>
          <w:rFonts w:ascii="Arial" w:hAnsi="Arial" w:cs="Arial"/>
          <w:sz w:val="20"/>
          <w:szCs w:val="20"/>
        </w:rPr>
        <w:t xml:space="preserve"> </w:t>
      </w:r>
      <w:r w:rsidRPr="004B4A9B">
        <w:rPr>
          <w:rFonts w:ascii="Arial" w:hAnsi="Arial" w:cs="Arial"/>
          <w:b w:val="0"/>
          <w:sz w:val="20"/>
          <w:szCs w:val="20"/>
          <w:u w:val="single"/>
        </w:rPr>
        <w:t>Unvented alcohol fuel-burning decorative appliances shall be listed and labeled in accordance with UL1370 and shall be installed in accordance with the conditions of the listing, manufacturer's installation instructions, and Chapter 3.</w:t>
      </w:r>
    </w:p>
    <w:p w:rsidR="00D41E7D" w:rsidRDefault="00D41E7D" w:rsidP="00D41E7D">
      <w:pPr>
        <w:pStyle w:val="BodyText"/>
        <w:spacing w:before="0" w:after="0"/>
        <w:rPr>
          <w:rFonts w:ascii="Arial" w:hAnsi="Arial" w:cs="Arial"/>
          <w:b/>
          <w:szCs w:val="20"/>
        </w:rPr>
      </w:pPr>
    </w:p>
    <w:p w:rsidR="00D41E7D" w:rsidRPr="00F1498D" w:rsidRDefault="00F1498D" w:rsidP="00D41E7D">
      <w:pPr>
        <w:ind w:left="0" w:firstLine="0"/>
        <w:rPr>
          <w:rFonts w:cs="Arial"/>
          <w:bCs/>
          <w:color w:val="FF0000"/>
        </w:rPr>
      </w:pPr>
      <w:r w:rsidRPr="00F1498D">
        <w:rPr>
          <w:rFonts w:cs="Arial"/>
          <w:bCs/>
          <w:color w:val="FF0000"/>
        </w:rPr>
        <w:t>Renumber remaining section</w:t>
      </w:r>
      <w:r>
        <w:rPr>
          <w:rFonts w:cs="Arial"/>
          <w:bCs/>
          <w:color w:val="FF0000"/>
        </w:rPr>
        <w:t>s</w:t>
      </w:r>
      <w:r w:rsidRPr="00F1498D">
        <w:rPr>
          <w:rFonts w:cs="Arial"/>
          <w:bCs/>
          <w:color w:val="FF0000"/>
        </w:rPr>
        <w:t xml:space="preserve"> as appropriate</w:t>
      </w:r>
    </w:p>
    <w:p w:rsidR="00D41E7D" w:rsidRPr="00291618" w:rsidRDefault="00D41E7D" w:rsidP="00D41E7D">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M8513</w:t>
      </w:r>
      <w:r w:rsidR="00EE4754">
        <w:rPr>
          <w:rFonts w:ascii="Arial" w:hAnsi="Arial" w:cs="Arial"/>
          <w:bCs/>
          <w:color w:val="FF0000"/>
        </w:rPr>
        <w:t>/M85-18 AS</w:t>
      </w:r>
      <w:r w:rsidRPr="00291618">
        <w:rPr>
          <w:rFonts w:ascii="Arial" w:hAnsi="Arial" w:cs="Arial"/>
          <w:bCs/>
          <w:color w:val="FF0000"/>
        </w:rPr>
        <w:t>)</w:t>
      </w:r>
    </w:p>
    <w:p w:rsidR="00D41E7D" w:rsidRDefault="00D41E7D" w:rsidP="00D41E7D">
      <w:pPr>
        <w:pStyle w:val="BodyText"/>
        <w:spacing w:before="0" w:after="0"/>
        <w:rPr>
          <w:rFonts w:ascii="Arial" w:hAnsi="Arial" w:cs="Arial"/>
          <w:b/>
          <w:szCs w:val="20"/>
        </w:rPr>
      </w:pPr>
    </w:p>
    <w:p w:rsidR="00BB61B8" w:rsidRDefault="00BB61B8" w:rsidP="00EE4754">
      <w:pPr>
        <w:autoSpaceDE w:val="0"/>
        <w:autoSpaceDN w:val="0"/>
        <w:adjustRightInd w:val="0"/>
        <w:spacing w:after="0" w:afterAutospacing="0"/>
        <w:ind w:left="0" w:firstLine="0"/>
        <w:rPr>
          <w:rFonts w:ascii="Helvetica-Bold" w:eastAsiaTheme="minorHAnsi" w:hAnsi="Helvetica-Bold" w:cs="Helvetica-Bold"/>
          <w:b/>
          <w:bCs/>
          <w:color w:val="00B0F0"/>
          <w:sz w:val="28"/>
          <w:szCs w:val="28"/>
        </w:rPr>
      </w:pPr>
    </w:p>
    <w:p w:rsidR="00EE4754" w:rsidRPr="00903EE3" w:rsidRDefault="00EE4754" w:rsidP="00EE4754">
      <w:pPr>
        <w:autoSpaceDE w:val="0"/>
        <w:autoSpaceDN w:val="0"/>
        <w:adjustRightInd w:val="0"/>
        <w:spacing w:after="0" w:afterAutospacing="0"/>
        <w:ind w:left="0" w:firstLine="0"/>
        <w:rPr>
          <w:rFonts w:ascii="Helvetica-Bold" w:eastAsiaTheme="minorHAnsi" w:hAnsi="Helvetica-Bold" w:cs="Helvetica-Bold"/>
          <w:b/>
          <w:bCs/>
          <w:color w:val="00B0F0"/>
          <w:sz w:val="28"/>
          <w:szCs w:val="28"/>
        </w:rPr>
      </w:pPr>
      <w:r w:rsidRPr="00903EE3">
        <w:rPr>
          <w:rFonts w:ascii="Helvetica-Bold" w:eastAsiaTheme="minorHAnsi" w:hAnsi="Helvetica-Bold" w:cs="Helvetica-Bold"/>
          <w:b/>
          <w:bCs/>
          <w:color w:val="00B0F0"/>
          <w:sz w:val="28"/>
          <w:szCs w:val="28"/>
        </w:rPr>
        <w:t>CHAPTER 10 BOILERS, WATER HEATERS</w:t>
      </w:r>
    </w:p>
    <w:p w:rsidR="008A5BE1" w:rsidRPr="00903EE3" w:rsidRDefault="00EE4754" w:rsidP="00EE4754">
      <w:pPr>
        <w:ind w:left="0" w:firstLine="0"/>
        <w:rPr>
          <w:rFonts w:ascii="Times New Roman" w:hAnsi="Times New Roman"/>
          <w:b/>
          <w:color w:val="00B0F0"/>
          <w:sz w:val="28"/>
          <w:szCs w:val="28"/>
        </w:rPr>
      </w:pPr>
      <w:r w:rsidRPr="00903EE3">
        <w:rPr>
          <w:rFonts w:ascii="Helvetica-Bold" w:eastAsiaTheme="minorHAnsi" w:hAnsi="Helvetica-Bold" w:cs="Helvetica-Bold"/>
          <w:b/>
          <w:bCs/>
          <w:color w:val="00B0F0"/>
          <w:sz w:val="28"/>
          <w:szCs w:val="28"/>
        </w:rPr>
        <w:t>AND PRESSURE VESSELS</w:t>
      </w:r>
    </w:p>
    <w:p w:rsidR="00DB01E7" w:rsidRPr="00291618" w:rsidRDefault="00DB01E7" w:rsidP="00DB01E7">
      <w:pPr>
        <w:autoSpaceDE w:val="0"/>
        <w:autoSpaceDN w:val="0"/>
        <w:adjustRightInd w:val="0"/>
        <w:rPr>
          <w:rFonts w:cs="Arial"/>
          <w:b/>
          <w:bCs/>
          <w:color w:val="0070C0"/>
        </w:rPr>
      </w:pPr>
    </w:p>
    <w:p w:rsidR="002E7760" w:rsidRDefault="002E7760" w:rsidP="002E7760">
      <w:pPr>
        <w:pStyle w:val="FirstParagraph"/>
        <w:spacing w:before="0" w:after="0"/>
        <w:rPr>
          <w:rFonts w:ascii="Arial" w:hAnsi="Arial" w:cs="Arial"/>
          <w:b/>
          <w:szCs w:val="20"/>
        </w:rPr>
      </w:pPr>
      <w:r w:rsidRPr="00EA0057">
        <w:rPr>
          <w:rFonts w:ascii="Arial" w:hAnsi="Arial" w:cs="Arial"/>
          <w:b/>
          <w:szCs w:val="20"/>
        </w:rPr>
        <w:t>Revise as follows:</w:t>
      </w:r>
    </w:p>
    <w:p w:rsidR="002E7760" w:rsidRPr="00225840" w:rsidRDefault="002E7760" w:rsidP="002E7760">
      <w:pPr>
        <w:pStyle w:val="BodyText"/>
        <w:spacing w:before="0" w:after="0"/>
      </w:pPr>
    </w:p>
    <w:p w:rsidR="002E7760" w:rsidRPr="00225840" w:rsidRDefault="002E7760" w:rsidP="002E7760">
      <w:pPr>
        <w:pStyle w:val="Heading2"/>
        <w:spacing w:before="0"/>
        <w:rPr>
          <w:rFonts w:ascii="Arial" w:hAnsi="Arial" w:cs="Arial"/>
          <w:b w:val="0"/>
          <w:sz w:val="20"/>
          <w:szCs w:val="20"/>
        </w:rPr>
      </w:pPr>
      <w:bookmarkStart w:id="34" w:name="standards."/>
      <w:r w:rsidRPr="00EA0057">
        <w:rPr>
          <w:rFonts w:ascii="Arial" w:hAnsi="Arial" w:cs="Arial"/>
          <w:sz w:val="20"/>
          <w:szCs w:val="20"/>
        </w:rPr>
        <w:t xml:space="preserve">1004.1 Standards. </w:t>
      </w:r>
      <w:bookmarkEnd w:id="34"/>
      <w:r w:rsidRPr="00225840">
        <w:rPr>
          <w:rFonts w:ascii="Arial" w:hAnsi="Arial" w:cs="Arial"/>
          <w:b w:val="0"/>
          <w:sz w:val="20"/>
          <w:szCs w:val="20"/>
        </w:rPr>
        <w:t xml:space="preserve">Boilers shall be designed, constructed and certified in accordance with the ASME Boiler and Pressure Vessel Code, Section I or IV. Controls and safety devices for boilers with fuel input ratings of </w:t>
      </w:r>
      <w:r w:rsidRPr="00225840">
        <w:rPr>
          <w:rFonts w:ascii="Arial" w:hAnsi="Arial" w:cs="Arial"/>
          <w:b w:val="0"/>
          <w:sz w:val="20"/>
          <w:szCs w:val="20"/>
          <w:u w:val="single"/>
        </w:rPr>
        <w:t>less than</w:t>
      </w:r>
      <w:r w:rsidRPr="00225840">
        <w:rPr>
          <w:rFonts w:ascii="Arial" w:hAnsi="Arial" w:cs="Arial"/>
          <w:b w:val="0"/>
          <w:sz w:val="20"/>
          <w:szCs w:val="20"/>
        </w:rPr>
        <w:t xml:space="preserve"> 12,500,000 Btu/hr (3,662,500 W) </w:t>
      </w:r>
      <w:r w:rsidRPr="00225840">
        <w:rPr>
          <w:rFonts w:ascii="Arial" w:hAnsi="Arial" w:cs="Arial"/>
          <w:b w:val="0"/>
          <w:strike/>
          <w:sz w:val="20"/>
          <w:szCs w:val="20"/>
        </w:rPr>
        <w:t>or less</w:t>
      </w:r>
      <w:r w:rsidRPr="00225840">
        <w:rPr>
          <w:rFonts w:ascii="Arial" w:hAnsi="Arial" w:cs="Arial"/>
          <w:b w:val="0"/>
          <w:sz w:val="20"/>
          <w:szCs w:val="20"/>
        </w:rPr>
        <w:t xml:space="preserve"> shall meet the requirements of ASME CSD-1. Controls and safety devices for boilers with inputs greater than </w:t>
      </w:r>
      <w:r w:rsidRPr="00225840">
        <w:rPr>
          <w:rFonts w:ascii="Arial" w:hAnsi="Arial" w:cs="Arial"/>
          <w:b w:val="0"/>
          <w:sz w:val="20"/>
          <w:szCs w:val="20"/>
          <w:u w:val="single"/>
        </w:rPr>
        <w:t>or equal to</w:t>
      </w:r>
      <w:r w:rsidRPr="00225840">
        <w:rPr>
          <w:rFonts w:ascii="Arial" w:hAnsi="Arial" w:cs="Arial"/>
          <w:b w:val="0"/>
          <w:sz w:val="20"/>
          <w:szCs w:val="20"/>
        </w:rPr>
        <w:t xml:space="preserve"> 12,500,000 Btu/hr (3,662,500 W) shall meet the requirements of NFPA 85. Packaged oil-fired boilers shall be listed and labeled in accordance with UL 726. Packaged electric boilers shall be listed and labeled in accordance with UL 834. Solid-fuel-fired boilers shall be listed and labeled in accordance with UL 2523.</w:t>
      </w:r>
    </w:p>
    <w:p w:rsidR="002E7760" w:rsidRDefault="002E7760" w:rsidP="002E7760">
      <w:pPr>
        <w:pStyle w:val="BodyText"/>
        <w:spacing w:before="0" w:after="0"/>
        <w:rPr>
          <w:rFonts w:ascii="Arial" w:hAnsi="Arial" w:cs="Arial"/>
          <w:b/>
          <w:szCs w:val="20"/>
        </w:rPr>
      </w:pPr>
    </w:p>
    <w:p w:rsidR="00E935E6" w:rsidRPr="00291618" w:rsidRDefault="00685DDE" w:rsidP="00E935E6">
      <w:pPr>
        <w:autoSpaceDE w:val="0"/>
        <w:autoSpaceDN w:val="0"/>
        <w:adjustRightInd w:val="0"/>
        <w:spacing w:after="0" w:afterAutospacing="0"/>
        <w:ind w:left="0" w:firstLine="0"/>
        <w:rPr>
          <w:rFonts w:ascii="Arial" w:hAnsi="Arial" w:cs="Arial"/>
          <w:bCs/>
          <w:color w:val="FF0000"/>
        </w:rPr>
      </w:pPr>
      <w:r>
        <w:rPr>
          <w:rFonts w:ascii="Arial" w:hAnsi="Arial" w:cs="Arial"/>
          <w:bCs/>
          <w:color w:val="FF0000"/>
        </w:rPr>
        <w:t>(</w:t>
      </w:r>
      <w:r w:rsidR="002E7760">
        <w:rPr>
          <w:rFonts w:ascii="Arial" w:hAnsi="Arial" w:cs="Arial"/>
          <w:bCs/>
          <w:color w:val="FF0000"/>
        </w:rPr>
        <w:t>M8516</w:t>
      </w:r>
      <w:r w:rsidR="0064667B">
        <w:rPr>
          <w:rFonts w:ascii="Arial" w:hAnsi="Arial" w:cs="Arial"/>
          <w:bCs/>
          <w:color w:val="FF0000"/>
        </w:rPr>
        <w:t>/M87-18 AS</w:t>
      </w:r>
      <w:r w:rsidR="00E935E6" w:rsidRPr="00291618">
        <w:rPr>
          <w:rFonts w:ascii="Arial" w:hAnsi="Arial" w:cs="Arial"/>
          <w:bCs/>
          <w:color w:val="FF0000"/>
        </w:rPr>
        <w:t>)</w:t>
      </w:r>
    </w:p>
    <w:p w:rsidR="001169E8" w:rsidRPr="00903EE3" w:rsidRDefault="001169E8" w:rsidP="001169E8">
      <w:pPr>
        <w:autoSpaceDE w:val="0"/>
        <w:autoSpaceDN w:val="0"/>
        <w:adjustRightInd w:val="0"/>
        <w:rPr>
          <w:rFonts w:cs="Arial"/>
          <w:b/>
          <w:bCs/>
          <w:color w:val="00B0F0"/>
          <w:sz w:val="28"/>
          <w:szCs w:val="28"/>
        </w:rPr>
      </w:pPr>
    </w:p>
    <w:p w:rsidR="001169E8" w:rsidRPr="00903EE3" w:rsidRDefault="00903EE3" w:rsidP="00903EE3">
      <w:pPr>
        <w:autoSpaceDE w:val="0"/>
        <w:autoSpaceDN w:val="0"/>
        <w:adjustRightInd w:val="0"/>
        <w:spacing w:after="0" w:afterAutospacing="0"/>
        <w:ind w:left="0" w:firstLine="0"/>
        <w:rPr>
          <w:rFonts w:ascii="Arial" w:hAnsi="Arial" w:cs="Arial"/>
          <w:bCs/>
          <w:color w:val="00B0F0"/>
          <w:sz w:val="28"/>
          <w:szCs w:val="28"/>
        </w:rPr>
      </w:pPr>
      <w:r w:rsidRPr="00903EE3">
        <w:rPr>
          <w:rFonts w:ascii="Helvetica-Bold" w:eastAsiaTheme="minorHAnsi" w:hAnsi="Helvetica-Bold" w:cs="Helvetica-Bold"/>
          <w:b/>
          <w:bCs/>
          <w:color w:val="00B0F0"/>
          <w:sz w:val="28"/>
          <w:szCs w:val="28"/>
        </w:rPr>
        <w:t>CHAPTER 11 REFRIGERATION</w:t>
      </w:r>
    </w:p>
    <w:p w:rsidR="001169E8" w:rsidRDefault="001169E8" w:rsidP="002E7760">
      <w:pPr>
        <w:autoSpaceDE w:val="0"/>
        <w:autoSpaceDN w:val="0"/>
        <w:adjustRightInd w:val="0"/>
        <w:spacing w:after="0" w:afterAutospacing="0"/>
        <w:ind w:left="0" w:firstLine="0"/>
        <w:rPr>
          <w:rFonts w:ascii="Arial" w:hAnsi="Arial" w:cs="Arial"/>
          <w:bCs/>
          <w:color w:val="FF0000"/>
        </w:rPr>
      </w:pPr>
    </w:p>
    <w:p w:rsidR="001169E8" w:rsidRDefault="001169E8" w:rsidP="003936CB">
      <w:pPr>
        <w:pStyle w:val="FirstParagraph"/>
        <w:spacing w:before="0" w:after="0"/>
        <w:rPr>
          <w:rFonts w:ascii="Arial" w:hAnsi="Arial" w:cs="Arial"/>
          <w:b/>
          <w:szCs w:val="20"/>
        </w:rPr>
      </w:pPr>
    </w:p>
    <w:p w:rsidR="003936CB" w:rsidRPr="00211D36" w:rsidRDefault="001169E8" w:rsidP="003936CB">
      <w:pPr>
        <w:pStyle w:val="FirstParagraph"/>
        <w:spacing w:before="0" w:after="0"/>
        <w:rPr>
          <w:rFonts w:ascii="Arial" w:hAnsi="Arial" w:cs="Arial"/>
          <w:b/>
          <w:szCs w:val="20"/>
        </w:rPr>
      </w:pPr>
      <w:r>
        <w:rPr>
          <w:rFonts w:ascii="Arial" w:hAnsi="Arial" w:cs="Arial"/>
          <w:b/>
          <w:szCs w:val="20"/>
        </w:rPr>
        <w:t>Revise</w:t>
      </w:r>
      <w:r w:rsidR="003936CB" w:rsidRPr="00211D36">
        <w:rPr>
          <w:rFonts w:ascii="Arial" w:hAnsi="Arial" w:cs="Arial"/>
          <w:b/>
          <w:szCs w:val="20"/>
        </w:rPr>
        <w:t>:</w:t>
      </w:r>
    </w:p>
    <w:p w:rsidR="003936CB" w:rsidRDefault="003936CB" w:rsidP="003936CB">
      <w:pPr>
        <w:pStyle w:val="BodyText"/>
        <w:spacing w:before="0" w:after="0"/>
        <w:jc w:val="center"/>
        <w:rPr>
          <w:rFonts w:ascii="Arial" w:hAnsi="Arial" w:cs="Arial"/>
          <w:b/>
        </w:rPr>
      </w:pPr>
    </w:p>
    <w:p w:rsidR="001169E8" w:rsidRDefault="001169E8" w:rsidP="001169E8">
      <w:pPr>
        <w:pStyle w:val="Heading2"/>
        <w:spacing w:before="0"/>
        <w:rPr>
          <w:rFonts w:ascii="Arial" w:hAnsi="Arial" w:cs="Arial"/>
          <w:b w:val="0"/>
          <w:sz w:val="20"/>
          <w:szCs w:val="20"/>
        </w:rPr>
      </w:pPr>
      <w:r w:rsidRPr="00C11396">
        <w:rPr>
          <w:rFonts w:ascii="Arial" w:hAnsi="Arial" w:cs="Arial"/>
          <w:sz w:val="20"/>
          <w:szCs w:val="20"/>
        </w:rPr>
        <w:t xml:space="preserve">1101.2 Factory-built equipment and appliances. </w:t>
      </w:r>
      <w:r w:rsidRPr="00410129">
        <w:rPr>
          <w:rFonts w:ascii="Arial" w:hAnsi="Arial" w:cs="Arial"/>
          <w:b w:val="0"/>
          <w:sz w:val="20"/>
          <w:szCs w:val="20"/>
        </w:rPr>
        <w:t xml:space="preserve">Listed and labeled self-contained, factory-built equipment and appliances shall be tested in accordance with UL 207, </w:t>
      </w:r>
      <w:r w:rsidRPr="00410129">
        <w:rPr>
          <w:rFonts w:ascii="Arial" w:hAnsi="Arial" w:cs="Arial"/>
          <w:b w:val="0"/>
          <w:sz w:val="20"/>
          <w:szCs w:val="20"/>
          <w:u w:val="single"/>
        </w:rPr>
        <w:t>UL</w:t>
      </w:r>
      <w:r w:rsidRPr="00410129">
        <w:rPr>
          <w:rFonts w:ascii="Arial" w:hAnsi="Arial" w:cs="Arial"/>
          <w:b w:val="0"/>
          <w:sz w:val="20"/>
          <w:szCs w:val="20"/>
        </w:rPr>
        <w:t xml:space="preserve"> 412, </w:t>
      </w:r>
      <w:r w:rsidRPr="00410129">
        <w:rPr>
          <w:rFonts w:ascii="Arial" w:hAnsi="Arial" w:cs="Arial"/>
          <w:b w:val="0"/>
          <w:sz w:val="20"/>
          <w:szCs w:val="20"/>
          <w:u w:val="single"/>
        </w:rPr>
        <w:t>UL</w:t>
      </w:r>
      <w:r w:rsidRPr="00410129">
        <w:rPr>
          <w:rFonts w:ascii="Arial" w:hAnsi="Arial" w:cs="Arial"/>
          <w:b w:val="0"/>
          <w:sz w:val="20"/>
          <w:szCs w:val="20"/>
        </w:rPr>
        <w:t xml:space="preserve"> 471 </w:t>
      </w:r>
      <w:r w:rsidRPr="00410129">
        <w:rPr>
          <w:rFonts w:ascii="Arial" w:hAnsi="Arial" w:cs="Arial"/>
          <w:b w:val="0"/>
          <w:strike/>
          <w:sz w:val="20"/>
          <w:szCs w:val="20"/>
        </w:rPr>
        <w:t>or</w:t>
      </w:r>
      <w:r w:rsidRPr="00410129">
        <w:rPr>
          <w:rFonts w:ascii="Arial" w:hAnsi="Arial" w:cs="Arial"/>
          <w:b w:val="0"/>
          <w:sz w:val="20"/>
          <w:szCs w:val="20"/>
        </w:rPr>
        <w:t xml:space="preserve"> </w:t>
      </w:r>
      <w:r w:rsidRPr="00410129">
        <w:rPr>
          <w:rFonts w:ascii="Arial" w:hAnsi="Arial" w:cs="Arial"/>
          <w:b w:val="0"/>
          <w:strike/>
          <w:sz w:val="20"/>
          <w:szCs w:val="20"/>
        </w:rPr>
        <w:t>1995</w:t>
      </w:r>
      <w:r w:rsidRPr="00410129">
        <w:rPr>
          <w:rFonts w:ascii="Arial" w:hAnsi="Arial" w:cs="Arial"/>
          <w:b w:val="0"/>
          <w:sz w:val="20"/>
          <w:szCs w:val="20"/>
          <w:u w:val="single"/>
        </w:rPr>
        <w:t>, UL1995, UL/CSA 60335-2-40, or UL 60335-2-89</w:t>
      </w:r>
      <w:r w:rsidRPr="00410129">
        <w:rPr>
          <w:rFonts w:ascii="Arial" w:hAnsi="Arial" w:cs="Arial"/>
          <w:b w:val="0"/>
          <w:sz w:val="20"/>
          <w:szCs w:val="20"/>
        </w:rPr>
        <w:t>. Such equipment and appliances are deemed to meet the design, manufacture and factory test requirements of this code if installed in accordance with their listing and the manufacturer's instructions.</w:t>
      </w:r>
    </w:p>
    <w:p w:rsidR="001169E8" w:rsidRDefault="001169E8" w:rsidP="001169E8">
      <w:pPr>
        <w:pStyle w:val="BodyText"/>
        <w:spacing w:before="0" w:after="0"/>
        <w:rPr>
          <w:rFonts w:ascii="Arial" w:hAnsi="Arial" w:cs="Arial"/>
          <w:b/>
          <w:szCs w:val="20"/>
        </w:rPr>
      </w:pPr>
    </w:p>
    <w:p w:rsidR="001169E8" w:rsidRPr="00291618" w:rsidRDefault="001169E8" w:rsidP="001169E8">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M8514</w:t>
      </w:r>
      <w:r w:rsidR="00903EE3">
        <w:rPr>
          <w:rFonts w:ascii="Arial" w:hAnsi="Arial" w:cs="Arial"/>
          <w:bCs/>
          <w:color w:val="FF0000"/>
        </w:rPr>
        <w:t>/M86-18 Part I AS)</w:t>
      </w:r>
      <w:r w:rsidRPr="00291618">
        <w:rPr>
          <w:rFonts w:ascii="Arial" w:hAnsi="Arial" w:cs="Arial"/>
          <w:bCs/>
          <w:color w:val="FF0000"/>
        </w:rPr>
        <w:t>)</w:t>
      </w:r>
    </w:p>
    <w:p w:rsidR="001169E8" w:rsidRDefault="001169E8" w:rsidP="003936CB">
      <w:pPr>
        <w:pStyle w:val="BodyText"/>
        <w:spacing w:before="0" w:after="0"/>
        <w:jc w:val="center"/>
        <w:rPr>
          <w:rFonts w:ascii="Arial" w:hAnsi="Arial" w:cs="Arial"/>
          <w:b/>
        </w:rPr>
      </w:pPr>
    </w:p>
    <w:p w:rsidR="00B05143" w:rsidRPr="00291618" w:rsidRDefault="00B05143" w:rsidP="00B05143">
      <w:pPr>
        <w:autoSpaceDE w:val="0"/>
        <w:autoSpaceDN w:val="0"/>
        <w:adjustRightInd w:val="0"/>
        <w:spacing w:after="0" w:afterAutospacing="0"/>
        <w:ind w:left="0" w:firstLine="0"/>
        <w:rPr>
          <w:rFonts w:ascii="Arial" w:hAnsi="Arial" w:cs="Arial"/>
          <w:bCs/>
          <w:color w:val="FF0000"/>
        </w:rPr>
      </w:pPr>
    </w:p>
    <w:p w:rsidR="00B05143" w:rsidRPr="00B532ED" w:rsidRDefault="00B532ED" w:rsidP="00B532ED">
      <w:pPr>
        <w:autoSpaceDE w:val="0"/>
        <w:autoSpaceDN w:val="0"/>
        <w:adjustRightInd w:val="0"/>
        <w:spacing w:after="0" w:afterAutospacing="0"/>
        <w:ind w:left="0" w:firstLine="0"/>
        <w:rPr>
          <w:color w:val="00B0F0"/>
          <w:sz w:val="28"/>
          <w:szCs w:val="28"/>
        </w:rPr>
      </w:pPr>
      <w:r w:rsidRPr="00B532ED">
        <w:rPr>
          <w:rFonts w:ascii="Helvetica-Bold" w:eastAsiaTheme="minorHAnsi" w:hAnsi="Helvetica-Bold" w:cs="Helvetica-Bold"/>
          <w:b/>
          <w:bCs/>
          <w:color w:val="00B0F0"/>
          <w:sz w:val="28"/>
          <w:szCs w:val="28"/>
        </w:rPr>
        <w:t>CHAPTER 12 HYDRONIC PIPING</w:t>
      </w:r>
    </w:p>
    <w:p w:rsidR="00B05143" w:rsidRPr="00515B55" w:rsidRDefault="00B05143" w:rsidP="00B05143">
      <w:pPr>
        <w:pStyle w:val="BodyText"/>
        <w:spacing w:before="0" w:after="0"/>
      </w:pPr>
    </w:p>
    <w:p w:rsidR="00B05143" w:rsidRPr="00B05143" w:rsidRDefault="00B05143" w:rsidP="00B05143">
      <w:pPr>
        <w:spacing w:after="0" w:afterAutospacing="0"/>
        <w:ind w:left="0" w:firstLine="0"/>
        <w:rPr>
          <w:rFonts w:ascii="Arial" w:hAnsi="Arial" w:cs="Arial"/>
          <w:b/>
          <w:color w:val="000000"/>
          <w:sz w:val="20"/>
          <w:szCs w:val="20"/>
          <w:lang w:val="en"/>
        </w:rPr>
      </w:pPr>
      <w:r w:rsidRPr="00B05143">
        <w:rPr>
          <w:rFonts w:ascii="Arial" w:hAnsi="Arial" w:cs="Arial"/>
          <w:b/>
          <w:color w:val="000000"/>
          <w:sz w:val="20"/>
          <w:szCs w:val="20"/>
          <w:lang w:val="en"/>
        </w:rPr>
        <w:t>Revise as follows:</w:t>
      </w:r>
    </w:p>
    <w:p w:rsidR="00B05143" w:rsidRPr="00B05143" w:rsidRDefault="00B05143" w:rsidP="00B05143">
      <w:pPr>
        <w:spacing w:after="0" w:afterAutospacing="0"/>
        <w:ind w:left="0" w:firstLine="0"/>
        <w:jc w:val="center"/>
        <w:rPr>
          <w:rFonts w:ascii="Helvetica Neue" w:hAnsi="Helvetica Neue"/>
          <w:color w:val="000000"/>
          <w:sz w:val="20"/>
          <w:szCs w:val="24"/>
          <w:lang w:val="en"/>
        </w:rPr>
      </w:pPr>
    </w:p>
    <w:p w:rsidR="00B05143" w:rsidRPr="00B05143" w:rsidRDefault="00B05143" w:rsidP="00B05143">
      <w:pPr>
        <w:spacing w:after="0" w:afterAutospacing="0"/>
        <w:ind w:left="0" w:firstLine="0"/>
        <w:jc w:val="center"/>
        <w:rPr>
          <w:rFonts w:ascii="Arial" w:hAnsi="Arial" w:cs="Arial"/>
          <w:b/>
          <w:color w:val="000000"/>
          <w:sz w:val="20"/>
          <w:szCs w:val="20"/>
          <w:lang w:val="en"/>
        </w:rPr>
      </w:pPr>
      <w:r w:rsidRPr="00B05143">
        <w:rPr>
          <w:rFonts w:ascii="Arial" w:hAnsi="Arial" w:cs="Arial"/>
          <w:b/>
          <w:color w:val="000000"/>
          <w:sz w:val="20"/>
          <w:szCs w:val="20"/>
          <w:lang w:val="en"/>
        </w:rPr>
        <w:t>TABLE 1202.4</w:t>
      </w:r>
    </w:p>
    <w:p w:rsidR="00B05143" w:rsidRPr="00B05143" w:rsidRDefault="00B05143" w:rsidP="00B05143">
      <w:pPr>
        <w:spacing w:after="0" w:afterAutospacing="0"/>
        <w:ind w:left="0" w:firstLine="0"/>
        <w:jc w:val="center"/>
        <w:rPr>
          <w:rFonts w:ascii="Arial" w:hAnsi="Arial" w:cs="Arial"/>
          <w:b/>
          <w:color w:val="000000"/>
          <w:sz w:val="20"/>
          <w:szCs w:val="20"/>
          <w:lang w:val="en"/>
        </w:rPr>
      </w:pPr>
      <w:r w:rsidRPr="00B05143">
        <w:rPr>
          <w:rFonts w:ascii="Arial" w:hAnsi="Arial" w:cs="Arial"/>
          <w:b/>
          <w:color w:val="000000"/>
          <w:sz w:val="20"/>
          <w:szCs w:val="20"/>
          <w:lang w:val="en"/>
        </w:rPr>
        <w:t>HYDRONIC PIPE</w:t>
      </w:r>
    </w:p>
    <w:tbl>
      <w:tblPr>
        <w:tblStyle w:val="Table"/>
        <w:tblW w:w="0" w:type="pct"/>
        <w:tblLook w:val="07C0" w:firstRow="0" w:lastRow="1" w:firstColumn="1" w:lastColumn="1" w:noHBand="1" w:noVBand="1"/>
      </w:tblPr>
      <w:tblGrid>
        <w:gridCol w:w="6303"/>
        <w:gridCol w:w="3273"/>
      </w:tblGrid>
      <w:tr w:rsidR="00B05143" w:rsidRPr="00B05143" w:rsidTr="00FC7294">
        <w:tc>
          <w:tcPr>
            <w:tcW w:w="0" w:type="auto"/>
          </w:tcPr>
          <w:p w:rsidR="00B05143" w:rsidRPr="00B05143" w:rsidRDefault="00B05143" w:rsidP="00B05143">
            <w:pPr>
              <w:spacing w:after="0" w:afterAutospacing="0"/>
              <w:ind w:left="0" w:firstLine="0"/>
              <w:rPr>
                <w:rFonts w:ascii="Arial" w:hAnsi="Arial" w:cs="Arial"/>
                <w:b/>
                <w:color w:val="000000"/>
              </w:rPr>
            </w:pPr>
            <w:r w:rsidRPr="00B05143">
              <w:rPr>
                <w:rFonts w:ascii="Arial" w:hAnsi="Arial" w:cs="Arial"/>
                <w:b/>
                <w:color w:val="000000"/>
              </w:rPr>
              <w:t>MATERIAL</w:t>
            </w:r>
          </w:p>
        </w:tc>
        <w:tc>
          <w:tcPr>
            <w:tcW w:w="0" w:type="auto"/>
          </w:tcPr>
          <w:p w:rsidR="00B05143" w:rsidRPr="00B05143" w:rsidRDefault="00B05143" w:rsidP="00B05143">
            <w:pPr>
              <w:spacing w:after="0" w:afterAutospacing="0"/>
              <w:ind w:left="0" w:firstLine="0"/>
              <w:rPr>
                <w:rFonts w:ascii="Arial" w:hAnsi="Arial" w:cs="Arial"/>
                <w:b/>
                <w:color w:val="000000"/>
              </w:rPr>
            </w:pPr>
            <w:r w:rsidRPr="00B05143">
              <w:rPr>
                <w:rFonts w:ascii="Arial" w:hAnsi="Arial" w:cs="Arial"/>
                <w:b/>
                <w:color w:val="000000"/>
              </w:rPr>
              <w:t>STANDARD (see Chapter 15)</w:t>
            </w:r>
          </w:p>
        </w:tc>
      </w:tr>
      <w:tr w:rsidR="00B05143" w:rsidRPr="00B05143" w:rsidTr="00FC7294">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Acrylonitrile butadiene styrene (ABS) plastic pipe</w:t>
            </w:r>
          </w:p>
        </w:tc>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ASTM D1527; ASTM F2806</w:t>
            </w:r>
          </w:p>
        </w:tc>
      </w:tr>
      <w:tr w:rsidR="00B05143" w:rsidRPr="00B05143" w:rsidTr="00FC7294">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Chlorinated polyvinyl chloride (CPVC) plastic pipe</w:t>
            </w:r>
          </w:p>
        </w:tc>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ASTM D2846; ASTM F441; ASTM F442</w:t>
            </w:r>
          </w:p>
        </w:tc>
      </w:tr>
      <w:tr w:rsidR="00B05143" w:rsidRPr="00B05143" w:rsidTr="00FC7294">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u w:val="single"/>
              </w:rPr>
              <w:t>Chlorinated Polyvinyl Chloride/Aluminum/Chlorinated Polyvinyl Chloride (CPVC/AL/CPVC)</w:t>
            </w:r>
          </w:p>
        </w:tc>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u w:val="single"/>
              </w:rPr>
              <w:t>ASTM F2855</w:t>
            </w:r>
          </w:p>
        </w:tc>
      </w:tr>
      <w:tr w:rsidR="00B05143" w:rsidRPr="00B05143" w:rsidTr="00FC7294">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Copper or copper-alloy pipe</w:t>
            </w:r>
          </w:p>
        </w:tc>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ASTM B42; ASTM B43; ASTM B302</w:t>
            </w:r>
          </w:p>
        </w:tc>
      </w:tr>
      <w:tr w:rsidR="00B05143" w:rsidRPr="00B05143" w:rsidTr="00FC7294">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Copper or copper-alloy tube (Type K, L or M)</w:t>
            </w:r>
          </w:p>
        </w:tc>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ASTM B75; ASTM B88; ASTM B135; ASTM B251</w:t>
            </w:r>
          </w:p>
        </w:tc>
      </w:tr>
      <w:tr w:rsidR="00B05143" w:rsidRPr="00B05143" w:rsidTr="00FC7294">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Cross-linked polyethylene/ aluminum/cross-linked polyethylene (PEX-AL-PEX) pressure pipe</w:t>
            </w:r>
          </w:p>
        </w:tc>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ASTM F1281; CSA CAN/CSA-B-137.10</w:t>
            </w:r>
          </w:p>
        </w:tc>
      </w:tr>
      <w:tr w:rsidR="00B05143" w:rsidRPr="00B05143" w:rsidTr="00FC7294">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Cross-linked polyethylene (PEX) tubing</w:t>
            </w:r>
          </w:p>
        </w:tc>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ASTM F876</w:t>
            </w:r>
          </w:p>
        </w:tc>
      </w:tr>
      <w:tr w:rsidR="00B05143" w:rsidRPr="00B05143" w:rsidTr="00FC7294">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Ductile iron pipe</w:t>
            </w:r>
          </w:p>
        </w:tc>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AWWA C115/A21.15; AWWA C151/A21.51</w:t>
            </w:r>
          </w:p>
        </w:tc>
      </w:tr>
      <w:tr w:rsidR="00B05143" w:rsidRPr="00B05143" w:rsidTr="00FC7294">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Lead pipe</w:t>
            </w:r>
          </w:p>
        </w:tc>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FS WW-P-325B</w:t>
            </w:r>
          </w:p>
        </w:tc>
      </w:tr>
      <w:tr w:rsidR="00B05143" w:rsidRPr="00B05143" w:rsidTr="00FC7294">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Polyethylene/aluminum/polyethylene (PE-AL-PE) pressure pipe</w:t>
            </w:r>
          </w:p>
        </w:tc>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ASTM F1282; CSA B137.9</w:t>
            </w:r>
          </w:p>
        </w:tc>
      </w:tr>
      <w:tr w:rsidR="00B05143" w:rsidRPr="00B05143" w:rsidTr="00FC7294">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Polypropylene (PP) plastic pipe</w:t>
            </w:r>
          </w:p>
        </w:tc>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ASTM F2389</w:t>
            </w:r>
          </w:p>
        </w:tc>
      </w:tr>
      <w:tr w:rsidR="00B05143" w:rsidRPr="00B05143" w:rsidTr="00FC7294">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Polyvinyl chloride (PVC) plastic pipe</w:t>
            </w:r>
          </w:p>
        </w:tc>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ASTM D1785; ASTM D2241</w:t>
            </w:r>
          </w:p>
        </w:tc>
      </w:tr>
      <w:tr w:rsidR="00B05143" w:rsidRPr="00B05143" w:rsidTr="00FC7294">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Raised temperature polyethylene (PE-RT)</w:t>
            </w:r>
          </w:p>
        </w:tc>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ASTM F2623; ASTM F2769; CSA B137.18</w:t>
            </w:r>
          </w:p>
        </w:tc>
      </w:tr>
      <w:tr w:rsidR="00B05143" w:rsidRPr="00B05143" w:rsidTr="00FC7294">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Steel pipe</w:t>
            </w:r>
          </w:p>
        </w:tc>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ASTM A53; ASTM A106</w:t>
            </w:r>
          </w:p>
        </w:tc>
      </w:tr>
      <w:tr w:rsidR="00B05143" w:rsidRPr="00B05143" w:rsidTr="00FC7294">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Steel tubing</w:t>
            </w:r>
          </w:p>
        </w:tc>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ASTM A254</w:t>
            </w:r>
          </w:p>
        </w:tc>
      </w:tr>
    </w:tbl>
    <w:p w:rsidR="00B05143" w:rsidRPr="00B05143" w:rsidRDefault="00B05143" w:rsidP="00B05143">
      <w:pPr>
        <w:spacing w:after="0" w:afterAutospacing="0"/>
        <w:ind w:left="0" w:firstLine="0"/>
        <w:jc w:val="center"/>
        <w:rPr>
          <w:rFonts w:ascii="Arial" w:hAnsi="Arial" w:cs="Arial"/>
          <w:b/>
          <w:color w:val="000000"/>
          <w:sz w:val="20"/>
          <w:szCs w:val="20"/>
          <w:lang w:val="en"/>
        </w:rPr>
      </w:pPr>
    </w:p>
    <w:p w:rsidR="00B05143" w:rsidRPr="00B05143" w:rsidRDefault="00B05143" w:rsidP="00B05143">
      <w:pPr>
        <w:spacing w:after="0" w:afterAutospacing="0"/>
        <w:ind w:left="0" w:firstLine="0"/>
        <w:jc w:val="center"/>
        <w:rPr>
          <w:rFonts w:ascii="Arial" w:hAnsi="Arial" w:cs="Arial"/>
          <w:b/>
          <w:color w:val="000000"/>
          <w:sz w:val="20"/>
          <w:szCs w:val="20"/>
          <w:lang w:val="en"/>
        </w:rPr>
      </w:pPr>
      <w:r w:rsidRPr="00B05143">
        <w:rPr>
          <w:rFonts w:ascii="Arial" w:hAnsi="Arial" w:cs="Arial"/>
          <w:b/>
          <w:color w:val="000000"/>
          <w:sz w:val="20"/>
          <w:szCs w:val="20"/>
          <w:lang w:val="en"/>
        </w:rPr>
        <w:t>TABLE 1202.5</w:t>
      </w:r>
    </w:p>
    <w:p w:rsidR="00B05143" w:rsidRPr="00B05143" w:rsidRDefault="00B05143" w:rsidP="00B05143">
      <w:pPr>
        <w:spacing w:after="0" w:afterAutospacing="0"/>
        <w:ind w:left="0" w:firstLine="0"/>
        <w:jc w:val="center"/>
        <w:rPr>
          <w:rFonts w:ascii="Arial" w:hAnsi="Arial" w:cs="Arial"/>
          <w:b/>
          <w:color w:val="000000"/>
          <w:sz w:val="20"/>
          <w:szCs w:val="20"/>
          <w:lang w:val="en"/>
        </w:rPr>
      </w:pPr>
      <w:r w:rsidRPr="00B05143">
        <w:rPr>
          <w:rFonts w:ascii="Arial" w:hAnsi="Arial" w:cs="Arial"/>
          <w:b/>
          <w:color w:val="000000"/>
          <w:sz w:val="20"/>
          <w:szCs w:val="20"/>
          <w:lang w:val="en"/>
        </w:rPr>
        <w:t>HYDRONIC PIPE FITTINGS</w:t>
      </w:r>
    </w:p>
    <w:tbl>
      <w:tblPr>
        <w:tblStyle w:val="Table"/>
        <w:tblW w:w="0" w:type="pct"/>
        <w:tblLook w:val="07C0" w:firstRow="0" w:lastRow="1" w:firstColumn="1" w:lastColumn="1" w:noHBand="1" w:noVBand="1"/>
      </w:tblPr>
      <w:tblGrid>
        <w:gridCol w:w="1830"/>
        <w:gridCol w:w="7746"/>
      </w:tblGrid>
      <w:tr w:rsidR="00B05143" w:rsidRPr="00B05143" w:rsidTr="00FC7294">
        <w:tc>
          <w:tcPr>
            <w:tcW w:w="0" w:type="auto"/>
          </w:tcPr>
          <w:p w:rsidR="00B05143" w:rsidRPr="00B05143" w:rsidRDefault="00B05143" w:rsidP="00B05143">
            <w:pPr>
              <w:spacing w:after="0" w:afterAutospacing="0"/>
              <w:ind w:left="0" w:firstLine="0"/>
              <w:rPr>
                <w:rFonts w:ascii="Arial" w:hAnsi="Arial" w:cs="Arial"/>
                <w:b/>
                <w:color w:val="000000"/>
              </w:rPr>
            </w:pPr>
            <w:r w:rsidRPr="00B05143">
              <w:rPr>
                <w:rFonts w:ascii="Arial" w:hAnsi="Arial" w:cs="Arial"/>
                <w:b/>
                <w:color w:val="000000"/>
              </w:rPr>
              <w:t>MATERIAL</w:t>
            </w:r>
          </w:p>
        </w:tc>
        <w:tc>
          <w:tcPr>
            <w:tcW w:w="0" w:type="auto"/>
          </w:tcPr>
          <w:p w:rsidR="00B05143" w:rsidRPr="00B05143" w:rsidRDefault="00B05143" w:rsidP="00B05143">
            <w:pPr>
              <w:spacing w:after="0" w:afterAutospacing="0"/>
              <w:ind w:left="0" w:firstLine="0"/>
              <w:rPr>
                <w:rFonts w:ascii="Arial" w:hAnsi="Arial" w:cs="Arial"/>
                <w:b/>
                <w:color w:val="000000"/>
              </w:rPr>
            </w:pPr>
            <w:r w:rsidRPr="00B05143">
              <w:rPr>
                <w:rFonts w:ascii="Arial" w:hAnsi="Arial" w:cs="Arial"/>
                <w:b/>
                <w:color w:val="000000"/>
              </w:rPr>
              <w:t>STANDARD (see Chapter 15)</w:t>
            </w:r>
          </w:p>
        </w:tc>
      </w:tr>
      <w:tr w:rsidR="00B05143" w:rsidRPr="00B05143" w:rsidTr="00FC7294">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Copper and copper alloys</w:t>
            </w:r>
          </w:p>
        </w:tc>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ASME B16.15; ASME B16.18; ASME B16.22; ASME B16.26; ASME B16.24; ASME B16.51; ASSE 1061; ASTM F1974</w:t>
            </w:r>
          </w:p>
        </w:tc>
      </w:tr>
      <w:tr w:rsidR="00B05143" w:rsidRPr="00B05143" w:rsidTr="00FC7294">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Ductile iron and gray iron</w:t>
            </w:r>
          </w:p>
        </w:tc>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ANSI/AWWA C110/A21.10; AWWA C153/A21.53; ASTM A395; ASTM A536; ASTM F1476; ASTM F1548</w:t>
            </w:r>
          </w:p>
        </w:tc>
      </w:tr>
      <w:tr w:rsidR="00B05143" w:rsidRPr="00B05143" w:rsidTr="00FC7294">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Ductile iron</w:t>
            </w:r>
          </w:p>
        </w:tc>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ANSI/AWWA C153/A21.53</w:t>
            </w:r>
          </w:p>
        </w:tc>
      </w:tr>
      <w:tr w:rsidR="00B05143" w:rsidRPr="00B05143" w:rsidTr="00FC7294">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Gray iron</w:t>
            </w:r>
          </w:p>
        </w:tc>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ASTM A126</w:t>
            </w:r>
          </w:p>
        </w:tc>
      </w:tr>
      <w:tr w:rsidR="00B05143" w:rsidRPr="00B05143" w:rsidTr="00FC7294">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Malleable iron</w:t>
            </w:r>
          </w:p>
        </w:tc>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ASME B16.3</w:t>
            </w:r>
          </w:p>
        </w:tc>
      </w:tr>
      <w:tr w:rsidR="00B05143" w:rsidRPr="00B05143" w:rsidTr="00FC7294">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PE-RT fittings</w:t>
            </w:r>
          </w:p>
        </w:tc>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ASSE 1061; ASTM D3261; ASTM F1807; ASTM F2098; ASTM F2159; ASTM F2735; ASTM F2769; CSA B137.1; CSA B137.18</w:t>
            </w:r>
          </w:p>
        </w:tc>
      </w:tr>
      <w:tr w:rsidR="00B05143" w:rsidRPr="00B05143" w:rsidTr="00FC7294">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PEX fittings</w:t>
            </w:r>
          </w:p>
        </w:tc>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ASSE 1061; ASTM F877; ASTM F1807; ASTM F1960; ASTM F2080; ASTM F2159</w:t>
            </w:r>
          </w:p>
        </w:tc>
      </w:tr>
      <w:tr w:rsidR="00B05143" w:rsidRPr="00B05143" w:rsidTr="00FC7294">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Plastic</w:t>
            </w:r>
          </w:p>
        </w:tc>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 xml:space="preserve">ASTM D2466; ASTM D2467; </w:t>
            </w:r>
            <w:r w:rsidRPr="00B05143">
              <w:rPr>
                <w:rFonts w:ascii="Arial" w:hAnsi="Arial" w:cs="Arial"/>
                <w:color w:val="000000"/>
                <w:u w:val="single"/>
              </w:rPr>
              <w:t>ASTM D2846; ASTM</w:t>
            </w:r>
            <w:r w:rsidRPr="00B05143">
              <w:rPr>
                <w:rFonts w:ascii="Arial" w:hAnsi="Arial" w:cs="Arial"/>
                <w:color w:val="000000"/>
              </w:rPr>
              <w:t xml:space="preserve"> F438; ASTM F439; ASTM F877; ASTM F2389; ASTM F2735</w:t>
            </w:r>
          </w:p>
        </w:tc>
      </w:tr>
      <w:tr w:rsidR="00B05143" w:rsidRPr="00B05143" w:rsidTr="00FC7294">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Steel</w:t>
            </w:r>
          </w:p>
        </w:tc>
        <w:tc>
          <w:tcPr>
            <w:tcW w:w="0" w:type="auto"/>
          </w:tcPr>
          <w:p w:rsidR="00B05143" w:rsidRPr="00B05143" w:rsidRDefault="00B05143" w:rsidP="00B05143">
            <w:pPr>
              <w:spacing w:after="0" w:afterAutospacing="0"/>
              <w:ind w:left="0" w:firstLine="0"/>
              <w:rPr>
                <w:rFonts w:ascii="Arial" w:hAnsi="Arial" w:cs="Arial"/>
                <w:color w:val="000000"/>
              </w:rPr>
            </w:pPr>
            <w:r w:rsidRPr="00B05143">
              <w:rPr>
                <w:rFonts w:ascii="Arial" w:hAnsi="Arial" w:cs="Arial"/>
                <w:color w:val="000000"/>
              </w:rPr>
              <w:t>ASME B16.5; ASME B16.9; ASME B16.11; ASME B16.28; ASTM A53; ASTM A106; ASTM A234; ASTM A395; ASTM A420; ASTM A536; ASTM F1476; ASTM F1548</w:t>
            </w:r>
          </w:p>
        </w:tc>
      </w:tr>
    </w:tbl>
    <w:p w:rsidR="00B05143" w:rsidRPr="00B05143" w:rsidRDefault="00B05143" w:rsidP="00B05143">
      <w:pPr>
        <w:keepNext/>
        <w:keepLines/>
        <w:spacing w:after="0" w:afterAutospacing="0"/>
        <w:ind w:left="0" w:firstLine="0"/>
        <w:outlineLvl w:val="1"/>
        <w:rPr>
          <w:rFonts w:ascii="Arial" w:eastAsia="Times New Roman" w:hAnsi="Arial" w:cs="Arial"/>
          <w:b/>
          <w:bCs/>
          <w:color w:val="000000"/>
          <w:sz w:val="20"/>
          <w:szCs w:val="20"/>
          <w:lang w:val="en"/>
        </w:rPr>
      </w:pPr>
      <w:bookmarkStart w:id="35" w:name="solvent-cemented-joints."/>
    </w:p>
    <w:p w:rsidR="00B05143" w:rsidRPr="00B05143" w:rsidRDefault="00B05143" w:rsidP="00B05143">
      <w:pPr>
        <w:keepNext/>
        <w:keepLines/>
        <w:spacing w:after="0" w:afterAutospacing="0"/>
        <w:ind w:left="0" w:firstLine="0"/>
        <w:outlineLvl w:val="1"/>
        <w:rPr>
          <w:rFonts w:ascii="Arial" w:eastAsia="Times New Roman" w:hAnsi="Arial" w:cs="Arial"/>
          <w:bCs/>
          <w:color w:val="000000"/>
          <w:sz w:val="20"/>
          <w:szCs w:val="20"/>
          <w:lang w:val="en"/>
        </w:rPr>
      </w:pPr>
      <w:r w:rsidRPr="00B05143">
        <w:rPr>
          <w:rFonts w:ascii="Arial" w:eastAsia="Times New Roman" w:hAnsi="Arial" w:cs="Arial"/>
          <w:b/>
          <w:bCs/>
          <w:color w:val="000000"/>
          <w:sz w:val="20"/>
          <w:szCs w:val="20"/>
          <w:lang w:val="en"/>
        </w:rPr>
        <w:t xml:space="preserve">1203.3.4 Solvent-cemented joints. </w:t>
      </w:r>
      <w:bookmarkEnd w:id="35"/>
      <w:r w:rsidRPr="00B05143">
        <w:rPr>
          <w:rFonts w:ascii="Arial" w:eastAsia="Times New Roman" w:hAnsi="Arial" w:cs="Arial"/>
          <w:bCs/>
          <w:color w:val="000000"/>
          <w:sz w:val="20"/>
          <w:szCs w:val="20"/>
          <w:lang w:val="en"/>
        </w:rPr>
        <w:t>Joint surfaces shall be clean and free of moisture. An approved primer shall be applied to CPVC and PVC pipe-joint surfaces. Joints shall be made while the cement is wet. Solvent cement conforming to the following standards shall be applied to all joint surfaces:</w:t>
      </w:r>
    </w:p>
    <w:p w:rsidR="00B05143" w:rsidRPr="00B05143" w:rsidRDefault="00B05143" w:rsidP="00B05143">
      <w:pPr>
        <w:spacing w:after="0" w:afterAutospacing="0"/>
        <w:ind w:left="0" w:firstLine="0"/>
        <w:rPr>
          <w:rFonts w:ascii="Helvetica Neue" w:hAnsi="Helvetica Neue"/>
          <w:color w:val="000000"/>
          <w:sz w:val="20"/>
          <w:szCs w:val="24"/>
          <w:lang w:val="en"/>
        </w:rPr>
      </w:pPr>
    </w:p>
    <w:p w:rsidR="00B05143" w:rsidRPr="00B05143" w:rsidRDefault="00B05143" w:rsidP="00B05143">
      <w:pPr>
        <w:spacing w:after="0" w:afterAutospacing="0"/>
        <w:ind w:left="360" w:firstLine="0"/>
        <w:rPr>
          <w:rFonts w:ascii="Arial" w:eastAsia="Times New Roman" w:hAnsi="Arial" w:cs="Arial"/>
          <w:sz w:val="20"/>
          <w:szCs w:val="20"/>
        </w:rPr>
      </w:pPr>
      <w:r w:rsidRPr="00B05143">
        <w:rPr>
          <w:rFonts w:ascii="Arial" w:eastAsia="Times New Roman" w:hAnsi="Arial" w:cs="Arial"/>
          <w:sz w:val="20"/>
          <w:szCs w:val="20"/>
        </w:rPr>
        <w:t>1.</w:t>
      </w:r>
      <w:r w:rsidRPr="00B05143">
        <w:rPr>
          <w:rFonts w:ascii="Arial" w:eastAsia="Times New Roman" w:hAnsi="Arial" w:cs="Arial"/>
          <w:sz w:val="20"/>
          <w:szCs w:val="20"/>
        </w:rPr>
        <w:tab/>
        <w:t>ASTM D2235 for ABS joints.</w:t>
      </w:r>
    </w:p>
    <w:p w:rsidR="00B05143" w:rsidRPr="00B05143" w:rsidRDefault="00B05143" w:rsidP="00B05143">
      <w:pPr>
        <w:spacing w:after="0" w:afterAutospacing="0"/>
        <w:ind w:left="360" w:firstLine="0"/>
        <w:rPr>
          <w:rFonts w:ascii="Arial" w:eastAsia="Times New Roman" w:hAnsi="Arial" w:cs="Arial"/>
          <w:sz w:val="20"/>
          <w:szCs w:val="20"/>
        </w:rPr>
      </w:pPr>
      <w:r w:rsidRPr="00B05143">
        <w:rPr>
          <w:rFonts w:ascii="Arial" w:eastAsia="Times New Roman" w:hAnsi="Arial" w:cs="Arial"/>
          <w:sz w:val="20"/>
          <w:szCs w:val="20"/>
        </w:rPr>
        <w:t>2.</w:t>
      </w:r>
      <w:r w:rsidRPr="00B05143">
        <w:rPr>
          <w:rFonts w:ascii="Arial" w:eastAsia="Times New Roman" w:hAnsi="Arial" w:cs="Arial"/>
          <w:sz w:val="20"/>
          <w:szCs w:val="20"/>
        </w:rPr>
        <w:tab/>
        <w:t>ASTM F493 for CPVC joints.</w:t>
      </w:r>
    </w:p>
    <w:p w:rsidR="00B05143" w:rsidRPr="00B05143" w:rsidRDefault="00B05143" w:rsidP="00B05143">
      <w:pPr>
        <w:spacing w:after="0" w:afterAutospacing="0"/>
        <w:ind w:left="360" w:firstLine="0"/>
        <w:rPr>
          <w:rFonts w:ascii="Arial" w:eastAsia="Times New Roman" w:hAnsi="Arial" w:cs="Arial"/>
          <w:sz w:val="20"/>
          <w:szCs w:val="20"/>
        </w:rPr>
      </w:pPr>
      <w:r w:rsidRPr="00B05143">
        <w:rPr>
          <w:rFonts w:ascii="Arial" w:eastAsia="Times New Roman" w:hAnsi="Arial" w:cs="Arial"/>
          <w:sz w:val="20"/>
          <w:szCs w:val="20"/>
        </w:rPr>
        <w:t>3.</w:t>
      </w:r>
      <w:r w:rsidRPr="00B05143">
        <w:rPr>
          <w:rFonts w:ascii="Arial" w:eastAsia="Times New Roman" w:hAnsi="Arial" w:cs="Arial"/>
          <w:sz w:val="20"/>
          <w:szCs w:val="20"/>
        </w:rPr>
        <w:tab/>
        <w:t>ASTM D2564 for PVC joints.</w:t>
      </w:r>
    </w:p>
    <w:p w:rsidR="00B05143" w:rsidRPr="00B05143" w:rsidRDefault="00B05143" w:rsidP="00B05143">
      <w:pPr>
        <w:spacing w:after="0" w:afterAutospacing="0"/>
        <w:ind w:left="360" w:firstLine="0"/>
        <w:rPr>
          <w:rFonts w:ascii="Arial" w:eastAsia="Times New Roman" w:hAnsi="Arial" w:cs="Arial"/>
          <w:sz w:val="20"/>
          <w:szCs w:val="20"/>
        </w:rPr>
      </w:pPr>
    </w:p>
    <w:p w:rsidR="00B05143" w:rsidRPr="00B05143" w:rsidRDefault="00B05143" w:rsidP="00B05143">
      <w:pPr>
        <w:spacing w:after="0" w:afterAutospacing="0"/>
        <w:ind w:left="0" w:firstLine="0"/>
        <w:rPr>
          <w:rFonts w:ascii="Arial" w:hAnsi="Arial" w:cs="Arial"/>
          <w:color w:val="000000"/>
          <w:sz w:val="20"/>
          <w:szCs w:val="20"/>
          <w:lang w:val="en"/>
        </w:rPr>
      </w:pPr>
      <w:r w:rsidRPr="00B05143">
        <w:rPr>
          <w:rFonts w:ascii="Arial" w:hAnsi="Arial" w:cs="Arial"/>
          <w:color w:val="000000"/>
          <w:sz w:val="20"/>
          <w:szCs w:val="20"/>
          <w:lang w:val="en"/>
        </w:rPr>
        <w:lastRenderedPageBreak/>
        <w:t>CPVC joints shall be made in accordance with ASTM D2846.</w:t>
      </w:r>
    </w:p>
    <w:p w:rsidR="00B05143" w:rsidRPr="00B05143" w:rsidRDefault="00B05143" w:rsidP="00B05143">
      <w:pPr>
        <w:spacing w:after="0" w:afterAutospacing="0"/>
        <w:ind w:left="0" w:firstLine="0"/>
        <w:rPr>
          <w:rFonts w:ascii="Helvetica Neue" w:hAnsi="Helvetica Neue"/>
          <w:color w:val="000000"/>
          <w:sz w:val="20"/>
          <w:szCs w:val="24"/>
          <w:lang w:val="en"/>
        </w:rPr>
      </w:pPr>
    </w:p>
    <w:p w:rsidR="00B05143" w:rsidRPr="00B05143" w:rsidRDefault="00B05143" w:rsidP="00B05143">
      <w:pPr>
        <w:spacing w:after="0" w:afterAutospacing="0"/>
        <w:ind w:left="360" w:firstLine="0"/>
        <w:rPr>
          <w:rFonts w:ascii="Arial" w:hAnsi="Arial" w:cs="Arial"/>
          <w:color w:val="000000"/>
          <w:sz w:val="20"/>
          <w:szCs w:val="20"/>
          <w:lang w:val="en"/>
        </w:rPr>
      </w:pPr>
      <w:r w:rsidRPr="00B05143">
        <w:rPr>
          <w:rFonts w:ascii="Arial" w:hAnsi="Arial" w:cs="Arial"/>
          <w:b/>
          <w:color w:val="000000"/>
          <w:sz w:val="20"/>
          <w:szCs w:val="20"/>
          <w:lang w:val="en"/>
        </w:rPr>
        <w:t xml:space="preserve">Exception: </w:t>
      </w:r>
      <w:r w:rsidRPr="00B05143">
        <w:rPr>
          <w:rFonts w:ascii="Arial" w:hAnsi="Arial" w:cs="Arial"/>
          <w:color w:val="000000"/>
          <w:sz w:val="20"/>
          <w:szCs w:val="20"/>
          <w:lang w:val="en"/>
        </w:rPr>
        <w:t>For CPVC pipe joint connections, a primer is not required where all of the following conditions apply:</w:t>
      </w:r>
    </w:p>
    <w:p w:rsidR="00B05143" w:rsidRPr="00B05143" w:rsidRDefault="00B05143" w:rsidP="00B05143">
      <w:pPr>
        <w:spacing w:after="0" w:afterAutospacing="0"/>
        <w:ind w:left="360" w:firstLine="0"/>
        <w:rPr>
          <w:rFonts w:ascii="Arial" w:hAnsi="Arial" w:cs="Arial"/>
          <w:color w:val="000000"/>
          <w:sz w:val="20"/>
          <w:szCs w:val="20"/>
          <w:lang w:val="en"/>
        </w:rPr>
      </w:pPr>
    </w:p>
    <w:p w:rsidR="00B05143" w:rsidRPr="00B05143" w:rsidRDefault="00B05143" w:rsidP="00B05143">
      <w:pPr>
        <w:spacing w:after="0" w:afterAutospacing="0"/>
        <w:ind w:firstLine="0"/>
        <w:rPr>
          <w:rFonts w:ascii="Arial" w:eastAsia="Times New Roman" w:hAnsi="Arial" w:cs="Arial"/>
          <w:sz w:val="20"/>
          <w:szCs w:val="20"/>
        </w:rPr>
      </w:pPr>
      <w:r w:rsidRPr="00B05143">
        <w:rPr>
          <w:rFonts w:ascii="Arial" w:eastAsia="Times New Roman" w:hAnsi="Arial" w:cs="Arial"/>
          <w:sz w:val="20"/>
          <w:szCs w:val="20"/>
        </w:rPr>
        <w:t>1.</w:t>
      </w:r>
      <w:r w:rsidRPr="00B05143">
        <w:rPr>
          <w:rFonts w:ascii="Arial" w:eastAsia="Times New Roman" w:hAnsi="Arial" w:cs="Arial"/>
          <w:sz w:val="20"/>
          <w:szCs w:val="20"/>
        </w:rPr>
        <w:tab/>
        <w:t>The solvent cement used is third-party certified as conforming to ASTM F493.</w:t>
      </w:r>
    </w:p>
    <w:p w:rsidR="00B05143" w:rsidRPr="00B05143" w:rsidRDefault="00B05143" w:rsidP="00B05143">
      <w:pPr>
        <w:spacing w:after="0" w:afterAutospacing="0"/>
        <w:ind w:firstLine="0"/>
        <w:rPr>
          <w:rFonts w:ascii="Arial" w:eastAsia="Times New Roman" w:hAnsi="Arial" w:cs="Arial"/>
          <w:sz w:val="20"/>
          <w:szCs w:val="20"/>
        </w:rPr>
      </w:pPr>
      <w:r w:rsidRPr="00B05143">
        <w:rPr>
          <w:rFonts w:ascii="Arial" w:eastAsia="Times New Roman" w:hAnsi="Arial" w:cs="Arial"/>
          <w:sz w:val="20"/>
          <w:szCs w:val="20"/>
        </w:rPr>
        <w:t>2.</w:t>
      </w:r>
      <w:r w:rsidRPr="00B05143">
        <w:rPr>
          <w:rFonts w:ascii="Arial" w:eastAsia="Times New Roman" w:hAnsi="Arial" w:cs="Arial"/>
          <w:sz w:val="20"/>
          <w:szCs w:val="20"/>
        </w:rPr>
        <w:tab/>
        <w:t>The solvent cement is yellow in color.</w:t>
      </w:r>
    </w:p>
    <w:p w:rsidR="00B05143" w:rsidRPr="00B05143" w:rsidRDefault="00B05143" w:rsidP="00B05143">
      <w:pPr>
        <w:spacing w:after="0" w:afterAutospacing="0"/>
        <w:ind w:left="1080" w:hanging="360"/>
        <w:rPr>
          <w:rFonts w:ascii="Arial" w:eastAsia="Times New Roman" w:hAnsi="Arial" w:cs="Arial"/>
          <w:sz w:val="20"/>
          <w:szCs w:val="20"/>
        </w:rPr>
      </w:pPr>
      <w:r w:rsidRPr="00B05143">
        <w:rPr>
          <w:rFonts w:ascii="Arial" w:eastAsia="Times New Roman" w:hAnsi="Arial" w:cs="Arial"/>
          <w:sz w:val="20"/>
          <w:szCs w:val="20"/>
        </w:rPr>
        <w:t>3.</w:t>
      </w:r>
      <w:r w:rsidRPr="00B05143">
        <w:rPr>
          <w:rFonts w:ascii="Arial" w:eastAsia="Times New Roman" w:hAnsi="Arial" w:cs="Arial"/>
          <w:sz w:val="20"/>
          <w:szCs w:val="20"/>
        </w:rPr>
        <w:tab/>
        <w:t xml:space="preserve">The solvent cement is used only for joining </w:t>
      </w:r>
      <w:r w:rsidRPr="00B05143">
        <w:rPr>
          <w:rFonts w:ascii="Arial" w:eastAsia="Times New Roman" w:hAnsi="Arial" w:cs="Arial"/>
          <w:sz w:val="20"/>
          <w:szCs w:val="20"/>
          <w:vertAlign w:val="superscript"/>
        </w:rPr>
        <w:t>1</w:t>
      </w:r>
      <w:r w:rsidRPr="00B05143">
        <w:rPr>
          <w:rFonts w:ascii="Arial" w:eastAsia="Times New Roman" w:hAnsi="Arial" w:cs="Arial"/>
          <w:sz w:val="20"/>
          <w:szCs w:val="20"/>
        </w:rPr>
        <w:t>/</w:t>
      </w:r>
      <w:r w:rsidRPr="00B05143">
        <w:rPr>
          <w:rFonts w:ascii="Arial" w:eastAsia="Times New Roman" w:hAnsi="Arial" w:cs="Arial"/>
          <w:sz w:val="20"/>
          <w:szCs w:val="20"/>
          <w:vertAlign w:val="subscript"/>
        </w:rPr>
        <w:t>2</w:t>
      </w:r>
      <w:r w:rsidRPr="00B05143">
        <w:rPr>
          <w:rFonts w:ascii="Arial" w:eastAsia="Times New Roman" w:hAnsi="Arial" w:cs="Arial"/>
          <w:sz w:val="20"/>
          <w:szCs w:val="20"/>
        </w:rPr>
        <w:t>-inch (12.7 mm) through 2-inch (51 mm) diameter CPVC pipe and fittings.</w:t>
      </w:r>
    </w:p>
    <w:p w:rsidR="00B05143" w:rsidRPr="00B05143" w:rsidRDefault="00B05143" w:rsidP="00B05143">
      <w:pPr>
        <w:spacing w:after="0" w:afterAutospacing="0"/>
        <w:ind w:firstLine="0"/>
        <w:rPr>
          <w:rFonts w:ascii="Arial" w:eastAsia="Times New Roman" w:hAnsi="Arial" w:cs="Arial"/>
          <w:sz w:val="20"/>
          <w:szCs w:val="20"/>
        </w:rPr>
      </w:pPr>
      <w:r w:rsidRPr="00B05143">
        <w:rPr>
          <w:rFonts w:ascii="Arial" w:eastAsia="Times New Roman" w:hAnsi="Arial" w:cs="Arial"/>
          <w:sz w:val="20"/>
          <w:szCs w:val="20"/>
        </w:rPr>
        <w:t>4.</w:t>
      </w:r>
      <w:r w:rsidRPr="00B05143">
        <w:rPr>
          <w:rFonts w:ascii="Arial" w:eastAsia="Times New Roman" w:hAnsi="Arial" w:cs="Arial"/>
          <w:sz w:val="20"/>
          <w:szCs w:val="20"/>
        </w:rPr>
        <w:tab/>
        <w:t>The CPVC pipe </w:t>
      </w:r>
      <w:r w:rsidRPr="00B05143">
        <w:rPr>
          <w:rFonts w:ascii="Arial" w:eastAsia="Times New Roman" w:hAnsi="Arial" w:cs="Arial"/>
          <w:strike/>
          <w:sz w:val="20"/>
          <w:szCs w:val="20"/>
        </w:rPr>
        <w:t>and </w:t>
      </w:r>
      <w:r w:rsidRPr="00B05143">
        <w:rPr>
          <w:rFonts w:ascii="Arial" w:eastAsia="Times New Roman" w:hAnsi="Arial" w:cs="Arial"/>
          <w:sz w:val="20"/>
          <w:szCs w:val="20"/>
          <w:u w:val="single"/>
        </w:rPr>
        <w:t>or</w:t>
      </w:r>
      <w:r w:rsidRPr="00B05143">
        <w:rPr>
          <w:rFonts w:ascii="Arial" w:eastAsia="Times New Roman" w:hAnsi="Arial" w:cs="Arial"/>
          <w:sz w:val="20"/>
          <w:szCs w:val="20"/>
        </w:rPr>
        <w:t xml:space="preserve"> fittings are manufactured in accordance with ASTM D2846.​​​​​​​</w:t>
      </w:r>
    </w:p>
    <w:p w:rsidR="00B05143" w:rsidRPr="00B05143" w:rsidRDefault="00B05143" w:rsidP="00B05143">
      <w:pPr>
        <w:spacing w:after="0" w:afterAutospacing="0"/>
        <w:ind w:left="480" w:firstLine="0"/>
        <w:rPr>
          <w:rFonts w:ascii="Arial" w:eastAsia="Times New Roman" w:hAnsi="Arial" w:cs="Arial"/>
          <w:sz w:val="20"/>
          <w:szCs w:val="20"/>
        </w:rPr>
      </w:pPr>
    </w:p>
    <w:p w:rsidR="00B05143" w:rsidRPr="00B05143" w:rsidRDefault="00B05143" w:rsidP="00B05143">
      <w:pPr>
        <w:spacing w:after="0" w:afterAutospacing="0"/>
        <w:ind w:left="0" w:firstLine="0"/>
        <w:rPr>
          <w:rFonts w:ascii="Arial" w:hAnsi="Arial" w:cs="Arial"/>
          <w:b/>
          <w:color w:val="000000"/>
          <w:sz w:val="20"/>
          <w:szCs w:val="20"/>
          <w:lang w:val="en"/>
        </w:rPr>
      </w:pPr>
      <w:r w:rsidRPr="00B05143">
        <w:rPr>
          <w:rFonts w:ascii="Arial" w:hAnsi="Arial" w:cs="Arial"/>
          <w:b/>
          <w:color w:val="000000"/>
          <w:sz w:val="20"/>
          <w:szCs w:val="20"/>
          <w:lang w:val="en"/>
        </w:rPr>
        <w:t>Add new text as follows:</w:t>
      </w:r>
    </w:p>
    <w:p w:rsidR="00B05143" w:rsidRPr="00B05143" w:rsidRDefault="00B05143" w:rsidP="00B05143">
      <w:pPr>
        <w:spacing w:after="0" w:afterAutospacing="0"/>
        <w:ind w:left="0" w:firstLine="0"/>
        <w:rPr>
          <w:rFonts w:ascii="Helvetica Neue" w:hAnsi="Helvetica Neue"/>
          <w:color w:val="000000"/>
          <w:sz w:val="20"/>
          <w:szCs w:val="24"/>
          <w:lang w:val="en"/>
        </w:rPr>
      </w:pPr>
    </w:p>
    <w:p w:rsidR="00B05143" w:rsidRPr="00B05143" w:rsidRDefault="00066CFE" w:rsidP="00B05143">
      <w:pPr>
        <w:keepNext/>
        <w:keepLines/>
        <w:spacing w:after="0" w:afterAutospacing="0"/>
        <w:ind w:left="0" w:firstLine="0"/>
        <w:outlineLvl w:val="1"/>
        <w:rPr>
          <w:rFonts w:ascii="Arial" w:eastAsia="Times New Roman" w:hAnsi="Arial" w:cs="Arial"/>
          <w:bCs/>
          <w:color w:val="000000"/>
          <w:sz w:val="20"/>
          <w:szCs w:val="20"/>
          <w:lang w:val="en"/>
        </w:rPr>
      </w:pPr>
      <w:bookmarkStart w:id="36" w:name="cpvcalcpvc-plastic-pipe."/>
      <w:r>
        <w:rPr>
          <w:rFonts w:ascii="Arial" w:eastAsia="Times New Roman" w:hAnsi="Arial" w:cs="Arial"/>
          <w:b/>
          <w:bCs/>
          <w:color w:val="000000"/>
          <w:sz w:val="20"/>
          <w:szCs w:val="20"/>
          <w:u w:val="single"/>
          <w:lang w:val="en"/>
        </w:rPr>
        <w:t>1203.10</w:t>
      </w:r>
      <w:r w:rsidR="00B05143" w:rsidRPr="00B05143">
        <w:rPr>
          <w:rFonts w:ascii="Arial" w:eastAsia="Times New Roman" w:hAnsi="Arial" w:cs="Arial"/>
          <w:b/>
          <w:bCs/>
          <w:color w:val="000000"/>
          <w:sz w:val="20"/>
          <w:szCs w:val="20"/>
          <w:lang w:val="en"/>
        </w:rPr>
        <w:t xml:space="preserve"> </w:t>
      </w:r>
      <w:r w:rsidR="00B05143" w:rsidRPr="00B05143">
        <w:rPr>
          <w:rFonts w:ascii="Arial" w:eastAsia="Times New Roman" w:hAnsi="Arial" w:cs="Arial"/>
          <w:b/>
          <w:bCs/>
          <w:color w:val="000000"/>
          <w:sz w:val="20"/>
          <w:szCs w:val="20"/>
          <w:u w:val="single"/>
          <w:lang w:val="en"/>
        </w:rPr>
        <w:t>CPVC/AL/CPVC plastic pipe.</w:t>
      </w:r>
      <w:r w:rsidR="00B05143" w:rsidRPr="00B05143">
        <w:rPr>
          <w:rFonts w:ascii="Arial" w:eastAsia="Times New Roman" w:hAnsi="Arial" w:cs="Arial"/>
          <w:b/>
          <w:bCs/>
          <w:color w:val="000000"/>
          <w:sz w:val="20"/>
          <w:szCs w:val="20"/>
          <w:lang w:val="en"/>
        </w:rPr>
        <w:t xml:space="preserve"> </w:t>
      </w:r>
      <w:bookmarkEnd w:id="36"/>
      <w:r w:rsidR="00B05143" w:rsidRPr="00B05143">
        <w:rPr>
          <w:rFonts w:ascii="Arial" w:eastAsia="Times New Roman" w:hAnsi="Arial" w:cs="Arial"/>
          <w:bCs/>
          <w:color w:val="000000"/>
          <w:sz w:val="20"/>
          <w:szCs w:val="20"/>
          <w:u w:val="single"/>
          <w:lang w:val="en"/>
        </w:rPr>
        <w:t>Joints between CPVC/AL/CPVC plastic pipes or fittings shall be mechanical, solvent-cemented or threaded joints conforming to Section 1203.3</w:t>
      </w:r>
    </w:p>
    <w:p w:rsidR="00B05143" w:rsidRPr="00B05143" w:rsidRDefault="00B05143" w:rsidP="00B05143">
      <w:pPr>
        <w:spacing w:after="0" w:afterAutospacing="0"/>
        <w:ind w:left="0" w:firstLine="0"/>
        <w:rPr>
          <w:rFonts w:ascii="Arial" w:hAnsi="Arial" w:cs="Arial"/>
          <w:b/>
          <w:color w:val="000000"/>
          <w:sz w:val="20"/>
          <w:szCs w:val="20"/>
          <w:lang w:val="en"/>
        </w:rPr>
      </w:pPr>
    </w:p>
    <w:p w:rsidR="00B05143" w:rsidRPr="00B05143" w:rsidRDefault="00B05143" w:rsidP="00B05143">
      <w:pPr>
        <w:spacing w:after="0" w:afterAutospacing="0"/>
        <w:ind w:left="0" w:firstLine="0"/>
        <w:rPr>
          <w:rFonts w:ascii="Arial" w:hAnsi="Arial" w:cs="Arial"/>
          <w:b/>
          <w:color w:val="000000"/>
          <w:sz w:val="20"/>
          <w:szCs w:val="20"/>
          <w:lang w:val="en"/>
        </w:rPr>
      </w:pPr>
      <w:r w:rsidRPr="00B05143">
        <w:rPr>
          <w:rFonts w:ascii="Arial" w:hAnsi="Arial" w:cs="Arial"/>
          <w:b/>
          <w:color w:val="000000"/>
          <w:sz w:val="20"/>
          <w:szCs w:val="20"/>
          <w:lang w:val="en"/>
        </w:rPr>
        <w:t>Revise as follows:</w:t>
      </w:r>
    </w:p>
    <w:p w:rsidR="00B05143" w:rsidRPr="00B05143" w:rsidRDefault="00B05143" w:rsidP="00B05143">
      <w:pPr>
        <w:spacing w:after="0" w:afterAutospacing="0"/>
        <w:ind w:left="0" w:firstLine="0"/>
        <w:rPr>
          <w:rFonts w:ascii="Arial" w:hAnsi="Arial" w:cs="Arial"/>
          <w:color w:val="000000"/>
          <w:sz w:val="20"/>
          <w:szCs w:val="20"/>
          <w:lang w:val="en"/>
        </w:rPr>
      </w:pPr>
    </w:p>
    <w:p w:rsidR="00B05143" w:rsidRPr="00B05143" w:rsidRDefault="00066CFE" w:rsidP="00B05143">
      <w:pPr>
        <w:keepNext/>
        <w:keepLines/>
        <w:spacing w:after="0" w:afterAutospacing="0"/>
        <w:ind w:left="0" w:firstLine="0"/>
        <w:outlineLvl w:val="1"/>
        <w:rPr>
          <w:rFonts w:ascii="Arial" w:eastAsia="Times New Roman" w:hAnsi="Arial" w:cs="Arial"/>
          <w:bCs/>
          <w:color w:val="000000"/>
          <w:sz w:val="20"/>
          <w:szCs w:val="20"/>
          <w:u w:val="single"/>
          <w:lang w:val="en"/>
        </w:rPr>
      </w:pPr>
      <w:bookmarkStart w:id="37" w:name="polybutylene-plastic-pipe-and-tubing."/>
      <w:r>
        <w:rPr>
          <w:rFonts w:ascii="Arial" w:eastAsia="Times New Roman" w:hAnsi="Arial" w:cs="Arial"/>
          <w:b/>
          <w:bCs/>
          <w:strike/>
          <w:color w:val="000000"/>
          <w:sz w:val="20"/>
          <w:szCs w:val="20"/>
          <w:lang w:val="en"/>
        </w:rPr>
        <w:t>1203.10</w:t>
      </w:r>
      <w:r w:rsidR="00B05143" w:rsidRPr="00B05143">
        <w:rPr>
          <w:rFonts w:ascii="Arial" w:eastAsia="Times New Roman" w:hAnsi="Arial" w:cs="Arial"/>
          <w:b/>
          <w:bCs/>
          <w:strike/>
          <w:color w:val="000000"/>
          <w:sz w:val="20"/>
          <w:szCs w:val="20"/>
          <w:lang w:val="en"/>
        </w:rPr>
        <w:t xml:space="preserve"> </w:t>
      </w:r>
      <w:r>
        <w:rPr>
          <w:rFonts w:ascii="Arial" w:eastAsia="Times New Roman" w:hAnsi="Arial" w:cs="Arial"/>
          <w:b/>
          <w:bCs/>
          <w:color w:val="000000"/>
          <w:sz w:val="20"/>
          <w:szCs w:val="20"/>
          <w:u w:val="single"/>
          <w:lang w:val="en"/>
        </w:rPr>
        <w:t>1203.11</w:t>
      </w:r>
      <w:r w:rsidR="00B05143" w:rsidRPr="00B05143">
        <w:rPr>
          <w:rFonts w:ascii="Arial" w:eastAsia="Times New Roman" w:hAnsi="Arial" w:cs="Arial"/>
          <w:b/>
          <w:bCs/>
          <w:color w:val="000000"/>
          <w:sz w:val="20"/>
          <w:szCs w:val="20"/>
          <w:lang w:val="en"/>
        </w:rPr>
        <w:t xml:space="preserve"> Polybutylene plastic pipe and tubing. </w:t>
      </w:r>
      <w:bookmarkEnd w:id="37"/>
      <w:r w:rsidR="00B05143" w:rsidRPr="00B05143">
        <w:rPr>
          <w:rFonts w:ascii="Arial" w:eastAsia="Times New Roman" w:hAnsi="Arial" w:cs="Arial"/>
          <w:bCs/>
          <w:color w:val="000000"/>
          <w:sz w:val="20"/>
          <w:szCs w:val="20"/>
          <w:lang w:val="en"/>
        </w:rPr>
        <w:t xml:space="preserve">Joints between polybutylene plastic pipe and tubing or fittings shall be mechanical joints conforming to Section 1203.3 or heat-fusion joints conforming to Section </w:t>
      </w:r>
      <w:r w:rsidR="00B05143" w:rsidRPr="00B05143">
        <w:rPr>
          <w:rFonts w:ascii="Arial" w:eastAsia="Times New Roman" w:hAnsi="Arial" w:cs="Arial"/>
          <w:bCs/>
          <w:strike/>
          <w:color w:val="000000"/>
          <w:sz w:val="20"/>
          <w:szCs w:val="20"/>
          <w:lang w:val="en"/>
        </w:rPr>
        <w:t>1203.8.1.</w:t>
      </w:r>
      <w:r w:rsidR="00B05143" w:rsidRPr="00B05143">
        <w:rPr>
          <w:rFonts w:ascii="Arial" w:eastAsia="Times New Roman" w:hAnsi="Arial" w:cs="Arial"/>
          <w:bCs/>
          <w:color w:val="000000"/>
          <w:sz w:val="20"/>
          <w:szCs w:val="20"/>
          <w:u w:val="single"/>
          <w:lang w:val="en"/>
        </w:rPr>
        <w:t>1203.</w:t>
      </w:r>
      <w:r>
        <w:rPr>
          <w:rFonts w:ascii="Arial" w:eastAsia="Times New Roman" w:hAnsi="Arial" w:cs="Arial"/>
          <w:bCs/>
          <w:color w:val="000000"/>
          <w:sz w:val="20"/>
          <w:szCs w:val="20"/>
          <w:u w:val="single"/>
          <w:lang w:val="en"/>
        </w:rPr>
        <w:t>10</w:t>
      </w:r>
      <w:r w:rsidR="00B05143" w:rsidRPr="00B05143">
        <w:rPr>
          <w:rFonts w:ascii="Arial" w:eastAsia="Times New Roman" w:hAnsi="Arial" w:cs="Arial"/>
          <w:bCs/>
          <w:color w:val="000000"/>
          <w:sz w:val="20"/>
          <w:szCs w:val="20"/>
          <w:u w:val="single"/>
          <w:lang w:val="en"/>
        </w:rPr>
        <w:t>.1.</w:t>
      </w:r>
    </w:p>
    <w:p w:rsidR="00B05143" w:rsidRPr="00B05143" w:rsidRDefault="00B05143" w:rsidP="00B05143">
      <w:pPr>
        <w:spacing w:after="0" w:afterAutospacing="0"/>
        <w:ind w:left="0" w:firstLine="0"/>
        <w:rPr>
          <w:rFonts w:ascii="Helvetica Neue" w:hAnsi="Helvetica Neue"/>
          <w:color w:val="000000"/>
          <w:sz w:val="20"/>
          <w:szCs w:val="24"/>
          <w:lang w:val="en"/>
        </w:rPr>
      </w:pPr>
    </w:p>
    <w:p w:rsidR="00B05143" w:rsidRPr="00B05143" w:rsidRDefault="00066CFE" w:rsidP="00B05143">
      <w:pPr>
        <w:keepNext/>
        <w:keepLines/>
        <w:spacing w:after="0" w:afterAutospacing="0"/>
        <w:ind w:left="0" w:firstLine="0"/>
        <w:outlineLvl w:val="1"/>
        <w:rPr>
          <w:rFonts w:ascii="Arial" w:eastAsia="Times New Roman" w:hAnsi="Arial" w:cs="Arial"/>
          <w:bCs/>
          <w:color w:val="000000"/>
          <w:sz w:val="20"/>
          <w:szCs w:val="20"/>
          <w:lang w:val="en"/>
        </w:rPr>
      </w:pPr>
      <w:bookmarkStart w:id="38" w:name="heat-fusion-joints."/>
      <w:r>
        <w:rPr>
          <w:rFonts w:ascii="Arial" w:eastAsia="Times New Roman" w:hAnsi="Arial" w:cs="Arial"/>
          <w:b/>
          <w:bCs/>
          <w:strike/>
          <w:color w:val="000000"/>
          <w:sz w:val="20"/>
          <w:szCs w:val="20"/>
          <w:lang w:val="en"/>
        </w:rPr>
        <w:t>1203.10</w:t>
      </w:r>
      <w:r w:rsidR="00B05143" w:rsidRPr="00B05143">
        <w:rPr>
          <w:rFonts w:ascii="Arial" w:eastAsia="Times New Roman" w:hAnsi="Arial" w:cs="Arial"/>
          <w:b/>
          <w:bCs/>
          <w:strike/>
          <w:color w:val="000000"/>
          <w:sz w:val="20"/>
          <w:szCs w:val="20"/>
          <w:lang w:val="en"/>
        </w:rPr>
        <w:t xml:space="preserve">.1 </w:t>
      </w:r>
      <w:r>
        <w:rPr>
          <w:rFonts w:ascii="Arial" w:eastAsia="Times New Roman" w:hAnsi="Arial" w:cs="Arial"/>
          <w:b/>
          <w:bCs/>
          <w:color w:val="000000"/>
          <w:sz w:val="20"/>
          <w:szCs w:val="20"/>
          <w:u w:val="single"/>
          <w:lang w:val="en"/>
        </w:rPr>
        <w:t>1203.11</w:t>
      </w:r>
      <w:r w:rsidR="00B05143" w:rsidRPr="00B05143">
        <w:rPr>
          <w:rFonts w:ascii="Arial" w:eastAsia="Times New Roman" w:hAnsi="Arial" w:cs="Arial"/>
          <w:b/>
          <w:bCs/>
          <w:color w:val="000000"/>
          <w:sz w:val="20"/>
          <w:szCs w:val="20"/>
          <w:u w:val="single"/>
          <w:lang w:val="en"/>
        </w:rPr>
        <w:t>.1</w:t>
      </w:r>
      <w:r w:rsidR="00B05143" w:rsidRPr="00B05143">
        <w:rPr>
          <w:rFonts w:ascii="Arial" w:eastAsia="Times New Roman" w:hAnsi="Arial" w:cs="Arial"/>
          <w:b/>
          <w:bCs/>
          <w:color w:val="000000"/>
          <w:sz w:val="20"/>
          <w:szCs w:val="20"/>
          <w:lang w:val="en"/>
        </w:rPr>
        <w:t xml:space="preserve"> Heat-fusion joints. </w:t>
      </w:r>
      <w:bookmarkEnd w:id="38"/>
      <w:r w:rsidR="00B05143" w:rsidRPr="00B05143">
        <w:rPr>
          <w:rFonts w:ascii="Arial" w:eastAsia="Times New Roman" w:hAnsi="Arial" w:cs="Arial"/>
          <w:bCs/>
          <w:color w:val="000000"/>
          <w:sz w:val="20"/>
          <w:szCs w:val="20"/>
          <w:lang w:val="en"/>
        </w:rPr>
        <w:t>Joints shall be of the socket-fusion or butt-fusion type. Joint surfaces shall be clean and free of moisture. Joint surfaces shall be heated to melt temperatures and joined. The joint shall be undisturbed until cool. Joints shall be made in accordance with ASTM D3309.</w:t>
      </w:r>
    </w:p>
    <w:p w:rsidR="00B05143" w:rsidRDefault="00B05143" w:rsidP="00B05143">
      <w:pPr>
        <w:spacing w:after="0" w:afterAutospacing="0"/>
        <w:ind w:left="0" w:firstLine="0"/>
        <w:rPr>
          <w:rFonts w:ascii="Helvetica Neue" w:hAnsi="Helvetica Neue"/>
          <w:color w:val="000000"/>
          <w:sz w:val="20"/>
          <w:szCs w:val="24"/>
          <w:lang w:val="en"/>
        </w:rPr>
      </w:pPr>
    </w:p>
    <w:p w:rsidR="00066CFE" w:rsidRPr="00066CFE" w:rsidRDefault="00066CFE" w:rsidP="00B05143">
      <w:pPr>
        <w:spacing w:after="0" w:afterAutospacing="0"/>
        <w:ind w:left="0" w:firstLine="0"/>
        <w:rPr>
          <w:rFonts w:ascii="Helvetica Neue" w:hAnsi="Helvetica Neue"/>
          <w:color w:val="FF0000"/>
          <w:sz w:val="20"/>
          <w:szCs w:val="24"/>
          <w:lang w:val="en"/>
        </w:rPr>
      </w:pPr>
      <w:r w:rsidRPr="00066CFE">
        <w:rPr>
          <w:rFonts w:ascii="Helvetica Neue" w:hAnsi="Helvetica Neue"/>
          <w:color w:val="FF0000"/>
          <w:sz w:val="20"/>
          <w:szCs w:val="24"/>
          <w:lang w:val="en"/>
        </w:rPr>
        <w:t>Renumber remaining section as appropriate</w:t>
      </w:r>
    </w:p>
    <w:p w:rsidR="00066CFE" w:rsidRDefault="00066CFE" w:rsidP="00B05143">
      <w:pPr>
        <w:autoSpaceDE w:val="0"/>
        <w:autoSpaceDN w:val="0"/>
        <w:adjustRightInd w:val="0"/>
        <w:spacing w:after="0" w:afterAutospacing="0"/>
        <w:ind w:left="0" w:firstLine="0"/>
        <w:rPr>
          <w:rFonts w:ascii="Arial" w:hAnsi="Arial" w:cs="Arial"/>
          <w:bCs/>
          <w:color w:val="FF0000"/>
        </w:rPr>
      </w:pPr>
    </w:p>
    <w:p w:rsidR="00B05143" w:rsidRDefault="00B05143" w:rsidP="00B05143">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M8524</w:t>
      </w:r>
      <w:r w:rsidR="00B532ED">
        <w:rPr>
          <w:rFonts w:ascii="Arial" w:hAnsi="Arial" w:cs="Arial"/>
          <w:bCs/>
          <w:color w:val="FF0000"/>
        </w:rPr>
        <w:t>/M103-18 AS</w:t>
      </w:r>
      <w:r w:rsidRPr="00291618">
        <w:rPr>
          <w:rFonts w:ascii="Arial" w:hAnsi="Arial" w:cs="Arial"/>
          <w:bCs/>
          <w:color w:val="FF0000"/>
        </w:rPr>
        <w:t>)</w:t>
      </w:r>
    </w:p>
    <w:p w:rsidR="00B05143" w:rsidRDefault="00B05143" w:rsidP="00B05143">
      <w:pPr>
        <w:autoSpaceDE w:val="0"/>
        <w:autoSpaceDN w:val="0"/>
        <w:adjustRightInd w:val="0"/>
        <w:spacing w:after="0" w:afterAutospacing="0"/>
        <w:ind w:left="0" w:firstLine="0"/>
        <w:rPr>
          <w:rFonts w:ascii="Arial" w:hAnsi="Arial" w:cs="Arial"/>
          <w:bCs/>
          <w:color w:val="FF0000"/>
        </w:rPr>
      </w:pPr>
    </w:p>
    <w:p w:rsidR="00A5260D" w:rsidRPr="00527FB8" w:rsidRDefault="00A5260D" w:rsidP="00A5260D">
      <w:pPr>
        <w:spacing w:after="0" w:afterAutospacing="0"/>
        <w:ind w:left="0" w:firstLine="0"/>
        <w:rPr>
          <w:rFonts w:ascii="Arial" w:hAnsi="Arial" w:cs="Arial"/>
          <w:b/>
          <w:color w:val="000000"/>
          <w:sz w:val="20"/>
          <w:szCs w:val="20"/>
          <w:lang w:val="en"/>
        </w:rPr>
      </w:pPr>
      <w:r w:rsidRPr="00527FB8">
        <w:rPr>
          <w:rFonts w:ascii="Arial" w:hAnsi="Arial" w:cs="Arial"/>
          <w:b/>
          <w:color w:val="000000"/>
          <w:sz w:val="20"/>
          <w:szCs w:val="20"/>
          <w:lang w:val="en"/>
        </w:rPr>
        <w:t>Revise as follows:</w:t>
      </w:r>
    </w:p>
    <w:p w:rsidR="00A5260D" w:rsidRPr="00527FB8" w:rsidRDefault="00A5260D" w:rsidP="00A5260D">
      <w:pPr>
        <w:spacing w:after="0" w:afterAutospacing="0"/>
        <w:ind w:left="0" w:firstLine="0"/>
        <w:rPr>
          <w:rFonts w:ascii="Helvetica Neue" w:hAnsi="Helvetica Neue"/>
          <w:color w:val="000000"/>
          <w:sz w:val="20"/>
          <w:szCs w:val="24"/>
          <w:lang w:val="en"/>
        </w:rPr>
      </w:pPr>
    </w:p>
    <w:p w:rsidR="00A5260D" w:rsidRPr="00527FB8" w:rsidRDefault="00296EF9" w:rsidP="00A5260D">
      <w:pPr>
        <w:keepNext/>
        <w:keepLines/>
        <w:spacing w:after="0" w:afterAutospacing="0"/>
        <w:ind w:left="0" w:firstLine="0"/>
        <w:outlineLvl w:val="1"/>
        <w:rPr>
          <w:rFonts w:ascii="Arial" w:eastAsia="Times New Roman" w:hAnsi="Arial" w:cs="Arial"/>
          <w:bCs/>
          <w:color w:val="000000"/>
          <w:sz w:val="20"/>
          <w:szCs w:val="20"/>
          <w:lang w:val="en"/>
        </w:rPr>
      </w:pPr>
      <w:bookmarkStart w:id="39" w:name="cpvc-plastic-pipe."/>
      <w:r>
        <w:rPr>
          <w:rFonts w:ascii="Arial" w:eastAsia="Times New Roman" w:hAnsi="Arial" w:cs="Arial"/>
          <w:b/>
          <w:bCs/>
          <w:color w:val="000000"/>
          <w:sz w:val="20"/>
          <w:szCs w:val="20"/>
          <w:lang w:val="en"/>
        </w:rPr>
        <w:t>1203.9</w:t>
      </w:r>
      <w:r w:rsidR="00A5260D" w:rsidRPr="00527FB8">
        <w:rPr>
          <w:rFonts w:ascii="Arial" w:eastAsia="Times New Roman" w:hAnsi="Arial" w:cs="Arial"/>
          <w:b/>
          <w:bCs/>
          <w:color w:val="000000"/>
          <w:sz w:val="20"/>
          <w:szCs w:val="20"/>
          <w:lang w:val="en"/>
        </w:rPr>
        <w:t xml:space="preserve"> CPVC plastic pipe. </w:t>
      </w:r>
      <w:bookmarkEnd w:id="39"/>
      <w:r w:rsidR="00A5260D" w:rsidRPr="00527FB8">
        <w:rPr>
          <w:rFonts w:ascii="Arial" w:eastAsia="Times New Roman" w:hAnsi="Arial" w:cs="Arial"/>
          <w:bCs/>
          <w:color w:val="000000"/>
          <w:sz w:val="20"/>
          <w:szCs w:val="20"/>
          <w:lang w:val="en"/>
        </w:rPr>
        <w:t xml:space="preserve">Joints between CPVC plastic pipe or fittings shall be </w:t>
      </w:r>
      <w:r w:rsidR="00A5260D" w:rsidRPr="00527FB8">
        <w:rPr>
          <w:rFonts w:ascii="Arial" w:eastAsia="Times New Roman" w:hAnsi="Arial" w:cs="Arial"/>
          <w:bCs/>
          <w:color w:val="000000"/>
          <w:sz w:val="20"/>
          <w:szCs w:val="20"/>
          <w:u w:val="single"/>
          <w:lang w:val="en"/>
        </w:rPr>
        <w:t>mechanical,</w:t>
      </w:r>
      <w:r w:rsidR="00A5260D" w:rsidRPr="00527FB8">
        <w:rPr>
          <w:rFonts w:ascii="Arial" w:eastAsia="Times New Roman" w:hAnsi="Arial" w:cs="Arial"/>
          <w:bCs/>
          <w:color w:val="000000"/>
          <w:sz w:val="20"/>
          <w:szCs w:val="20"/>
          <w:lang w:val="en"/>
        </w:rPr>
        <w:t xml:space="preserve"> solvent-cemented or threaded joints conforming to Section 1203.3.</w:t>
      </w:r>
    </w:p>
    <w:p w:rsidR="00A5260D" w:rsidRPr="00527FB8" w:rsidRDefault="00A5260D" w:rsidP="00A5260D">
      <w:pPr>
        <w:spacing w:after="0" w:afterAutospacing="0"/>
        <w:ind w:left="0" w:firstLine="0"/>
        <w:rPr>
          <w:rFonts w:ascii="Helvetica Neue" w:hAnsi="Helvetica Neue"/>
          <w:color w:val="000000"/>
          <w:sz w:val="20"/>
          <w:szCs w:val="24"/>
          <w:lang w:val="en"/>
        </w:rPr>
      </w:pPr>
    </w:p>
    <w:p w:rsidR="00A5260D" w:rsidRPr="00291618" w:rsidRDefault="00A5260D" w:rsidP="00A5260D">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M8540/M116-18 AS</w:t>
      </w:r>
      <w:r w:rsidRPr="00291618">
        <w:rPr>
          <w:rFonts w:ascii="Arial" w:hAnsi="Arial" w:cs="Arial"/>
          <w:bCs/>
          <w:color w:val="FF0000"/>
        </w:rPr>
        <w:t>)</w:t>
      </w:r>
    </w:p>
    <w:p w:rsidR="00480011" w:rsidRPr="00291618" w:rsidRDefault="00480011" w:rsidP="00DB01E7">
      <w:pPr>
        <w:autoSpaceDE w:val="0"/>
        <w:autoSpaceDN w:val="0"/>
        <w:adjustRightInd w:val="0"/>
        <w:rPr>
          <w:rFonts w:cs="Arial"/>
          <w:b/>
          <w:bCs/>
          <w:color w:val="0070C0"/>
        </w:rPr>
      </w:pPr>
    </w:p>
    <w:p w:rsidR="00E32292" w:rsidRPr="00E32292" w:rsidRDefault="00E32292" w:rsidP="00E32292">
      <w:pPr>
        <w:spacing w:after="0" w:afterAutospacing="0"/>
        <w:ind w:left="0" w:firstLine="0"/>
        <w:rPr>
          <w:rFonts w:ascii="Arial" w:hAnsi="Arial" w:cs="Arial"/>
          <w:color w:val="000000"/>
          <w:sz w:val="20"/>
          <w:szCs w:val="24"/>
          <w:lang w:val="en"/>
        </w:rPr>
      </w:pPr>
    </w:p>
    <w:p w:rsidR="00E32292" w:rsidRPr="00E32292" w:rsidRDefault="00E32292" w:rsidP="00E32292">
      <w:pPr>
        <w:spacing w:after="0" w:afterAutospacing="0"/>
        <w:ind w:left="0" w:firstLine="0"/>
        <w:rPr>
          <w:rFonts w:ascii="Arial" w:hAnsi="Arial" w:cs="Arial"/>
          <w:b/>
          <w:color w:val="000000"/>
          <w:sz w:val="20"/>
          <w:szCs w:val="20"/>
          <w:lang w:val="en"/>
        </w:rPr>
      </w:pPr>
      <w:r w:rsidRPr="00E32292">
        <w:rPr>
          <w:rFonts w:ascii="Arial" w:hAnsi="Arial" w:cs="Arial"/>
          <w:b/>
          <w:color w:val="000000"/>
          <w:sz w:val="20"/>
          <w:szCs w:val="20"/>
          <w:lang w:val="en"/>
        </w:rPr>
        <w:t>Revise as follows:</w:t>
      </w:r>
    </w:p>
    <w:p w:rsidR="00E32292" w:rsidRPr="00E32292" w:rsidRDefault="00E32292" w:rsidP="00E32292">
      <w:pPr>
        <w:spacing w:after="0" w:afterAutospacing="0"/>
        <w:ind w:left="0" w:firstLine="0"/>
        <w:rPr>
          <w:rFonts w:ascii="Arial" w:hAnsi="Arial" w:cs="Arial"/>
          <w:color w:val="000000"/>
          <w:sz w:val="20"/>
          <w:szCs w:val="24"/>
          <w:lang w:val="en"/>
        </w:rPr>
      </w:pPr>
    </w:p>
    <w:p w:rsidR="00E32292" w:rsidRPr="00E32292" w:rsidRDefault="00E32292" w:rsidP="00E32292">
      <w:pPr>
        <w:spacing w:after="0" w:afterAutospacing="0"/>
        <w:ind w:left="0" w:firstLine="0"/>
        <w:jc w:val="center"/>
        <w:rPr>
          <w:rFonts w:ascii="Arial" w:hAnsi="Arial" w:cs="Arial"/>
          <w:b/>
          <w:color w:val="000000"/>
          <w:sz w:val="20"/>
          <w:szCs w:val="20"/>
          <w:lang w:val="en"/>
        </w:rPr>
      </w:pPr>
      <w:r w:rsidRPr="00E32292">
        <w:rPr>
          <w:rFonts w:ascii="Arial" w:hAnsi="Arial" w:cs="Arial"/>
          <w:b/>
          <w:color w:val="000000"/>
          <w:sz w:val="20"/>
          <w:szCs w:val="20"/>
          <w:lang w:val="en"/>
        </w:rPr>
        <w:t>TABLE 1202.4</w:t>
      </w:r>
    </w:p>
    <w:p w:rsidR="00E32292" w:rsidRPr="00E32292" w:rsidRDefault="00E32292" w:rsidP="00E32292">
      <w:pPr>
        <w:spacing w:after="0" w:afterAutospacing="0"/>
        <w:ind w:left="0" w:firstLine="0"/>
        <w:jc w:val="center"/>
        <w:rPr>
          <w:rFonts w:ascii="Arial" w:hAnsi="Arial" w:cs="Arial"/>
          <w:b/>
          <w:color w:val="000000"/>
          <w:sz w:val="20"/>
          <w:szCs w:val="20"/>
          <w:lang w:val="en"/>
        </w:rPr>
      </w:pPr>
      <w:r w:rsidRPr="00E32292">
        <w:rPr>
          <w:rFonts w:ascii="Arial" w:hAnsi="Arial" w:cs="Arial"/>
          <w:b/>
          <w:color w:val="000000"/>
          <w:sz w:val="20"/>
          <w:szCs w:val="20"/>
          <w:lang w:val="en"/>
        </w:rPr>
        <w:t>HYDRONIC PIPE</w:t>
      </w:r>
    </w:p>
    <w:tbl>
      <w:tblPr>
        <w:tblStyle w:val="Table"/>
        <w:tblW w:w="0" w:type="pct"/>
        <w:tblLook w:val="07C0" w:firstRow="0" w:lastRow="1" w:firstColumn="1" w:lastColumn="1" w:noHBand="1" w:noVBand="1"/>
      </w:tblPr>
      <w:tblGrid>
        <w:gridCol w:w="6290"/>
        <w:gridCol w:w="3286"/>
      </w:tblGrid>
      <w:tr w:rsidR="00E32292" w:rsidRPr="00E32292" w:rsidTr="00FC7294">
        <w:tc>
          <w:tcPr>
            <w:tcW w:w="0" w:type="auto"/>
          </w:tcPr>
          <w:p w:rsidR="00E32292" w:rsidRPr="00E32292" w:rsidRDefault="00E32292" w:rsidP="00E32292">
            <w:pPr>
              <w:spacing w:after="0" w:afterAutospacing="0"/>
              <w:ind w:left="0" w:firstLine="0"/>
              <w:rPr>
                <w:rFonts w:ascii="Arial" w:hAnsi="Arial" w:cs="Arial"/>
                <w:b/>
                <w:color w:val="000000"/>
              </w:rPr>
            </w:pPr>
            <w:r w:rsidRPr="00E32292">
              <w:rPr>
                <w:rFonts w:ascii="Arial" w:hAnsi="Arial" w:cs="Arial"/>
                <w:b/>
                <w:color w:val="000000"/>
              </w:rPr>
              <w:t>MATERIAL</w:t>
            </w:r>
          </w:p>
        </w:tc>
        <w:tc>
          <w:tcPr>
            <w:tcW w:w="0" w:type="auto"/>
          </w:tcPr>
          <w:p w:rsidR="00E32292" w:rsidRPr="00E32292" w:rsidRDefault="00E32292" w:rsidP="00E32292">
            <w:pPr>
              <w:spacing w:after="0" w:afterAutospacing="0"/>
              <w:ind w:left="0" w:firstLine="0"/>
              <w:rPr>
                <w:rFonts w:ascii="Arial" w:hAnsi="Arial" w:cs="Arial"/>
                <w:b/>
                <w:color w:val="000000"/>
              </w:rPr>
            </w:pPr>
            <w:r w:rsidRPr="00E32292">
              <w:rPr>
                <w:rFonts w:ascii="Arial" w:hAnsi="Arial" w:cs="Arial"/>
                <w:b/>
                <w:color w:val="000000"/>
              </w:rPr>
              <w:t>STANDARD (see Chapter 15)</w:t>
            </w:r>
          </w:p>
        </w:tc>
      </w:tr>
      <w:tr w:rsidR="00E32292" w:rsidRPr="00E32292" w:rsidTr="00FC7294">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Acrylonitrile butadiene styrene (ABS) plastic pipe</w:t>
            </w:r>
          </w:p>
        </w:tc>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ASTM D1527; ASTM F2806</w:t>
            </w:r>
          </w:p>
        </w:tc>
      </w:tr>
      <w:tr w:rsidR="00E32292" w:rsidRPr="00E32292" w:rsidTr="00FC7294">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Chlorinated polyvinyl chloride (CPVC) plastic pipe</w:t>
            </w:r>
          </w:p>
        </w:tc>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ASTM D2846; ASTM F441; ASTM F442</w:t>
            </w:r>
          </w:p>
        </w:tc>
      </w:tr>
      <w:tr w:rsidR="00E32292" w:rsidRPr="00E32292" w:rsidTr="00FC7294">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Copper or copper-alloy pipe</w:t>
            </w:r>
          </w:p>
        </w:tc>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ASTM B42; ASTM B43; ASTM B302</w:t>
            </w:r>
          </w:p>
        </w:tc>
      </w:tr>
      <w:tr w:rsidR="00E32292" w:rsidRPr="00E32292" w:rsidTr="00FC7294">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Copper or copper-alloy tube (Type K, L or M)</w:t>
            </w:r>
          </w:p>
        </w:tc>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ASTM B75; ASTM B88; ASTM B135; ASTM B251</w:t>
            </w:r>
          </w:p>
        </w:tc>
      </w:tr>
      <w:tr w:rsidR="00E32292" w:rsidRPr="00E32292" w:rsidTr="00FC7294">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Cross-linked polyethylene/aluminum/cross-linked polyethylene (PEX-AL-PEX) pressure pipe</w:t>
            </w:r>
          </w:p>
        </w:tc>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ASTM F1281; CSA CAN/CSA-B-137.10</w:t>
            </w:r>
          </w:p>
        </w:tc>
      </w:tr>
      <w:tr w:rsidR="00E32292" w:rsidRPr="00E32292" w:rsidTr="00FC7294">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Cross-linked polyethylene (PEX) tubing</w:t>
            </w:r>
          </w:p>
        </w:tc>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 xml:space="preserve">ASTM F876; </w:t>
            </w:r>
            <w:r w:rsidRPr="00E32292">
              <w:rPr>
                <w:rFonts w:ascii="Arial" w:hAnsi="Arial" w:cs="Arial"/>
                <w:color w:val="000000"/>
                <w:u w:val="single"/>
              </w:rPr>
              <w:t>ASTM F3253</w:t>
            </w:r>
          </w:p>
        </w:tc>
      </w:tr>
      <w:tr w:rsidR="00E32292" w:rsidRPr="00E32292" w:rsidTr="00FC7294">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lastRenderedPageBreak/>
              <w:t>Ductile iron pipe</w:t>
            </w:r>
          </w:p>
        </w:tc>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AWWA C115/A21.15; AWWA C151/A21.51</w:t>
            </w:r>
          </w:p>
        </w:tc>
      </w:tr>
      <w:tr w:rsidR="00E32292" w:rsidRPr="00E32292" w:rsidTr="00FC7294">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Lead pipe</w:t>
            </w:r>
          </w:p>
        </w:tc>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FS WW-P-325B</w:t>
            </w:r>
          </w:p>
        </w:tc>
      </w:tr>
      <w:tr w:rsidR="00E32292" w:rsidRPr="00E32292" w:rsidTr="00FC7294">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Polyethylene/aluminum/polyethylene (PE-AL-PE) pressure pipe</w:t>
            </w:r>
          </w:p>
        </w:tc>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ASTM F1282; CSA B137.9</w:t>
            </w:r>
          </w:p>
        </w:tc>
      </w:tr>
      <w:tr w:rsidR="00E32292" w:rsidRPr="00E32292" w:rsidTr="00FC7294">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Polypropylene (PP) plastic pipe</w:t>
            </w:r>
          </w:p>
        </w:tc>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ASTM F2389</w:t>
            </w:r>
          </w:p>
        </w:tc>
      </w:tr>
      <w:tr w:rsidR="00E32292" w:rsidRPr="00E32292" w:rsidTr="00FC7294">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Polyvinyl chloride (PVC) plastic pipe</w:t>
            </w:r>
          </w:p>
        </w:tc>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ASTM D1785; ASTM D2241</w:t>
            </w:r>
          </w:p>
        </w:tc>
      </w:tr>
      <w:tr w:rsidR="00E32292" w:rsidRPr="00E32292" w:rsidTr="00FC7294">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Raised temperature polyethylene (PE-RT)</w:t>
            </w:r>
          </w:p>
        </w:tc>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ASTM F2623; ASTM F2769; CSA B137.18</w:t>
            </w:r>
          </w:p>
        </w:tc>
      </w:tr>
      <w:tr w:rsidR="00E32292" w:rsidRPr="00E32292" w:rsidTr="00FC7294">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Steel pipe</w:t>
            </w:r>
          </w:p>
        </w:tc>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ASTM A53; ASTM A106</w:t>
            </w:r>
          </w:p>
        </w:tc>
      </w:tr>
      <w:tr w:rsidR="00E32292" w:rsidRPr="00E32292" w:rsidTr="00FC7294">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Steel tubing</w:t>
            </w:r>
          </w:p>
        </w:tc>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ASTM A254</w:t>
            </w:r>
          </w:p>
        </w:tc>
      </w:tr>
    </w:tbl>
    <w:p w:rsidR="00E32292" w:rsidRPr="00E32292" w:rsidRDefault="00E32292" w:rsidP="00E32292">
      <w:pPr>
        <w:spacing w:after="0" w:afterAutospacing="0"/>
        <w:ind w:left="0" w:firstLine="0"/>
        <w:rPr>
          <w:rFonts w:ascii="Arial" w:hAnsi="Arial" w:cs="Arial"/>
          <w:b/>
          <w:color w:val="000000"/>
          <w:sz w:val="20"/>
          <w:szCs w:val="20"/>
          <w:lang w:val="en"/>
        </w:rPr>
      </w:pPr>
    </w:p>
    <w:p w:rsidR="00E32292" w:rsidRPr="00E32292" w:rsidRDefault="00E32292" w:rsidP="00E32292">
      <w:pPr>
        <w:spacing w:after="0" w:afterAutospacing="0"/>
        <w:ind w:left="0" w:firstLine="0"/>
        <w:jc w:val="center"/>
        <w:rPr>
          <w:rFonts w:ascii="Arial" w:hAnsi="Arial" w:cs="Arial"/>
          <w:b/>
          <w:color w:val="000000"/>
          <w:sz w:val="20"/>
          <w:szCs w:val="20"/>
          <w:lang w:val="en"/>
        </w:rPr>
        <w:sectPr w:rsidR="00E32292" w:rsidRPr="00E32292" w:rsidSect="00FC7294">
          <w:headerReference w:type="first" r:id="rId9"/>
          <w:pgSz w:w="12240" w:h="15840"/>
          <w:pgMar w:top="1440" w:right="1440" w:bottom="1440" w:left="1440" w:header="720" w:footer="720" w:gutter="0"/>
          <w:cols w:space="720"/>
          <w:docGrid w:linePitch="360"/>
        </w:sectPr>
      </w:pPr>
    </w:p>
    <w:p w:rsidR="00E32292" w:rsidRPr="00E32292" w:rsidRDefault="00E32292" w:rsidP="00E32292">
      <w:pPr>
        <w:spacing w:after="0" w:afterAutospacing="0"/>
        <w:ind w:left="0" w:firstLine="0"/>
        <w:jc w:val="center"/>
        <w:rPr>
          <w:rFonts w:ascii="Arial" w:hAnsi="Arial" w:cs="Arial"/>
          <w:b/>
          <w:color w:val="000000"/>
          <w:sz w:val="20"/>
          <w:szCs w:val="20"/>
          <w:lang w:val="en"/>
        </w:rPr>
      </w:pPr>
      <w:r w:rsidRPr="00E32292">
        <w:rPr>
          <w:rFonts w:ascii="Arial" w:hAnsi="Arial" w:cs="Arial"/>
          <w:b/>
          <w:color w:val="000000"/>
          <w:sz w:val="20"/>
          <w:szCs w:val="20"/>
          <w:lang w:val="en"/>
        </w:rPr>
        <w:lastRenderedPageBreak/>
        <w:t>TABLE 1202.5</w:t>
      </w:r>
    </w:p>
    <w:p w:rsidR="00E32292" w:rsidRPr="00E32292" w:rsidRDefault="00E32292" w:rsidP="00E32292">
      <w:pPr>
        <w:spacing w:after="0" w:afterAutospacing="0"/>
        <w:ind w:left="0" w:firstLine="0"/>
        <w:jc w:val="center"/>
        <w:rPr>
          <w:rFonts w:ascii="Arial" w:hAnsi="Arial" w:cs="Arial"/>
          <w:b/>
          <w:color w:val="000000"/>
          <w:sz w:val="20"/>
          <w:szCs w:val="20"/>
          <w:lang w:val="en"/>
        </w:rPr>
      </w:pPr>
      <w:r w:rsidRPr="00E32292">
        <w:rPr>
          <w:rFonts w:ascii="Arial" w:hAnsi="Arial" w:cs="Arial"/>
          <w:b/>
          <w:color w:val="000000"/>
          <w:sz w:val="20"/>
          <w:szCs w:val="20"/>
          <w:lang w:val="en"/>
        </w:rPr>
        <w:t>HYDRONIC PIPE FITTINGS</w:t>
      </w:r>
    </w:p>
    <w:tbl>
      <w:tblPr>
        <w:tblStyle w:val="Table"/>
        <w:tblW w:w="5000" w:type="pct"/>
        <w:tblLook w:val="07C0" w:firstRow="0" w:lastRow="1" w:firstColumn="1" w:lastColumn="1" w:noHBand="1" w:noVBand="1"/>
      </w:tblPr>
      <w:tblGrid>
        <w:gridCol w:w="1831"/>
        <w:gridCol w:w="7745"/>
      </w:tblGrid>
      <w:tr w:rsidR="00E32292" w:rsidRPr="00E32292" w:rsidTr="00FC7294">
        <w:tc>
          <w:tcPr>
            <w:tcW w:w="0" w:type="auto"/>
          </w:tcPr>
          <w:p w:rsidR="00E32292" w:rsidRPr="00E32292" w:rsidRDefault="00E32292" w:rsidP="00E32292">
            <w:pPr>
              <w:spacing w:after="0" w:afterAutospacing="0"/>
              <w:ind w:left="0" w:firstLine="0"/>
              <w:rPr>
                <w:rFonts w:ascii="Arial" w:hAnsi="Arial" w:cs="Arial"/>
                <w:b/>
                <w:color w:val="000000"/>
              </w:rPr>
            </w:pPr>
            <w:r w:rsidRPr="00E32292">
              <w:rPr>
                <w:rFonts w:ascii="Arial" w:hAnsi="Arial" w:cs="Arial"/>
                <w:b/>
                <w:color w:val="000000"/>
              </w:rPr>
              <w:t>MATERIAL</w:t>
            </w:r>
          </w:p>
        </w:tc>
        <w:tc>
          <w:tcPr>
            <w:tcW w:w="0" w:type="auto"/>
          </w:tcPr>
          <w:p w:rsidR="00E32292" w:rsidRPr="00E32292" w:rsidRDefault="00E32292" w:rsidP="00E32292">
            <w:pPr>
              <w:spacing w:after="0" w:afterAutospacing="0"/>
              <w:ind w:left="0" w:firstLine="0"/>
              <w:rPr>
                <w:rFonts w:ascii="Arial" w:hAnsi="Arial" w:cs="Arial"/>
                <w:b/>
                <w:color w:val="000000"/>
              </w:rPr>
            </w:pPr>
            <w:r w:rsidRPr="00E32292">
              <w:rPr>
                <w:rFonts w:ascii="Arial" w:hAnsi="Arial" w:cs="Arial"/>
                <w:b/>
                <w:color w:val="000000"/>
              </w:rPr>
              <w:t>STANDARD (see Chapter 15)</w:t>
            </w:r>
          </w:p>
        </w:tc>
      </w:tr>
      <w:tr w:rsidR="00E32292" w:rsidRPr="00E32292" w:rsidTr="00FC7294">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Copper and copper alloys</w:t>
            </w:r>
          </w:p>
        </w:tc>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ASME B16.15; ASME B16.18; ASME B16.22; ASME B16.26; ASME B16.24; ASME B16.51; ASSE 1061; ASTM F1974</w:t>
            </w:r>
          </w:p>
        </w:tc>
      </w:tr>
      <w:tr w:rsidR="00E32292" w:rsidRPr="00E32292" w:rsidTr="00FC7294">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Ductile iron and gray iron</w:t>
            </w:r>
          </w:p>
        </w:tc>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ANSI/AWWA C110/A21.10; AWWA C153/A21.53; ASTM A395; ASTM A536; ASTM F1476; ASTM F1548</w:t>
            </w:r>
          </w:p>
        </w:tc>
      </w:tr>
      <w:tr w:rsidR="00E32292" w:rsidRPr="00E32292" w:rsidTr="00FC7294">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Ductile iron</w:t>
            </w:r>
          </w:p>
        </w:tc>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ANSI/AWWA C153/A21.53</w:t>
            </w:r>
          </w:p>
        </w:tc>
      </w:tr>
      <w:tr w:rsidR="00E32292" w:rsidRPr="00E32292" w:rsidTr="00FC7294">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Gray iron</w:t>
            </w:r>
          </w:p>
        </w:tc>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ASTM A126</w:t>
            </w:r>
          </w:p>
        </w:tc>
      </w:tr>
      <w:tr w:rsidR="00E32292" w:rsidRPr="00E32292" w:rsidTr="00FC7294">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Malleable iron</w:t>
            </w:r>
          </w:p>
        </w:tc>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ASME B16.3</w:t>
            </w:r>
          </w:p>
        </w:tc>
      </w:tr>
      <w:tr w:rsidR="00E32292" w:rsidRPr="00E32292" w:rsidTr="00FC7294">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PE-RT fittings</w:t>
            </w:r>
          </w:p>
        </w:tc>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ASSE 1061; ASTM D3261; ASTM F1807; ASTM F2098; ASTM F2159; ASTM F2735; ASTM F2769; CSA B137.1; CSA B137.18</w:t>
            </w:r>
          </w:p>
        </w:tc>
      </w:tr>
      <w:tr w:rsidR="00E32292" w:rsidRPr="00E32292" w:rsidTr="00FC7294">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PEX fittings</w:t>
            </w:r>
          </w:p>
        </w:tc>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 xml:space="preserve">ASSE 1061; ASTM F877; ASTM F1807; ASTM F1960; ASTM F2080; ASTM F2159; </w:t>
            </w:r>
            <w:r w:rsidRPr="00E32292">
              <w:rPr>
                <w:rFonts w:ascii="Arial" w:hAnsi="Arial" w:cs="Arial"/>
                <w:color w:val="000000"/>
                <w:u w:val="single"/>
              </w:rPr>
              <w:t>ASTM F3253</w:t>
            </w:r>
          </w:p>
        </w:tc>
      </w:tr>
      <w:tr w:rsidR="00E32292" w:rsidRPr="00E32292" w:rsidTr="00FC7294">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Plastic</w:t>
            </w:r>
          </w:p>
        </w:tc>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ASTM D2466; ASTM D2467; ASTM F438; ASTM F439; ASTM F877; ASTM F2389; ASTM F2735</w:t>
            </w:r>
          </w:p>
        </w:tc>
      </w:tr>
      <w:tr w:rsidR="00E32292" w:rsidRPr="00E32292" w:rsidTr="00FC7294">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Steel</w:t>
            </w:r>
          </w:p>
        </w:tc>
        <w:tc>
          <w:tcPr>
            <w:tcW w:w="0" w:type="auto"/>
          </w:tcPr>
          <w:p w:rsidR="00E32292" w:rsidRPr="00E32292" w:rsidRDefault="00E32292" w:rsidP="00E32292">
            <w:pPr>
              <w:spacing w:after="0" w:afterAutospacing="0"/>
              <w:ind w:left="0" w:firstLine="0"/>
              <w:rPr>
                <w:rFonts w:ascii="Arial" w:hAnsi="Arial" w:cs="Arial"/>
                <w:color w:val="000000"/>
              </w:rPr>
            </w:pPr>
            <w:r w:rsidRPr="00E32292">
              <w:rPr>
                <w:rFonts w:ascii="Arial" w:hAnsi="Arial" w:cs="Arial"/>
                <w:color w:val="000000"/>
              </w:rPr>
              <w:t>ASME B16.5; ASME B16.9; ASME B16.11; ASME B16.28; ASTM A53; ASTM A106; ASTM A234; ASTM A395; ASTM A420; ASTM A536; ASTM F1476; ASTM F1548</w:t>
            </w:r>
          </w:p>
        </w:tc>
      </w:tr>
    </w:tbl>
    <w:p w:rsidR="00E32292" w:rsidRPr="00E32292" w:rsidRDefault="00E32292" w:rsidP="00E32292">
      <w:pPr>
        <w:spacing w:after="0" w:afterAutospacing="0"/>
        <w:ind w:left="0" w:firstLine="0"/>
        <w:rPr>
          <w:rFonts w:ascii="Arial" w:hAnsi="Arial" w:cs="Arial"/>
          <w:b/>
          <w:color w:val="000000"/>
          <w:sz w:val="20"/>
          <w:szCs w:val="20"/>
          <w:lang w:val="en"/>
        </w:rPr>
      </w:pPr>
    </w:p>
    <w:p w:rsidR="002372D3" w:rsidRPr="00E32292" w:rsidRDefault="002372D3" w:rsidP="002372D3">
      <w:pPr>
        <w:spacing w:after="0" w:afterAutospacing="0"/>
        <w:ind w:left="0" w:firstLine="0"/>
        <w:rPr>
          <w:rFonts w:ascii="Arial" w:hAnsi="Arial" w:cs="Arial"/>
          <w:color w:val="000000"/>
          <w:sz w:val="20"/>
          <w:szCs w:val="20"/>
          <w:lang w:val="en"/>
        </w:rPr>
      </w:pPr>
    </w:p>
    <w:p w:rsidR="002372D3" w:rsidRPr="00291618" w:rsidRDefault="002372D3" w:rsidP="002372D3">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M8526</w:t>
      </w:r>
      <w:r w:rsidR="00B532ED">
        <w:rPr>
          <w:rFonts w:ascii="Arial" w:hAnsi="Arial" w:cs="Arial"/>
          <w:bCs/>
          <w:color w:val="FF0000"/>
        </w:rPr>
        <w:t>/M104-18 AS</w:t>
      </w:r>
      <w:r w:rsidRPr="00291618">
        <w:rPr>
          <w:rFonts w:ascii="Arial" w:hAnsi="Arial" w:cs="Arial"/>
          <w:bCs/>
          <w:color w:val="FF0000"/>
        </w:rPr>
        <w:t>)</w:t>
      </w:r>
    </w:p>
    <w:p w:rsidR="002372D3" w:rsidRDefault="002372D3" w:rsidP="00E32292">
      <w:pPr>
        <w:spacing w:after="0" w:afterAutospacing="0"/>
        <w:ind w:left="0" w:firstLine="0"/>
        <w:rPr>
          <w:rFonts w:ascii="Arial" w:hAnsi="Arial" w:cs="Arial"/>
          <w:b/>
          <w:color w:val="000000"/>
          <w:sz w:val="20"/>
          <w:szCs w:val="20"/>
          <w:lang w:val="en"/>
        </w:rPr>
      </w:pPr>
    </w:p>
    <w:p w:rsidR="002372D3" w:rsidRDefault="002372D3" w:rsidP="00E32292">
      <w:pPr>
        <w:spacing w:after="0" w:afterAutospacing="0"/>
        <w:ind w:left="0" w:firstLine="0"/>
        <w:rPr>
          <w:rFonts w:ascii="Arial" w:hAnsi="Arial" w:cs="Arial"/>
          <w:b/>
          <w:color w:val="000000"/>
          <w:sz w:val="20"/>
          <w:szCs w:val="20"/>
          <w:lang w:val="en"/>
        </w:rPr>
      </w:pPr>
    </w:p>
    <w:p w:rsidR="002372D3" w:rsidRDefault="002372D3" w:rsidP="002372D3">
      <w:pPr>
        <w:pStyle w:val="FirstParagraph"/>
        <w:spacing w:before="0" w:after="0"/>
        <w:rPr>
          <w:rFonts w:ascii="Arial" w:hAnsi="Arial" w:cs="Arial"/>
          <w:b/>
          <w:szCs w:val="20"/>
        </w:rPr>
      </w:pPr>
      <w:r w:rsidRPr="008742CA">
        <w:rPr>
          <w:rFonts w:ascii="Arial" w:hAnsi="Arial" w:cs="Arial"/>
          <w:b/>
          <w:szCs w:val="20"/>
        </w:rPr>
        <w:t>Revise as follows:</w:t>
      </w:r>
    </w:p>
    <w:p w:rsidR="002372D3" w:rsidRPr="00C31789" w:rsidRDefault="002372D3" w:rsidP="002372D3">
      <w:pPr>
        <w:pStyle w:val="BodyText"/>
        <w:spacing w:before="0" w:after="0"/>
      </w:pPr>
    </w:p>
    <w:p w:rsidR="002372D3" w:rsidRPr="00C31789" w:rsidRDefault="002372D3" w:rsidP="002372D3">
      <w:pPr>
        <w:pStyle w:val="BodyText"/>
        <w:spacing w:before="0" w:after="0"/>
        <w:jc w:val="center"/>
        <w:rPr>
          <w:rFonts w:ascii="Arial" w:hAnsi="Arial" w:cs="Arial"/>
          <w:b/>
          <w:szCs w:val="20"/>
        </w:rPr>
      </w:pPr>
      <w:bookmarkStart w:id="40" w:name="_Hlk13830174"/>
      <w:r w:rsidRPr="00C31789">
        <w:rPr>
          <w:rFonts w:ascii="Arial" w:hAnsi="Arial" w:cs="Arial"/>
          <w:b/>
          <w:szCs w:val="20"/>
        </w:rPr>
        <w:t>TABLE 1202.5</w:t>
      </w:r>
    </w:p>
    <w:p w:rsidR="002372D3" w:rsidRPr="00C31789" w:rsidRDefault="002372D3" w:rsidP="002372D3">
      <w:pPr>
        <w:pStyle w:val="BodyText"/>
        <w:spacing w:before="0" w:after="0"/>
        <w:jc w:val="center"/>
        <w:rPr>
          <w:rFonts w:ascii="Arial" w:hAnsi="Arial" w:cs="Arial"/>
          <w:b/>
          <w:szCs w:val="20"/>
        </w:rPr>
      </w:pPr>
      <w:r w:rsidRPr="00C31789">
        <w:rPr>
          <w:rFonts w:ascii="Arial" w:hAnsi="Arial" w:cs="Arial"/>
          <w:b/>
          <w:szCs w:val="20"/>
        </w:rPr>
        <w:t>HYDRONIC PIPE FITTINGS</w:t>
      </w:r>
    </w:p>
    <w:tbl>
      <w:tblPr>
        <w:tblStyle w:val="Table"/>
        <w:tblW w:w="0" w:type="pct"/>
        <w:tblLook w:val="07C0" w:firstRow="0" w:lastRow="1" w:firstColumn="1" w:lastColumn="1" w:noHBand="1" w:noVBand="1"/>
      </w:tblPr>
      <w:tblGrid>
        <w:gridCol w:w="1831"/>
        <w:gridCol w:w="7745"/>
      </w:tblGrid>
      <w:tr w:rsidR="002372D3" w:rsidRPr="008742CA" w:rsidTr="00FC7294">
        <w:tc>
          <w:tcPr>
            <w:tcW w:w="0" w:type="auto"/>
          </w:tcPr>
          <w:p w:rsidR="002372D3" w:rsidRPr="00C31789" w:rsidRDefault="002372D3" w:rsidP="00FC7294">
            <w:pPr>
              <w:pStyle w:val="Compact"/>
              <w:spacing w:before="0" w:after="0"/>
              <w:rPr>
                <w:rFonts w:ascii="Arial" w:hAnsi="Arial" w:cs="Arial"/>
                <w:b/>
                <w:szCs w:val="20"/>
              </w:rPr>
            </w:pPr>
            <w:r w:rsidRPr="00C31789">
              <w:rPr>
                <w:rFonts w:ascii="Arial" w:hAnsi="Arial" w:cs="Arial"/>
                <w:b/>
                <w:szCs w:val="20"/>
              </w:rPr>
              <w:t>MATERIAL</w:t>
            </w:r>
          </w:p>
        </w:tc>
        <w:tc>
          <w:tcPr>
            <w:tcW w:w="0" w:type="auto"/>
          </w:tcPr>
          <w:p w:rsidR="002372D3" w:rsidRPr="00C31789" w:rsidRDefault="002372D3" w:rsidP="00FC7294">
            <w:pPr>
              <w:pStyle w:val="Compact"/>
              <w:spacing w:before="0" w:after="0"/>
              <w:rPr>
                <w:rFonts w:ascii="Arial" w:hAnsi="Arial" w:cs="Arial"/>
                <w:b/>
                <w:szCs w:val="20"/>
              </w:rPr>
            </w:pPr>
            <w:r w:rsidRPr="00C31789">
              <w:rPr>
                <w:rFonts w:ascii="Arial" w:hAnsi="Arial" w:cs="Arial"/>
                <w:b/>
                <w:szCs w:val="20"/>
              </w:rPr>
              <w:t>STANDARD (see Chapter 15)</w:t>
            </w:r>
          </w:p>
        </w:tc>
      </w:tr>
      <w:tr w:rsidR="002372D3" w:rsidRPr="008742CA" w:rsidTr="00FC7294">
        <w:tc>
          <w:tcPr>
            <w:tcW w:w="0" w:type="auto"/>
          </w:tcPr>
          <w:p w:rsidR="002372D3" w:rsidRPr="008742CA" w:rsidRDefault="002372D3" w:rsidP="00FC7294">
            <w:pPr>
              <w:pStyle w:val="Compact"/>
              <w:spacing w:before="0" w:after="0"/>
              <w:rPr>
                <w:rFonts w:ascii="Arial" w:hAnsi="Arial" w:cs="Arial"/>
                <w:szCs w:val="20"/>
              </w:rPr>
            </w:pPr>
            <w:r w:rsidRPr="008742CA">
              <w:rPr>
                <w:rFonts w:ascii="Arial" w:hAnsi="Arial" w:cs="Arial"/>
                <w:szCs w:val="20"/>
              </w:rPr>
              <w:t>Copper and copper alloys</w:t>
            </w:r>
          </w:p>
        </w:tc>
        <w:tc>
          <w:tcPr>
            <w:tcW w:w="0" w:type="auto"/>
          </w:tcPr>
          <w:p w:rsidR="002372D3" w:rsidRPr="008742CA" w:rsidRDefault="002372D3" w:rsidP="00FC7294">
            <w:pPr>
              <w:pStyle w:val="Compact"/>
              <w:spacing w:before="0" w:after="0"/>
              <w:rPr>
                <w:rFonts w:ascii="Arial" w:hAnsi="Arial" w:cs="Arial"/>
                <w:szCs w:val="20"/>
              </w:rPr>
            </w:pPr>
            <w:r w:rsidRPr="008742CA">
              <w:rPr>
                <w:rFonts w:ascii="Arial" w:hAnsi="Arial" w:cs="Arial"/>
                <w:szCs w:val="20"/>
              </w:rPr>
              <w:t>ASME B16.15</w:t>
            </w:r>
            <w:r>
              <w:rPr>
                <w:rFonts w:ascii="Arial" w:hAnsi="Arial" w:cs="Arial"/>
                <w:szCs w:val="20"/>
              </w:rPr>
              <w:t xml:space="preserve">; </w:t>
            </w:r>
            <w:r w:rsidRPr="008742CA">
              <w:rPr>
                <w:rFonts w:ascii="Arial" w:hAnsi="Arial" w:cs="Arial"/>
                <w:szCs w:val="20"/>
              </w:rPr>
              <w:t>ASME B16.18</w:t>
            </w:r>
            <w:r>
              <w:rPr>
                <w:rFonts w:ascii="Arial" w:hAnsi="Arial" w:cs="Arial"/>
                <w:szCs w:val="20"/>
              </w:rPr>
              <w:t xml:space="preserve">; </w:t>
            </w:r>
            <w:r w:rsidRPr="008742CA">
              <w:rPr>
                <w:rFonts w:ascii="Arial" w:hAnsi="Arial" w:cs="Arial"/>
                <w:szCs w:val="20"/>
              </w:rPr>
              <w:t>ASME B16.22</w:t>
            </w:r>
            <w:r>
              <w:rPr>
                <w:rFonts w:ascii="Arial" w:hAnsi="Arial" w:cs="Arial"/>
                <w:szCs w:val="20"/>
              </w:rPr>
              <w:t xml:space="preserve">; </w:t>
            </w:r>
            <w:r w:rsidRPr="008742CA">
              <w:rPr>
                <w:rFonts w:ascii="Arial" w:hAnsi="Arial" w:cs="Arial"/>
                <w:szCs w:val="20"/>
              </w:rPr>
              <w:t>ASME B16.26</w:t>
            </w:r>
            <w:r>
              <w:rPr>
                <w:rFonts w:ascii="Arial" w:hAnsi="Arial" w:cs="Arial"/>
                <w:szCs w:val="20"/>
              </w:rPr>
              <w:t xml:space="preserve">; </w:t>
            </w:r>
            <w:r w:rsidRPr="008742CA">
              <w:rPr>
                <w:rFonts w:ascii="Arial" w:hAnsi="Arial" w:cs="Arial"/>
                <w:szCs w:val="20"/>
              </w:rPr>
              <w:t>ASME B16.24</w:t>
            </w:r>
            <w:r>
              <w:rPr>
                <w:rFonts w:ascii="Arial" w:hAnsi="Arial" w:cs="Arial"/>
                <w:szCs w:val="20"/>
              </w:rPr>
              <w:t xml:space="preserve">; </w:t>
            </w:r>
            <w:r w:rsidRPr="008742CA">
              <w:rPr>
                <w:rFonts w:ascii="Arial" w:hAnsi="Arial" w:cs="Arial"/>
                <w:szCs w:val="20"/>
              </w:rPr>
              <w:t>ASME B16.51</w:t>
            </w:r>
            <w:r>
              <w:rPr>
                <w:rFonts w:ascii="Arial" w:hAnsi="Arial" w:cs="Arial"/>
                <w:szCs w:val="20"/>
              </w:rPr>
              <w:t xml:space="preserve">; </w:t>
            </w:r>
            <w:r w:rsidRPr="008742CA">
              <w:rPr>
                <w:rFonts w:ascii="Arial" w:hAnsi="Arial" w:cs="Arial"/>
                <w:szCs w:val="20"/>
              </w:rPr>
              <w:t>ASSE 1061</w:t>
            </w:r>
            <w:r>
              <w:rPr>
                <w:rFonts w:ascii="Arial" w:hAnsi="Arial" w:cs="Arial"/>
                <w:szCs w:val="20"/>
              </w:rPr>
              <w:t xml:space="preserve">; </w:t>
            </w:r>
            <w:r w:rsidRPr="008742CA">
              <w:rPr>
                <w:rFonts w:ascii="Arial" w:hAnsi="Arial" w:cs="Arial"/>
                <w:szCs w:val="20"/>
              </w:rPr>
              <w:t>ASTM F1974</w:t>
            </w:r>
          </w:p>
        </w:tc>
      </w:tr>
      <w:tr w:rsidR="002372D3" w:rsidRPr="008742CA" w:rsidTr="00FC7294">
        <w:trPr>
          <w:trHeight w:val="340"/>
        </w:trPr>
        <w:tc>
          <w:tcPr>
            <w:tcW w:w="0" w:type="auto"/>
          </w:tcPr>
          <w:p w:rsidR="002372D3" w:rsidRPr="008742CA" w:rsidRDefault="002372D3" w:rsidP="00FC7294">
            <w:pPr>
              <w:pStyle w:val="Compact"/>
              <w:spacing w:before="0" w:after="0"/>
              <w:rPr>
                <w:rFonts w:ascii="Arial" w:hAnsi="Arial" w:cs="Arial"/>
                <w:szCs w:val="20"/>
              </w:rPr>
            </w:pPr>
            <w:r w:rsidRPr="008742CA">
              <w:rPr>
                <w:rFonts w:ascii="Arial" w:hAnsi="Arial" w:cs="Arial"/>
                <w:szCs w:val="20"/>
                <w:u w:val="single"/>
              </w:rPr>
              <w:t>CPVC</w:t>
            </w:r>
          </w:p>
        </w:tc>
        <w:tc>
          <w:tcPr>
            <w:tcW w:w="0" w:type="auto"/>
          </w:tcPr>
          <w:p w:rsidR="002372D3" w:rsidRPr="008742CA" w:rsidRDefault="002372D3" w:rsidP="00FC7294">
            <w:pPr>
              <w:pStyle w:val="Compact"/>
              <w:spacing w:before="0" w:after="0"/>
              <w:rPr>
                <w:rFonts w:ascii="Arial" w:hAnsi="Arial" w:cs="Arial"/>
                <w:szCs w:val="20"/>
              </w:rPr>
            </w:pPr>
            <w:r w:rsidRPr="008742CA">
              <w:rPr>
                <w:rFonts w:ascii="Arial" w:hAnsi="Arial" w:cs="Arial"/>
                <w:szCs w:val="20"/>
                <w:u w:val="single"/>
              </w:rPr>
              <w:t>ASSE 1061</w:t>
            </w:r>
            <w:r>
              <w:rPr>
                <w:rFonts w:ascii="Arial" w:hAnsi="Arial" w:cs="Arial"/>
                <w:szCs w:val="20"/>
                <w:u w:val="single"/>
              </w:rPr>
              <w:t xml:space="preserve">; </w:t>
            </w:r>
            <w:r w:rsidRPr="008742CA">
              <w:rPr>
                <w:rFonts w:ascii="Arial" w:hAnsi="Arial" w:cs="Arial"/>
                <w:szCs w:val="20"/>
                <w:u w:val="single"/>
              </w:rPr>
              <w:t>ASTM D2846</w:t>
            </w:r>
            <w:r w:rsidR="005C7FA3" w:rsidRPr="00924C69">
              <w:rPr>
                <w:rFonts w:ascii="Arial" w:hAnsi="Arial" w:cs="Arial"/>
                <w:color w:val="000000"/>
                <w:sz w:val="16"/>
                <w:szCs w:val="16"/>
                <w:u w:val="single"/>
              </w:rPr>
              <w:t>; ASTM F438; ASTM F439</w:t>
            </w:r>
          </w:p>
        </w:tc>
      </w:tr>
      <w:tr w:rsidR="002372D3" w:rsidRPr="008742CA" w:rsidTr="00FC7294">
        <w:tc>
          <w:tcPr>
            <w:tcW w:w="0" w:type="auto"/>
          </w:tcPr>
          <w:p w:rsidR="002372D3" w:rsidRPr="008742CA" w:rsidRDefault="002372D3" w:rsidP="00FC7294">
            <w:pPr>
              <w:pStyle w:val="Compact"/>
              <w:spacing w:before="0" w:after="0"/>
              <w:rPr>
                <w:rFonts w:ascii="Arial" w:hAnsi="Arial" w:cs="Arial"/>
                <w:szCs w:val="20"/>
              </w:rPr>
            </w:pPr>
            <w:r w:rsidRPr="008742CA">
              <w:rPr>
                <w:rFonts w:ascii="Arial" w:hAnsi="Arial" w:cs="Arial"/>
                <w:szCs w:val="20"/>
              </w:rPr>
              <w:t>Ductile iron and gray iron</w:t>
            </w:r>
          </w:p>
        </w:tc>
        <w:tc>
          <w:tcPr>
            <w:tcW w:w="0" w:type="auto"/>
          </w:tcPr>
          <w:p w:rsidR="002372D3" w:rsidRPr="008742CA" w:rsidRDefault="002372D3" w:rsidP="00FC7294">
            <w:pPr>
              <w:pStyle w:val="Compact"/>
              <w:spacing w:before="0" w:after="0"/>
              <w:rPr>
                <w:rFonts w:ascii="Arial" w:hAnsi="Arial" w:cs="Arial"/>
                <w:szCs w:val="20"/>
              </w:rPr>
            </w:pPr>
            <w:r w:rsidRPr="008742CA">
              <w:rPr>
                <w:rFonts w:ascii="Arial" w:hAnsi="Arial" w:cs="Arial"/>
                <w:szCs w:val="20"/>
              </w:rPr>
              <w:t>ANSI/AWWA C110/A21.10</w:t>
            </w:r>
            <w:r>
              <w:rPr>
                <w:rFonts w:ascii="Arial" w:hAnsi="Arial" w:cs="Arial"/>
                <w:szCs w:val="20"/>
              </w:rPr>
              <w:t xml:space="preserve">; </w:t>
            </w:r>
            <w:r w:rsidRPr="008742CA">
              <w:rPr>
                <w:rFonts w:ascii="Arial" w:hAnsi="Arial" w:cs="Arial"/>
                <w:szCs w:val="20"/>
              </w:rPr>
              <w:t>AWWA C153/A21.53</w:t>
            </w:r>
            <w:r>
              <w:rPr>
                <w:rFonts w:ascii="Arial" w:hAnsi="Arial" w:cs="Arial"/>
                <w:szCs w:val="20"/>
              </w:rPr>
              <w:t xml:space="preserve">; </w:t>
            </w:r>
            <w:r w:rsidRPr="008742CA">
              <w:rPr>
                <w:rFonts w:ascii="Arial" w:hAnsi="Arial" w:cs="Arial"/>
                <w:szCs w:val="20"/>
              </w:rPr>
              <w:t>ASTM A395</w:t>
            </w:r>
            <w:r>
              <w:rPr>
                <w:rFonts w:ascii="Arial" w:hAnsi="Arial" w:cs="Arial"/>
                <w:szCs w:val="20"/>
              </w:rPr>
              <w:t xml:space="preserve">; </w:t>
            </w:r>
            <w:r w:rsidRPr="008742CA">
              <w:rPr>
                <w:rFonts w:ascii="Arial" w:hAnsi="Arial" w:cs="Arial"/>
                <w:szCs w:val="20"/>
              </w:rPr>
              <w:t>ASTM A536</w:t>
            </w:r>
            <w:r>
              <w:rPr>
                <w:rFonts w:ascii="Arial" w:hAnsi="Arial" w:cs="Arial"/>
                <w:szCs w:val="20"/>
              </w:rPr>
              <w:t xml:space="preserve">; </w:t>
            </w:r>
            <w:r w:rsidRPr="008742CA">
              <w:rPr>
                <w:rFonts w:ascii="Arial" w:hAnsi="Arial" w:cs="Arial"/>
                <w:szCs w:val="20"/>
              </w:rPr>
              <w:t>ASTM F1476</w:t>
            </w:r>
            <w:r>
              <w:rPr>
                <w:rFonts w:ascii="Arial" w:hAnsi="Arial" w:cs="Arial"/>
                <w:szCs w:val="20"/>
              </w:rPr>
              <w:t xml:space="preserve">; </w:t>
            </w:r>
            <w:r w:rsidRPr="008742CA">
              <w:rPr>
                <w:rFonts w:ascii="Arial" w:hAnsi="Arial" w:cs="Arial"/>
                <w:szCs w:val="20"/>
              </w:rPr>
              <w:t>ASTM F1548</w:t>
            </w:r>
          </w:p>
        </w:tc>
      </w:tr>
      <w:tr w:rsidR="002372D3" w:rsidRPr="008742CA" w:rsidTr="00FC7294">
        <w:tc>
          <w:tcPr>
            <w:tcW w:w="0" w:type="auto"/>
          </w:tcPr>
          <w:p w:rsidR="002372D3" w:rsidRPr="008742CA" w:rsidRDefault="002372D3" w:rsidP="00FC7294">
            <w:pPr>
              <w:pStyle w:val="Compact"/>
              <w:spacing w:before="0" w:after="0"/>
              <w:rPr>
                <w:rFonts w:ascii="Arial" w:hAnsi="Arial" w:cs="Arial"/>
                <w:szCs w:val="20"/>
              </w:rPr>
            </w:pPr>
            <w:r w:rsidRPr="008742CA">
              <w:rPr>
                <w:rFonts w:ascii="Arial" w:hAnsi="Arial" w:cs="Arial"/>
                <w:szCs w:val="20"/>
              </w:rPr>
              <w:t>Ductile iron</w:t>
            </w:r>
          </w:p>
        </w:tc>
        <w:tc>
          <w:tcPr>
            <w:tcW w:w="0" w:type="auto"/>
          </w:tcPr>
          <w:p w:rsidR="002372D3" w:rsidRPr="008742CA" w:rsidRDefault="002372D3" w:rsidP="00FC7294">
            <w:pPr>
              <w:pStyle w:val="Compact"/>
              <w:spacing w:before="0" w:after="0"/>
              <w:rPr>
                <w:rFonts w:ascii="Arial" w:hAnsi="Arial" w:cs="Arial"/>
                <w:szCs w:val="20"/>
              </w:rPr>
            </w:pPr>
            <w:r w:rsidRPr="008742CA">
              <w:rPr>
                <w:rFonts w:ascii="Arial" w:hAnsi="Arial" w:cs="Arial"/>
                <w:szCs w:val="20"/>
              </w:rPr>
              <w:t>ANSI/AWWA C153/A21.53</w:t>
            </w:r>
          </w:p>
        </w:tc>
      </w:tr>
      <w:tr w:rsidR="002372D3" w:rsidRPr="008742CA" w:rsidTr="00FC7294">
        <w:tc>
          <w:tcPr>
            <w:tcW w:w="0" w:type="auto"/>
          </w:tcPr>
          <w:p w:rsidR="002372D3" w:rsidRPr="008742CA" w:rsidRDefault="002372D3" w:rsidP="00FC7294">
            <w:pPr>
              <w:pStyle w:val="Compact"/>
              <w:spacing w:before="0" w:after="0"/>
              <w:rPr>
                <w:rFonts w:ascii="Arial" w:hAnsi="Arial" w:cs="Arial"/>
                <w:szCs w:val="20"/>
              </w:rPr>
            </w:pPr>
            <w:r w:rsidRPr="008742CA">
              <w:rPr>
                <w:rFonts w:ascii="Arial" w:hAnsi="Arial" w:cs="Arial"/>
                <w:szCs w:val="20"/>
              </w:rPr>
              <w:t>Gray iron</w:t>
            </w:r>
          </w:p>
        </w:tc>
        <w:tc>
          <w:tcPr>
            <w:tcW w:w="0" w:type="auto"/>
          </w:tcPr>
          <w:p w:rsidR="002372D3" w:rsidRPr="008742CA" w:rsidRDefault="002372D3" w:rsidP="00FC7294">
            <w:pPr>
              <w:pStyle w:val="Compact"/>
              <w:spacing w:before="0" w:after="0"/>
              <w:rPr>
                <w:rFonts w:ascii="Arial" w:hAnsi="Arial" w:cs="Arial"/>
                <w:szCs w:val="20"/>
              </w:rPr>
            </w:pPr>
            <w:r w:rsidRPr="008742CA">
              <w:rPr>
                <w:rFonts w:ascii="Arial" w:hAnsi="Arial" w:cs="Arial"/>
                <w:szCs w:val="20"/>
              </w:rPr>
              <w:t>ASTM A126</w:t>
            </w:r>
          </w:p>
        </w:tc>
      </w:tr>
      <w:tr w:rsidR="002372D3" w:rsidRPr="008742CA" w:rsidTr="00FC7294">
        <w:tc>
          <w:tcPr>
            <w:tcW w:w="0" w:type="auto"/>
          </w:tcPr>
          <w:p w:rsidR="002372D3" w:rsidRPr="008742CA" w:rsidRDefault="002372D3" w:rsidP="00FC7294">
            <w:pPr>
              <w:pStyle w:val="Compact"/>
              <w:spacing w:before="0" w:after="0"/>
              <w:rPr>
                <w:rFonts w:ascii="Arial" w:hAnsi="Arial" w:cs="Arial"/>
                <w:szCs w:val="20"/>
              </w:rPr>
            </w:pPr>
            <w:r w:rsidRPr="008742CA">
              <w:rPr>
                <w:rFonts w:ascii="Arial" w:hAnsi="Arial" w:cs="Arial"/>
                <w:szCs w:val="20"/>
              </w:rPr>
              <w:t>Malleable iron</w:t>
            </w:r>
          </w:p>
        </w:tc>
        <w:tc>
          <w:tcPr>
            <w:tcW w:w="0" w:type="auto"/>
          </w:tcPr>
          <w:p w:rsidR="002372D3" w:rsidRPr="008742CA" w:rsidRDefault="002372D3" w:rsidP="00FC7294">
            <w:pPr>
              <w:pStyle w:val="Compact"/>
              <w:spacing w:before="0" w:after="0"/>
              <w:rPr>
                <w:rFonts w:ascii="Arial" w:hAnsi="Arial" w:cs="Arial"/>
                <w:szCs w:val="20"/>
              </w:rPr>
            </w:pPr>
            <w:r w:rsidRPr="008742CA">
              <w:rPr>
                <w:rFonts w:ascii="Arial" w:hAnsi="Arial" w:cs="Arial"/>
                <w:szCs w:val="20"/>
              </w:rPr>
              <w:t>ASME B16.3</w:t>
            </w:r>
          </w:p>
        </w:tc>
      </w:tr>
      <w:tr w:rsidR="002372D3" w:rsidRPr="008742CA" w:rsidTr="00FC7294">
        <w:tc>
          <w:tcPr>
            <w:tcW w:w="0" w:type="auto"/>
          </w:tcPr>
          <w:p w:rsidR="002372D3" w:rsidRPr="008742CA" w:rsidRDefault="002372D3" w:rsidP="00FC7294">
            <w:pPr>
              <w:pStyle w:val="Compact"/>
              <w:spacing w:before="0" w:after="0"/>
              <w:rPr>
                <w:rFonts w:ascii="Arial" w:hAnsi="Arial" w:cs="Arial"/>
                <w:szCs w:val="20"/>
              </w:rPr>
            </w:pPr>
            <w:r w:rsidRPr="008742CA">
              <w:rPr>
                <w:rFonts w:ascii="Arial" w:hAnsi="Arial" w:cs="Arial"/>
                <w:szCs w:val="20"/>
              </w:rPr>
              <w:t>PE-RT fittings</w:t>
            </w:r>
          </w:p>
        </w:tc>
        <w:tc>
          <w:tcPr>
            <w:tcW w:w="0" w:type="auto"/>
          </w:tcPr>
          <w:p w:rsidR="002372D3" w:rsidRPr="008742CA" w:rsidRDefault="002372D3" w:rsidP="00FC7294">
            <w:pPr>
              <w:pStyle w:val="Compact"/>
              <w:spacing w:before="0" w:after="0"/>
              <w:rPr>
                <w:rFonts w:ascii="Arial" w:hAnsi="Arial" w:cs="Arial"/>
                <w:szCs w:val="20"/>
              </w:rPr>
            </w:pPr>
            <w:r w:rsidRPr="008742CA">
              <w:rPr>
                <w:rFonts w:ascii="Arial" w:hAnsi="Arial" w:cs="Arial"/>
                <w:szCs w:val="20"/>
              </w:rPr>
              <w:t>ASSE 1061</w:t>
            </w:r>
            <w:r>
              <w:rPr>
                <w:rFonts w:ascii="Arial" w:hAnsi="Arial" w:cs="Arial"/>
                <w:szCs w:val="20"/>
              </w:rPr>
              <w:t xml:space="preserve">; </w:t>
            </w:r>
            <w:r w:rsidRPr="008742CA">
              <w:rPr>
                <w:rFonts w:ascii="Arial" w:hAnsi="Arial" w:cs="Arial"/>
                <w:szCs w:val="20"/>
              </w:rPr>
              <w:t>ASTM D3261</w:t>
            </w:r>
            <w:r>
              <w:rPr>
                <w:rFonts w:ascii="Arial" w:hAnsi="Arial" w:cs="Arial"/>
                <w:szCs w:val="20"/>
              </w:rPr>
              <w:t xml:space="preserve">; </w:t>
            </w:r>
            <w:r w:rsidRPr="008742CA">
              <w:rPr>
                <w:rFonts w:ascii="Arial" w:hAnsi="Arial" w:cs="Arial"/>
                <w:szCs w:val="20"/>
              </w:rPr>
              <w:t>ASTM F1807</w:t>
            </w:r>
            <w:r>
              <w:rPr>
                <w:rFonts w:ascii="Arial" w:hAnsi="Arial" w:cs="Arial"/>
                <w:szCs w:val="20"/>
              </w:rPr>
              <w:t xml:space="preserve">; </w:t>
            </w:r>
            <w:r w:rsidRPr="008742CA">
              <w:rPr>
                <w:rFonts w:ascii="Arial" w:hAnsi="Arial" w:cs="Arial"/>
                <w:szCs w:val="20"/>
              </w:rPr>
              <w:t>ASTM F2098</w:t>
            </w:r>
            <w:r>
              <w:rPr>
                <w:rFonts w:ascii="Arial" w:hAnsi="Arial" w:cs="Arial"/>
                <w:szCs w:val="20"/>
              </w:rPr>
              <w:t xml:space="preserve">; </w:t>
            </w:r>
            <w:r w:rsidRPr="008742CA">
              <w:rPr>
                <w:rFonts w:ascii="Arial" w:hAnsi="Arial" w:cs="Arial"/>
                <w:szCs w:val="20"/>
              </w:rPr>
              <w:t>ASTM F2159</w:t>
            </w:r>
            <w:r>
              <w:rPr>
                <w:rFonts w:ascii="Arial" w:hAnsi="Arial" w:cs="Arial"/>
                <w:szCs w:val="20"/>
              </w:rPr>
              <w:t xml:space="preserve">; </w:t>
            </w:r>
            <w:r w:rsidRPr="008742CA">
              <w:rPr>
                <w:rFonts w:ascii="Arial" w:hAnsi="Arial" w:cs="Arial"/>
                <w:szCs w:val="20"/>
              </w:rPr>
              <w:t>ASTM F2735</w:t>
            </w:r>
            <w:r>
              <w:rPr>
                <w:rFonts w:ascii="Arial" w:hAnsi="Arial" w:cs="Arial"/>
                <w:szCs w:val="20"/>
              </w:rPr>
              <w:t xml:space="preserve">; </w:t>
            </w:r>
            <w:r w:rsidRPr="008742CA">
              <w:rPr>
                <w:rFonts w:ascii="Arial" w:hAnsi="Arial" w:cs="Arial"/>
                <w:szCs w:val="20"/>
              </w:rPr>
              <w:t>ASTM F2769</w:t>
            </w:r>
            <w:r>
              <w:rPr>
                <w:rFonts w:ascii="Arial" w:hAnsi="Arial" w:cs="Arial"/>
                <w:szCs w:val="20"/>
              </w:rPr>
              <w:t xml:space="preserve">; </w:t>
            </w:r>
            <w:r w:rsidRPr="008742CA">
              <w:rPr>
                <w:rFonts w:ascii="Arial" w:hAnsi="Arial" w:cs="Arial"/>
                <w:szCs w:val="20"/>
              </w:rPr>
              <w:t>CSA B137.1</w:t>
            </w:r>
            <w:r>
              <w:rPr>
                <w:rFonts w:ascii="Arial" w:hAnsi="Arial" w:cs="Arial"/>
                <w:szCs w:val="20"/>
              </w:rPr>
              <w:t xml:space="preserve">; </w:t>
            </w:r>
            <w:r w:rsidRPr="008742CA">
              <w:rPr>
                <w:rFonts w:ascii="Arial" w:hAnsi="Arial" w:cs="Arial"/>
                <w:szCs w:val="20"/>
              </w:rPr>
              <w:t>CSA B137.18</w:t>
            </w:r>
          </w:p>
        </w:tc>
      </w:tr>
      <w:tr w:rsidR="002372D3" w:rsidRPr="008742CA" w:rsidTr="00FC7294">
        <w:tc>
          <w:tcPr>
            <w:tcW w:w="0" w:type="auto"/>
          </w:tcPr>
          <w:p w:rsidR="002372D3" w:rsidRPr="008742CA" w:rsidRDefault="002372D3" w:rsidP="00FC7294">
            <w:pPr>
              <w:pStyle w:val="Compact"/>
              <w:spacing w:before="0" w:after="0"/>
              <w:rPr>
                <w:rFonts w:ascii="Arial" w:hAnsi="Arial" w:cs="Arial"/>
                <w:szCs w:val="20"/>
              </w:rPr>
            </w:pPr>
            <w:r w:rsidRPr="008742CA">
              <w:rPr>
                <w:rFonts w:ascii="Arial" w:hAnsi="Arial" w:cs="Arial"/>
                <w:szCs w:val="20"/>
              </w:rPr>
              <w:t>PEX fittings</w:t>
            </w:r>
          </w:p>
        </w:tc>
        <w:tc>
          <w:tcPr>
            <w:tcW w:w="0" w:type="auto"/>
          </w:tcPr>
          <w:p w:rsidR="002372D3" w:rsidRPr="008742CA" w:rsidRDefault="002372D3" w:rsidP="00FC7294">
            <w:pPr>
              <w:pStyle w:val="Compact"/>
              <w:spacing w:before="0" w:after="0"/>
              <w:rPr>
                <w:rFonts w:ascii="Arial" w:hAnsi="Arial" w:cs="Arial"/>
                <w:szCs w:val="20"/>
              </w:rPr>
            </w:pPr>
            <w:r w:rsidRPr="008742CA">
              <w:rPr>
                <w:rFonts w:ascii="Arial" w:hAnsi="Arial" w:cs="Arial"/>
                <w:szCs w:val="20"/>
              </w:rPr>
              <w:t>ASSE 1061</w:t>
            </w:r>
            <w:r>
              <w:rPr>
                <w:rFonts w:ascii="Arial" w:hAnsi="Arial" w:cs="Arial"/>
                <w:szCs w:val="20"/>
              </w:rPr>
              <w:t xml:space="preserve">; </w:t>
            </w:r>
            <w:r w:rsidRPr="008742CA">
              <w:rPr>
                <w:rFonts w:ascii="Arial" w:hAnsi="Arial" w:cs="Arial"/>
                <w:szCs w:val="20"/>
              </w:rPr>
              <w:t>ASTM F877</w:t>
            </w:r>
            <w:r>
              <w:rPr>
                <w:rFonts w:ascii="Arial" w:hAnsi="Arial" w:cs="Arial"/>
                <w:szCs w:val="20"/>
              </w:rPr>
              <w:t xml:space="preserve">; </w:t>
            </w:r>
            <w:r w:rsidRPr="008742CA">
              <w:rPr>
                <w:rFonts w:ascii="Arial" w:hAnsi="Arial" w:cs="Arial"/>
                <w:szCs w:val="20"/>
              </w:rPr>
              <w:t>ASTM F1807</w:t>
            </w:r>
            <w:r>
              <w:rPr>
                <w:rFonts w:ascii="Arial" w:hAnsi="Arial" w:cs="Arial"/>
                <w:szCs w:val="20"/>
              </w:rPr>
              <w:t xml:space="preserve">; </w:t>
            </w:r>
            <w:r w:rsidRPr="008742CA">
              <w:rPr>
                <w:rFonts w:ascii="Arial" w:hAnsi="Arial" w:cs="Arial"/>
                <w:szCs w:val="20"/>
              </w:rPr>
              <w:t>ASTM F1960</w:t>
            </w:r>
            <w:r>
              <w:rPr>
                <w:rFonts w:ascii="Arial" w:hAnsi="Arial" w:cs="Arial"/>
                <w:szCs w:val="20"/>
              </w:rPr>
              <w:t xml:space="preserve">; </w:t>
            </w:r>
            <w:r w:rsidRPr="008742CA">
              <w:rPr>
                <w:rFonts w:ascii="Arial" w:hAnsi="Arial" w:cs="Arial"/>
                <w:szCs w:val="20"/>
              </w:rPr>
              <w:t>ASTM F2080</w:t>
            </w:r>
            <w:r>
              <w:rPr>
                <w:rFonts w:ascii="Arial" w:hAnsi="Arial" w:cs="Arial"/>
                <w:szCs w:val="20"/>
              </w:rPr>
              <w:t xml:space="preserve">; </w:t>
            </w:r>
            <w:r w:rsidRPr="008742CA">
              <w:rPr>
                <w:rFonts w:ascii="Arial" w:hAnsi="Arial" w:cs="Arial"/>
                <w:szCs w:val="20"/>
              </w:rPr>
              <w:t>ASTM F2159</w:t>
            </w:r>
          </w:p>
        </w:tc>
      </w:tr>
      <w:tr w:rsidR="002372D3" w:rsidRPr="008742CA" w:rsidTr="00FC7294">
        <w:tc>
          <w:tcPr>
            <w:tcW w:w="0" w:type="auto"/>
          </w:tcPr>
          <w:p w:rsidR="002372D3" w:rsidRPr="008742CA" w:rsidRDefault="002372D3" w:rsidP="00FC7294">
            <w:pPr>
              <w:pStyle w:val="Compact"/>
              <w:spacing w:before="0" w:after="0"/>
              <w:rPr>
                <w:rFonts w:ascii="Arial" w:hAnsi="Arial" w:cs="Arial"/>
                <w:szCs w:val="20"/>
              </w:rPr>
            </w:pPr>
            <w:r w:rsidRPr="008742CA">
              <w:rPr>
                <w:rFonts w:ascii="Arial" w:hAnsi="Arial" w:cs="Arial"/>
                <w:szCs w:val="20"/>
              </w:rPr>
              <w:t>Plastic</w:t>
            </w:r>
          </w:p>
        </w:tc>
        <w:tc>
          <w:tcPr>
            <w:tcW w:w="0" w:type="auto"/>
          </w:tcPr>
          <w:p w:rsidR="002372D3" w:rsidRPr="008742CA" w:rsidRDefault="002372D3" w:rsidP="00FC7294">
            <w:pPr>
              <w:pStyle w:val="Compact"/>
              <w:spacing w:before="0" w:after="0"/>
              <w:rPr>
                <w:rFonts w:ascii="Arial" w:hAnsi="Arial" w:cs="Arial"/>
                <w:szCs w:val="20"/>
              </w:rPr>
            </w:pPr>
            <w:r w:rsidRPr="008742CA">
              <w:rPr>
                <w:rFonts w:ascii="Arial" w:hAnsi="Arial" w:cs="Arial"/>
                <w:szCs w:val="20"/>
              </w:rPr>
              <w:t>ASTM D2466</w:t>
            </w:r>
            <w:r>
              <w:rPr>
                <w:rFonts w:ascii="Arial" w:hAnsi="Arial" w:cs="Arial"/>
                <w:szCs w:val="20"/>
              </w:rPr>
              <w:t xml:space="preserve">; </w:t>
            </w:r>
            <w:r w:rsidRPr="008742CA">
              <w:rPr>
                <w:rFonts w:ascii="Arial" w:hAnsi="Arial" w:cs="Arial"/>
                <w:szCs w:val="20"/>
              </w:rPr>
              <w:t>ASTM D2467</w:t>
            </w:r>
            <w:r>
              <w:rPr>
                <w:rFonts w:ascii="Arial" w:hAnsi="Arial" w:cs="Arial"/>
                <w:szCs w:val="20"/>
              </w:rPr>
              <w:t xml:space="preserve">; </w:t>
            </w:r>
            <w:r w:rsidRPr="005C7FA3">
              <w:rPr>
                <w:rFonts w:ascii="Arial" w:hAnsi="Arial" w:cs="Arial"/>
                <w:strike/>
                <w:szCs w:val="20"/>
              </w:rPr>
              <w:t>ASTM F438; ASTM F439;</w:t>
            </w:r>
            <w:r>
              <w:rPr>
                <w:rFonts w:ascii="Arial" w:hAnsi="Arial" w:cs="Arial"/>
                <w:szCs w:val="20"/>
              </w:rPr>
              <w:t xml:space="preserve"> </w:t>
            </w:r>
            <w:r w:rsidRPr="008742CA">
              <w:rPr>
                <w:rFonts w:ascii="Arial" w:hAnsi="Arial" w:cs="Arial"/>
                <w:szCs w:val="20"/>
              </w:rPr>
              <w:t>ASTM F877</w:t>
            </w:r>
            <w:r>
              <w:rPr>
                <w:rFonts w:ascii="Arial" w:hAnsi="Arial" w:cs="Arial"/>
                <w:szCs w:val="20"/>
              </w:rPr>
              <w:t xml:space="preserve">; </w:t>
            </w:r>
            <w:r w:rsidRPr="008742CA">
              <w:rPr>
                <w:rFonts w:ascii="Arial" w:hAnsi="Arial" w:cs="Arial"/>
                <w:szCs w:val="20"/>
              </w:rPr>
              <w:t>ASTM F2389</w:t>
            </w:r>
            <w:r>
              <w:rPr>
                <w:rFonts w:ascii="Arial" w:hAnsi="Arial" w:cs="Arial"/>
                <w:szCs w:val="20"/>
              </w:rPr>
              <w:t xml:space="preserve">; </w:t>
            </w:r>
            <w:r w:rsidRPr="008742CA">
              <w:rPr>
                <w:rFonts w:ascii="Arial" w:hAnsi="Arial" w:cs="Arial"/>
                <w:szCs w:val="20"/>
              </w:rPr>
              <w:t>ASTM F2735</w:t>
            </w:r>
          </w:p>
        </w:tc>
      </w:tr>
      <w:tr w:rsidR="002372D3" w:rsidRPr="008742CA" w:rsidTr="00FC7294">
        <w:tc>
          <w:tcPr>
            <w:tcW w:w="0" w:type="auto"/>
          </w:tcPr>
          <w:p w:rsidR="002372D3" w:rsidRPr="008742CA" w:rsidRDefault="002372D3" w:rsidP="00FC7294">
            <w:pPr>
              <w:pStyle w:val="Compact"/>
              <w:spacing w:before="0" w:after="0"/>
              <w:rPr>
                <w:rFonts w:ascii="Arial" w:hAnsi="Arial" w:cs="Arial"/>
                <w:szCs w:val="20"/>
              </w:rPr>
            </w:pPr>
            <w:r w:rsidRPr="008742CA">
              <w:rPr>
                <w:rFonts w:ascii="Arial" w:hAnsi="Arial" w:cs="Arial"/>
                <w:szCs w:val="20"/>
              </w:rPr>
              <w:t>Steel</w:t>
            </w:r>
          </w:p>
        </w:tc>
        <w:tc>
          <w:tcPr>
            <w:tcW w:w="0" w:type="auto"/>
          </w:tcPr>
          <w:p w:rsidR="002372D3" w:rsidRPr="008742CA" w:rsidRDefault="002372D3" w:rsidP="00FC7294">
            <w:pPr>
              <w:pStyle w:val="Compact"/>
              <w:spacing w:before="0" w:after="0"/>
              <w:rPr>
                <w:rFonts w:ascii="Arial" w:hAnsi="Arial" w:cs="Arial"/>
                <w:szCs w:val="20"/>
              </w:rPr>
            </w:pPr>
            <w:r w:rsidRPr="008742CA">
              <w:rPr>
                <w:rFonts w:ascii="Arial" w:hAnsi="Arial" w:cs="Arial"/>
                <w:szCs w:val="20"/>
              </w:rPr>
              <w:t>ASME B16.5</w:t>
            </w:r>
            <w:r>
              <w:rPr>
                <w:rFonts w:ascii="Arial" w:hAnsi="Arial" w:cs="Arial"/>
                <w:szCs w:val="20"/>
              </w:rPr>
              <w:t xml:space="preserve">; </w:t>
            </w:r>
            <w:r w:rsidRPr="008742CA">
              <w:rPr>
                <w:rFonts w:ascii="Arial" w:hAnsi="Arial" w:cs="Arial"/>
                <w:szCs w:val="20"/>
              </w:rPr>
              <w:t>ASME B16.9</w:t>
            </w:r>
            <w:r>
              <w:rPr>
                <w:rFonts w:ascii="Arial" w:hAnsi="Arial" w:cs="Arial"/>
                <w:szCs w:val="20"/>
              </w:rPr>
              <w:t xml:space="preserve">; </w:t>
            </w:r>
            <w:r w:rsidRPr="008742CA">
              <w:rPr>
                <w:rFonts w:ascii="Arial" w:hAnsi="Arial" w:cs="Arial"/>
                <w:szCs w:val="20"/>
              </w:rPr>
              <w:t>ASME B16.11</w:t>
            </w:r>
            <w:r>
              <w:rPr>
                <w:rFonts w:ascii="Arial" w:hAnsi="Arial" w:cs="Arial"/>
                <w:szCs w:val="20"/>
              </w:rPr>
              <w:t xml:space="preserve">; </w:t>
            </w:r>
            <w:r w:rsidRPr="008742CA">
              <w:rPr>
                <w:rFonts w:ascii="Arial" w:hAnsi="Arial" w:cs="Arial"/>
                <w:szCs w:val="20"/>
              </w:rPr>
              <w:t>ASME B16.28</w:t>
            </w:r>
            <w:r>
              <w:rPr>
                <w:rFonts w:ascii="Arial" w:hAnsi="Arial" w:cs="Arial"/>
                <w:szCs w:val="20"/>
              </w:rPr>
              <w:t xml:space="preserve">; </w:t>
            </w:r>
            <w:r w:rsidRPr="008742CA">
              <w:rPr>
                <w:rFonts w:ascii="Arial" w:hAnsi="Arial" w:cs="Arial"/>
                <w:szCs w:val="20"/>
              </w:rPr>
              <w:t>ASTM A53</w:t>
            </w:r>
            <w:r>
              <w:rPr>
                <w:rFonts w:ascii="Arial" w:hAnsi="Arial" w:cs="Arial"/>
                <w:szCs w:val="20"/>
              </w:rPr>
              <w:t xml:space="preserve">; </w:t>
            </w:r>
            <w:r w:rsidRPr="008742CA">
              <w:rPr>
                <w:rFonts w:ascii="Arial" w:hAnsi="Arial" w:cs="Arial"/>
                <w:szCs w:val="20"/>
              </w:rPr>
              <w:t>ASTM A106</w:t>
            </w:r>
            <w:r>
              <w:rPr>
                <w:rFonts w:ascii="Arial" w:hAnsi="Arial" w:cs="Arial"/>
                <w:szCs w:val="20"/>
              </w:rPr>
              <w:t xml:space="preserve">; </w:t>
            </w:r>
            <w:r w:rsidRPr="008742CA">
              <w:rPr>
                <w:rFonts w:ascii="Arial" w:hAnsi="Arial" w:cs="Arial"/>
                <w:szCs w:val="20"/>
              </w:rPr>
              <w:t>ASTM A234</w:t>
            </w:r>
            <w:r>
              <w:rPr>
                <w:rFonts w:ascii="Arial" w:hAnsi="Arial" w:cs="Arial"/>
                <w:szCs w:val="20"/>
              </w:rPr>
              <w:t xml:space="preserve">; </w:t>
            </w:r>
            <w:r w:rsidRPr="008742CA">
              <w:rPr>
                <w:rFonts w:ascii="Arial" w:hAnsi="Arial" w:cs="Arial"/>
                <w:szCs w:val="20"/>
              </w:rPr>
              <w:t>ASTM A395</w:t>
            </w:r>
            <w:r>
              <w:rPr>
                <w:rFonts w:ascii="Arial" w:hAnsi="Arial" w:cs="Arial"/>
                <w:szCs w:val="20"/>
              </w:rPr>
              <w:t xml:space="preserve">; </w:t>
            </w:r>
            <w:r w:rsidRPr="008742CA">
              <w:rPr>
                <w:rFonts w:ascii="Arial" w:hAnsi="Arial" w:cs="Arial"/>
                <w:szCs w:val="20"/>
              </w:rPr>
              <w:t>ASTM A420</w:t>
            </w:r>
            <w:r>
              <w:rPr>
                <w:rFonts w:ascii="Arial" w:hAnsi="Arial" w:cs="Arial"/>
                <w:szCs w:val="20"/>
              </w:rPr>
              <w:t xml:space="preserve">; </w:t>
            </w:r>
            <w:r w:rsidRPr="008742CA">
              <w:rPr>
                <w:rFonts w:ascii="Arial" w:hAnsi="Arial" w:cs="Arial"/>
                <w:szCs w:val="20"/>
              </w:rPr>
              <w:t>ASTM A536</w:t>
            </w:r>
            <w:r>
              <w:rPr>
                <w:rFonts w:ascii="Arial" w:hAnsi="Arial" w:cs="Arial"/>
                <w:szCs w:val="20"/>
              </w:rPr>
              <w:t xml:space="preserve">; </w:t>
            </w:r>
            <w:r w:rsidRPr="008742CA">
              <w:rPr>
                <w:rFonts w:ascii="Arial" w:hAnsi="Arial" w:cs="Arial"/>
                <w:szCs w:val="20"/>
              </w:rPr>
              <w:t>ASTM F1476</w:t>
            </w:r>
            <w:r>
              <w:rPr>
                <w:rFonts w:ascii="Arial" w:hAnsi="Arial" w:cs="Arial"/>
                <w:szCs w:val="20"/>
              </w:rPr>
              <w:t xml:space="preserve">; </w:t>
            </w:r>
            <w:r w:rsidRPr="008742CA">
              <w:rPr>
                <w:rFonts w:ascii="Arial" w:hAnsi="Arial" w:cs="Arial"/>
                <w:szCs w:val="20"/>
              </w:rPr>
              <w:t>ASTM F1548</w:t>
            </w:r>
          </w:p>
        </w:tc>
      </w:tr>
      <w:bookmarkEnd w:id="40"/>
    </w:tbl>
    <w:p w:rsidR="002372D3" w:rsidRDefault="002372D3" w:rsidP="002372D3">
      <w:pPr>
        <w:pStyle w:val="BodyText"/>
        <w:spacing w:before="0" w:after="0"/>
        <w:rPr>
          <w:rFonts w:ascii="Arial" w:hAnsi="Arial" w:cs="Arial"/>
          <w:b/>
          <w:szCs w:val="20"/>
        </w:rPr>
      </w:pPr>
    </w:p>
    <w:p w:rsidR="002372D3" w:rsidRPr="002372D3" w:rsidRDefault="002372D3" w:rsidP="002372D3">
      <w:pPr>
        <w:autoSpaceDN w:val="0"/>
        <w:spacing w:after="0" w:afterAutospacing="0"/>
        <w:ind w:left="0" w:firstLine="0"/>
        <w:rPr>
          <w:rFonts w:ascii="Arial" w:eastAsia="Times New Roman" w:hAnsi="Arial" w:cs="Arial"/>
          <w:bCs/>
          <w:strike/>
          <w:color w:val="333333"/>
          <w:sz w:val="16"/>
          <w:szCs w:val="16"/>
          <w:bdr w:val="none" w:sz="0" w:space="0" w:color="auto" w:frame="1"/>
        </w:rPr>
      </w:pPr>
    </w:p>
    <w:p w:rsidR="002372D3" w:rsidRPr="00291618" w:rsidRDefault="002372D3" w:rsidP="002372D3">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M8528</w:t>
      </w:r>
      <w:r w:rsidR="0019101B">
        <w:rPr>
          <w:rFonts w:ascii="Arial" w:hAnsi="Arial" w:cs="Arial"/>
          <w:bCs/>
          <w:color w:val="FF0000"/>
        </w:rPr>
        <w:t>/M106-18</w:t>
      </w:r>
      <w:r>
        <w:rPr>
          <w:rFonts w:ascii="Arial" w:hAnsi="Arial" w:cs="Arial"/>
          <w:bCs/>
          <w:color w:val="FF0000"/>
        </w:rPr>
        <w:t xml:space="preserve"> AM</w:t>
      </w:r>
      <w:r w:rsidRPr="00291618">
        <w:rPr>
          <w:rFonts w:ascii="Arial" w:hAnsi="Arial" w:cs="Arial"/>
          <w:bCs/>
          <w:color w:val="FF0000"/>
        </w:rPr>
        <w:t>)</w:t>
      </w:r>
    </w:p>
    <w:p w:rsidR="0019101B" w:rsidRDefault="0019101B" w:rsidP="00DD4857">
      <w:pPr>
        <w:pStyle w:val="FirstParagraph"/>
        <w:spacing w:before="0" w:after="0"/>
        <w:rPr>
          <w:rFonts w:ascii="Arial" w:hAnsi="Arial" w:cs="Arial"/>
          <w:b/>
          <w:szCs w:val="20"/>
        </w:rPr>
      </w:pPr>
    </w:p>
    <w:p w:rsidR="00DD4857" w:rsidRPr="00DD4857" w:rsidRDefault="00DD4857" w:rsidP="00DD4857">
      <w:pPr>
        <w:spacing w:after="0" w:afterAutospacing="0"/>
        <w:ind w:left="0" w:firstLine="0"/>
        <w:rPr>
          <w:rFonts w:ascii="Arial" w:hAnsi="Arial" w:cs="Arial"/>
          <w:b/>
          <w:color w:val="000000"/>
          <w:sz w:val="20"/>
          <w:szCs w:val="20"/>
          <w:lang w:val="en"/>
        </w:rPr>
      </w:pPr>
      <w:r w:rsidRPr="00DD4857">
        <w:rPr>
          <w:rFonts w:ascii="Arial" w:hAnsi="Arial" w:cs="Arial"/>
          <w:b/>
          <w:color w:val="000000"/>
          <w:sz w:val="20"/>
          <w:szCs w:val="20"/>
          <w:lang w:val="en"/>
        </w:rPr>
        <w:t>Revise as follows:</w:t>
      </w:r>
    </w:p>
    <w:p w:rsidR="00DD4857" w:rsidRPr="00DD4857" w:rsidRDefault="00DD4857" w:rsidP="00DD4857">
      <w:pPr>
        <w:spacing w:after="0" w:afterAutospacing="0"/>
        <w:ind w:left="0" w:firstLine="0"/>
        <w:rPr>
          <w:rFonts w:ascii="Helvetica Neue" w:hAnsi="Helvetica Neue"/>
          <w:color w:val="000000"/>
          <w:sz w:val="20"/>
          <w:szCs w:val="24"/>
          <w:lang w:val="en"/>
        </w:rPr>
      </w:pPr>
    </w:p>
    <w:p w:rsidR="00DD4857" w:rsidRPr="00DD4857" w:rsidRDefault="00DD4857" w:rsidP="00DD4857">
      <w:pPr>
        <w:spacing w:after="0" w:afterAutospacing="0"/>
        <w:ind w:left="0" w:firstLine="0"/>
        <w:jc w:val="center"/>
        <w:rPr>
          <w:rFonts w:ascii="Arial" w:hAnsi="Arial" w:cs="Arial"/>
          <w:b/>
          <w:color w:val="000000"/>
          <w:sz w:val="20"/>
          <w:szCs w:val="20"/>
          <w:lang w:val="en"/>
        </w:rPr>
      </w:pPr>
      <w:r w:rsidRPr="00DD4857">
        <w:rPr>
          <w:rFonts w:ascii="Arial" w:hAnsi="Arial" w:cs="Arial"/>
          <w:b/>
          <w:color w:val="000000"/>
          <w:sz w:val="20"/>
          <w:szCs w:val="20"/>
          <w:lang w:val="en"/>
        </w:rPr>
        <w:t>TABLE 1210.4</w:t>
      </w:r>
    </w:p>
    <w:p w:rsidR="00DD4857" w:rsidRPr="00DD4857" w:rsidRDefault="00DD4857" w:rsidP="00DD4857">
      <w:pPr>
        <w:spacing w:after="0" w:afterAutospacing="0"/>
        <w:ind w:left="0" w:firstLine="0"/>
        <w:jc w:val="center"/>
        <w:rPr>
          <w:rFonts w:ascii="Arial" w:hAnsi="Arial" w:cs="Arial"/>
          <w:b/>
          <w:color w:val="000000"/>
          <w:sz w:val="20"/>
          <w:szCs w:val="20"/>
          <w:lang w:val="en"/>
        </w:rPr>
      </w:pPr>
      <w:r w:rsidRPr="00DD4857">
        <w:rPr>
          <w:rFonts w:ascii="Arial" w:hAnsi="Arial" w:cs="Arial"/>
          <w:b/>
          <w:color w:val="000000"/>
          <w:sz w:val="20"/>
          <w:szCs w:val="20"/>
          <w:lang w:val="en"/>
        </w:rPr>
        <w:t>GROUND-SOURCE LOOP PIPE</w:t>
      </w:r>
    </w:p>
    <w:tbl>
      <w:tblPr>
        <w:tblStyle w:val="Table"/>
        <w:tblW w:w="0" w:type="pct"/>
        <w:tblLook w:val="07C0" w:firstRow="0" w:lastRow="1" w:firstColumn="1" w:lastColumn="1" w:noHBand="1" w:noVBand="1"/>
      </w:tblPr>
      <w:tblGrid>
        <w:gridCol w:w="4644"/>
        <w:gridCol w:w="4932"/>
      </w:tblGrid>
      <w:tr w:rsidR="00DD4857" w:rsidRPr="00DD4857" w:rsidTr="00FC7294">
        <w:tc>
          <w:tcPr>
            <w:tcW w:w="0" w:type="auto"/>
          </w:tcPr>
          <w:p w:rsidR="00DD4857" w:rsidRPr="00DD4857" w:rsidRDefault="00DD4857" w:rsidP="00DD4857">
            <w:pPr>
              <w:spacing w:after="0" w:afterAutospacing="0"/>
              <w:ind w:left="0" w:firstLine="0"/>
              <w:rPr>
                <w:rFonts w:ascii="Arial" w:hAnsi="Arial" w:cs="Arial"/>
                <w:b/>
                <w:color w:val="000000"/>
              </w:rPr>
            </w:pPr>
            <w:r w:rsidRPr="00DD4857">
              <w:rPr>
                <w:rFonts w:ascii="Arial" w:hAnsi="Arial" w:cs="Arial"/>
                <w:b/>
                <w:color w:val="000000"/>
              </w:rPr>
              <w:t>MATERIAL</w:t>
            </w:r>
          </w:p>
        </w:tc>
        <w:tc>
          <w:tcPr>
            <w:tcW w:w="0" w:type="auto"/>
          </w:tcPr>
          <w:p w:rsidR="00DD4857" w:rsidRPr="00DD4857" w:rsidRDefault="00DD4857" w:rsidP="00DD4857">
            <w:pPr>
              <w:spacing w:after="0" w:afterAutospacing="0"/>
              <w:ind w:left="0" w:firstLine="0"/>
              <w:rPr>
                <w:rFonts w:ascii="Arial" w:hAnsi="Arial" w:cs="Arial"/>
                <w:b/>
                <w:color w:val="000000"/>
              </w:rPr>
            </w:pPr>
            <w:r w:rsidRPr="00DD4857">
              <w:rPr>
                <w:rFonts w:ascii="Arial" w:hAnsi="Arial" w:cs="Arial"/>
                <w:b/>
                <w:color w:val="000000"/>
              </w:rPr>
              <w:t>STANDARD (see Chapter 15)</w:t>
            </w:r>
          </w:p>
        </w:tc>
      </w:tr>
      <w:tr w:rsidR="00DD4857" w:rsidRPr="00DD4857" w:rsidTr="00FC7294">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Chlorinated polyvinyl chloride (CPVC)</w:t>
            </w:r>
          </w:p>
        </w:tc>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ASTM D2846; ASTM F441; ASTM F442</w:t>
            </w:r>
          </w:p>
        </w:tc>
      </w:tr>
      <w:tr w:rsidR="00DD4857" w:rsidRPr="00DD4857" w:rsidTr="00FC7294">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lastRenderedPageBreak/>
              <w:t>Cross-linked polyethylene (PEX)</w:t>
            </w:r>
          </w:p>
        </w:tc>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ASTM F876; CSA B137.5</w:t>
            </w:r>
            <w:r w:rsidRPr="00DD4857">
              <w:rPr>
                <w:rFonts w:ascii="Arial" w:hAnsi="Arial" w:cs="Arial"/>
                <w:color w:val="000000"/>
                <w:u w:val="single"/>
              </w:rPr>
              <w:t>; CSA C448</w:t>
            </w:r>
          </w:p>
        </w:tc>
      </w:tr>
      <w:tr w:rsidR="00DD4857" w:rsidRPr="00DD4857" w:rsidTr="00FC7294">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Polyethylene/aluminum/polyethylene (PE-AL-PE) pressure pipe</w:t>
            </w:r>
          </w:p>
        </w:tc>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ASTM F1282; CSA B137.9</w:t>
            </w:r>
          </w:p>
        </w:tc>
      </w:tr>
      <w:tr w:rsidR="00DD4857" w:rsidRPr="00DD4857" w:rsidTr="00FC7294">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High-density polyethylene (HDPE)</w:t>
            </w:r>
          </w:p>
        </w:tc>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ASTM D2737; ASTM D3035; ASTM F714; AWWA C901; CSA B137.1; CSA C448</w:t>
            </w:r>
            <w:r w:rsidRPr="00DD4857">
              <w:rPr>
                <w:rFonts w:ascii="Arial" w:hAnsi="Arial" w:cs="Arial"/>
                <w:color w:val="000000"/>
                <w:u w:val="single"/>
              </w:rPr>
              <w:t>;</w:t>
            </w:r>
            <w:r w:rsidRPr="00DD4857">
              <w:rPr>
                <w:rFonts w:ascii="Arial" w:hAnsi="Arial" w:cs="Arial"/>
                <w:color w:val="000000"/>
              </w:rPr>
              <w:t xml:space="preserve"> NSF 358-1</w:t>
            </w:r>
          </w:p>
        </w:tc>
      </w:tr>
      <w:tr w:rsidR="00DD4857" w:rsidRPr="00DD4857" w:rsidTr="00FC7294">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Polypropylene (PP-R)</w:t>
            </w:r>
          </w:p>
        </w:tc>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ASTM F2389; CSA B137.11; NSF 358-2</w:t>
            </w:r>
          </w:p>
        </w:tc>
      </w:tr>
      <w:tr w:rsidR="00DD4857" w:rsidRPr="00DD4857" w:rsidTr="00FC7294">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Polyvinyl chloride (PVC)</w:t>
            </w:r>
          </w:p>
        </w:tc>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ASTM D1785; ASTM D2241</w:t>
            </w:r>
          </w:p>
        </w:tc>
      </w:tr>
      <w:tr w:rsidR="00DD4857" w:rsidRPr="00DD4857" w:rsidTr="00FC7294">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Raised temperature polyethylene (PE-RT)</w:t>
            </w:r>
          </w:p>
        </w:tc>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ASTM F2623; ASTM F2769; CSA B137.18</w:t>
            </w:r>
            <w:r w:rsidRPr="00DD4857">
              <w:rPr>
                <w:rFonts w:ascii="Arial" w:hAnsi="Arial" w:cs="Arial"/>
                <w:color w:val="000000"/>
                <w:u w:val="single"/>
              </w:rPr>
              <w:t>; CSA C448</w:t>
            </w:r>
          </w:p>
        </w:tc>
      </w:tr>
    </w:tbl>
    <w:p w:rsidR="00DD4857" w:rsidRPr="00DD4857" w:rsidRDefault="00DD4857" w:rsidP="00DD4857">
      <w:pPr>
        <w:spacing w:after="0" w:afterAutospacing="0"/>
        <w:ind w:left="0" w:firstLine="0"/>
        <w:rPr>
          <w:rFonts w:ascii="Arial" w:hAnsi="Arial" w:cs="Arial"/>
          <w:color w:val="000000"/>
          <w:sz w:val="20"/>
          <w:szCs w:val="20"/>
          <w:lang w:val="en"/>
        </w:rPr>
      </w:pPr>
    </w:p>
    <w:p w:rsidR="00DD4857" w:rsidRPr="00DD4857" w:rsidRDefault="00DD4857" w:rsidP="00DD4857">
      <w:pPr>
        <w:spacing w:after="0" w:afterAutospacing="0"/>
        <w:ind w:left="0" w:firstLine="0"/>
        <w:jc w:val="center"/>
        <w:rPr>
          <w:rFonts w:ascii="Arial" w:hAnsi="Arial" w:cs="Arial"/>
          <w:b/>
          <w:color w:val="000000"/>
          <w:sz w:val="20"/>
          <w:szCs w:val="20"/>
          <w:lang w:val="en"/>
        </w:rPr>
      </w:pPr>
      <w:r w:rsidRPr="00DD4857">
        <w:rPr>
          <w:rFonts w:ascii="Arial" w:hAnsi="Arial" w:cs="Arial"/>
          <w:b/>
          <w:color w:val="000000"/>
          <w:sz w:val="20"/>
          <w:szCs w:val="20"/>
          <w:lang w:val="en"/>
        </w:rPr>
        <w:t>TABLE 1210.5</w:t>
      </w:r>
    </w:p>
    <w:p w:rsidR="00DD4857" w:rsidRPr="00DD4857" w:rsidRDefault="00DD4857" w:rsidP="00DD4857">
      <w:pPr>
        <w:spacing w:after="0" w:afterAutospacing="0"/>
        <w:ind w:left="0" w:firstLine="0"/>
        <w:jc w:val="center"/>
        <w:rPr>
          <w:rFonts w:ascii="Arial" w:hAnsi="Arial" w:cs="Arial"/>
          <w:b/>
          <w:color w:val="000000"/>
          <w:sz w:val="20"/>
          <w:szCs w:val="20"/>
          <w:lang w:val="en"/>
        </w:rPr>
      </w:pPr>
      <w:r w:rsidRPr="00DD4857">
        <w:rPr>
          <w:rFonts w:ascii="Arial" w:hAnsi="Arial" w:cs="Arial"/>
          <w:b/>
          <w:color w:val="000000"/>
          <w:sz w:val="20"/>
          <w:szCs w:val="20"/>
          <w:lang w:val="en"/>
        </w:rPr>
        <w:t>GROUND-SOURCE LOOP PIPE FITTINGS</w:t>
      </w:r>
    </w:p>
    <w:tbl>
      <w:tblPr>
        <w:tblStyle w:val="Table"/>
        <w:tblW w:w="0" w:type="pct"/>
        <w:tblLook w:val="07C0" w:firstRow="0" w:lastRow="1" w:firstColumn="1" w:lastColumn="1" w:noHBand="1" w:noVBand="1"/>
      </w:tblPr>
      <w:tblGrid>
        <w:gridCol w:w="3912"/>
        <w:gridCol w:w="5664"/>
      </w:tblGrid>
      <w:tr w:rsidR="00DD4857" w:rsidRPr="00DD4857" w:rsidTr="00FC7294">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PIPE MATERIAL</w:t>
            </w:r>
          </w:p>
        </w:tc>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STANDARD (see Chapter 15)</w:t>
            </w:r>
          </w:p>
        </w:tc>
      </w:tr>
      <w:tr w:rsidR="00DD4857" w:rsidRPr="00DD4857" w:rsidTr="00FC7294">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Chlorinated polyvinyl chloride (CPVC)</w:t>
            </w:r>
          </w:p>
        </w:tc>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ASTM D2846; ASTM F437; ASTM F438; ASTM F439; CSA B137.6</w:t>
            </w:r>
          </w:p>
        </w:tc>
      </w:tr>
      <w:tr w:rsidR="00DD4857" w:rsidRPr="00DD4857" w:rsidTr="00FC7294">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Cross-linked polyethylene (PEX)</w:t>
            </w:r>
          </w:p>
        </w:tc>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ASTM F877; ASTM F1807; ASTM F1960; ASTM F2080; ASTM F2159; ASTM F2434; CSA B137.5</w:t>
            </w:r>
            <w:r w:rsidRPr="00DD4857">
              <w:rPr>
                <w:rFonts w:ascii="Arial" w:hAnsi="Arial" w:cs="Arial"/>
                <w:color w:val="000000"/>
                <w:u w:val="single"/>
              </w:rPr>
              <w:t>; CSA 448</w:t>
            </w:r>
          </w:p>
        </w:tc>
      </w:tr>
      <w:tr w:rsidR="00DD4857" w:rsidRPr="00DD4857" w:rsidTr="00FC7294">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Polyethylene/aluminum/polyethylene (PE-AL-PE)</w:t>
            </w:r>
          </w:p>
        </w:tc>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ASTM F1282; ASTM F2434; CSA B137.9</w:t>
            </w:r>
          </w:p>
        </w:tc>
      </w:tr>
      <w:tr w:rsidR="00DD4857" w:rsidRPr="00DD4857" w:rsidTr="00FC7294">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High Density Polyethylene (HDPE)</w:t>
            </w:r>
          </w:p>
        </w:tc>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ASTM D2683; ASTM D3261; ASTM F1055; CSA B137.1; CSA C448; CSA 448</w:t>
            </w:r>
            <w:r w:rsidRPr="00DD4857">
              <w:rPr>
                <w:rFonts w:ascii="Arial" w:hAnsi="Arial" w:cs="Arial"/>
                <w:color w:val="000000"/>
                <w:u w:val="single"/>
              </w:rPr>
              <w:t>; </w:t>
            </w:r>
            <w:r w:rsidRPr="00DD4857">
              <w:rPr>
                <w:rFonts w:ascii="Arial" w:hAnsi="Arial" w:cs="Arial"/>
                <w:color w:val="000000"/>
              </w:rPr>
              <w:t>NSF 358-1</w:t>
            </w:r>
          </w:p>
        </w:tc>
      </w:tr>
      <w:tr w:rsidR="00DD4857" w:rsidRPr="00DD4857" w:rsidTr="00FC7294">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Polypropylene (PP-R)</w:t>
            </w:r>
          </w:p>
        </w:tc>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ASTM F2389; CSA B137.11; NSF 358-2</w:t>
            </w:r>
          </w:p>
        </w:tc>
      </w:tr>
      <w:tr w:rsidR="00DD4857" w:rsidRPr="00DD4857" w:rsidTr="00FC7294">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Polyvinyl chloride (PVC)</w:t>
            </w:r>
          </w:p>
        </w:tc>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ASTM D2464 ; ASTM D2466 ; ASTM D2467 ; CSA B137.2 ; CSA B137.3</w:t>
            </w:r>
          </w:p>
        </w:tc>
      </w:tr>
      <w:tr w:rsidR="00DD4857" w:rsidRPr="00DD4857" w:rsidTr="00FC7294">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Raised temperature polyethylene (PE-RT)</w:t>
            </w:r>
          </w:p>
        </w:tc>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 xml:space="preserve">ASTM D3261; ASTM F1807; ASTM F2098;ASTM F2159; ASTM F2735; ASTM F2769; CSA B137.1; CSA B137.18 </w:t>
            </w:r>
            <w:r w:rsidRPr="00DD4857">
              <w:rPr>
                <w:rFonts w:ascii="Arial" w:hAnsi="Arial" w:cs="Arial"/>
                <w:color w:val="000000"/>
                <w:u w:val="single"/>
              </w:rPr>
              <w:t>; CSA 448</w:t>
            </w:r>
          </w:p>
        </w:tc>
      </w:tr>
    </w:tbl>
    <w:p w:rsidR="00DD4857" w:rsidRPr="00DD4857" w:rsidRDefault="00DD4857" w:rsidP="00DD4857">
      <w:pPr>
        <w:keepNext/>
        <w:keepLines/>
        <w:spacing w:after="0" w:afterAutospacing="0"/>
        <w:ind w:left="0" w:firstLine="0"/>
        <w:outlineLvl w:val="1"/>
        <w:rPr>
          <w:rFonts w:ascii="Arial" w:eastAsia="Times New Roman" w:hAnsi="Arial" w:cs="Arial"/>
          <w:b/>
          <w:bCs/>
          <w:color w:val="000000"/>
          <w:sz w:val="20"/>
          <w:szCs w:val="20"/>
          <w:lang w:val="en"/>
        </w:rPr>
      </w:pPr>
    </w:p>
    <w:p w:rsidR="00DD4857" w:rsidRPr="00DD4857" w:rsidRDefault="00DD4857" w:rsidP="00DD4857">
      <w:pPr>
        <w:keepNext/>
        <w:keepLines/>
        <w:spacing w:after="0" w:afterAutospacing="0"/>
        <w:ind w:left="0" w:firstLine="0"/>
        <w:outlineLvl w:val="1"/>
        <w:rPr>
          <w:rFonts w:ascii="Arial" w:eastAsia="Times New Roman" w:hAnsi="Arial" w:cs="Arial"/>
          <w:bCs/>
          <w:color w:val="000000"/>
          <w:sz w:val="20"/>
          <w:szCs w:val="20"/>
          <w:lang w:val="en"/>
        </w:rPr>
      </w:pPr>
      <w:r w:rsidRPr="00DD4857">
        <w:rPr>
          <w:rFonts w:ascii="Arial" w:eastAsia="Times New Roman" w:hAnsi="Arial" w:cs="Arial"/>
          <w:b/>
          <w:bCs/>
          <w:color w:val="000000"/>
          <w:sz w:val="20"/>
          <w:szCs w:val="20"/>
          <w:lang w:val="en"/>
        </w:rPr>
        <w:t xml:space="preserve">1210.8 Installation. </w:t>
      </w:r>
      <w:r w:rsidRPr="00DD4857">
        <w:rPr>
          <w:rFonts w:ascii="Arial" w:eastAsia="Times New Roman" w:hAnsi="Arial" w:cs="Arial"/>
          <w:bCs/>
          <w:color w:val="000000"/>
          <w:sz w:val="20"/>
          <w:szCs w:val="20"/>
          <w:lang w:val="en"/>
        </w:rPr>
        <w:t xml:space="preserve">Piping, valves, fittings, and connections shall be installed in accordance with </w:t>
      </w:r>
      <w:r w:rsidRPr="00DD4857">
        <w:rPr>
          <w:rFonts w:ascii="Arial" w:eastAsia="Times New Roman" w:hAnsi="Arial" w:cs="Arial"/>
          <w:bCs/>
          <w:color w:val="000000"/>
          <w:sz w:val="20"/>
          <w:szCs w:val="20"/>
          <w:u w:val="single"/>
          <w:lang w:val="en"/>
        </w:rPr>
        <w:t>ANSI/CSA/IGSHPA C448 and</w:t>
      </w:r>
      <w:r w:rsidRPr="00DD4857">
        <w:rPr>
          <w:rFonts w:ascii="Arial" w:eastAsia="Times New Roman" w:hAnsi="Arial" w:cs="Arial"/>
          <w:bCs/>
          <w:color w:val="000000"/>
          <w:sz w:val="20"/>
          <w:szCs w:val="20"/>
          <w:lang w:val="en"/>
        </w:rPr>
        <w:t xml:space="preserve"> the conditions of approval.</w:t>
      </w:r>
    </w:p>
    <w:p w:rsidR="00DD4857" w:rsidRPr="00DD4857" w:rsidRDefault="00DD4857" w:rsidP="00DD4857">
      <w:pPr>
        <w:spacing w:after="0" w:afterAutospacing="0"/>
        <w:ind w:left="0" w:firstLine="0"/>
        <w:rPr>
          <w:rFonts w:ascii="Arial" w:hAnsi="Arial" w:cs="Arial"/>
          <w:b/>
          <w:color w:val="000000"/>
          <w:sz w:val="20"/>
          <w:szCs w:val="20"/>
          <w:lang w:val="en"/>
        </w:rPr>
      </w:pPr>
    </w:p>
    <w:p w:rsidR="00DD4857" w:rsidRPr="00291618" w:rsidRDefault="00DD4857" w:rsidP="00DD4857">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M8533</w:t>
      </w:r>
      <w:r w:rsidR="0019101B">
        <w:rPr>
          <w:rFonts w:ascii="Arial" w:hAnsi="Arial" w:cs="Arial"/>
          <w:bCs/>
          <w:color w:val="FF0000"/>
        </w:rPr>
        <w:t>/M109-18 AS</w:t>
      </w:r>
      <w:r w:rsidRPr="00291618">
        <w:rPr>
          <w:rFonts w:ascii="Arial" w:hAnsi="Arial" w:cs="Arial"/>
          <w:bCs/>
          <w:color w:val="FF0000"/>
        </w:rPr>
        <w:t>)</w:t>
      </w:r>
    </w:p>
    <w:p w:rsidR="00DD4857" w:rsidRDefault="00DD4857" w:rsidP="00DD4857">
      <w:pPr>
        <w:spacing w:after="0" w:afterAutospacing="0"/>
        <w:ind w:left="0" w:firstLine="0"/>
        <w:rPr>
          <w:rFonts w:ascii="Arial" w:hAnsi="Arial" w:cs="Arial"/>
          <w:b/>
          <w:color w:val="000000"/>
          <w:sz w:val="20"/>
          <w:szCs w:val="20"/>
          <w:lang w:val="en"/>
        </w:rPr>
      </w:pPr>
    </w:p>
    <w:p w:rsidR="00DD4857" w:rsidRDefault="00DD4857" w:rsidP="00DD4857">
      <w:pPr>
        <w:spacing w:after="0" w:afterAutospacing="0"/>
        <w:ind w:left="0" w:firstLine="0"/>
        <w:rPr>
          <w:rFonts w:ascii="Arial" w:hAnsi="Arial" w:cs="Arial"/>
          <w:b/>
          <w:color w:val="000000"/>
          <w:sz w:val="20"/>
          <w:szCs w:val="20"/>
          <w:lang w:val="en"/>
        </w:rPr>
      </w:pPr>
    </w:p>
    <w:p w:rsidR="00DD4857" w:rsidRDefault="00DD4857" w:rsidP="00DD4857">
      <w:pPr>
        <w:spacing w:after="0" w:afterAutospacing="0"/>
        <w:ind w:left="0" w:firstLine="0"/>
        <w:rPr>
          <w:rFonts w:ascii="Arial" w:hAnsi="Arial" w:cs="Arial"/>
          <w:b/>
          <w:color w:val="000000"/>
          <w:sz w:val="20"/>
          <w:szCs w:val="20"/>
          <w:lang w:val="en"/>
        </w:rPr>
      </w:pPr>
    </w:p>
    <w:p w:rsidR="00DD4857" w:rsidRPr="00DD4857" w:rsidRDefault="00DD4857" w:rsidP="00DD4857">
      <w:pPr>
        <w:spacing w:after="0" w:afterAutospacing="0"/>
        <w:ind w:left="0" w:firstLine="0"/>
        <w:rPr>
          <w:rFonts w:ascii="Helvetica Neue" w:hAnsi="Helvetica Neue"/>
          <w:color w:val="000000"/>
          <w:sz w:val="20"/>
          <w:szCs w:val="24"/>
          <w:lang w:val="en"/>
        </w:rPr>
      </w:pPr>
    </w:p>
    <w:p w:rsidR="00DD4857" w:rsidRPr="00DD4857" w:rsidRDefault="00DD4857" w:rsidP="00DD4857">
      <w:pPr>
        <w:spacing w:after="0" w:afterAutospacing="0"/>
        <w:ind w:left="0" w:firstLine="0"/>
        <w:jc w:val="center"/>
        <w:rPr>
          <w:rFonts w:ascii="Arial" w:hAnsi="Arial" w:cs="Arial"/>
          <w:b/>
          <w:color w:val="000000"/>
          <w:sz w:val="20"/>
          <w:szCs w:val="20"/>
          <w:lang w:val="en"/>
        </w:rPr>
      </w:pPr>
      <w:r w:rsidRPr="00DD4857">
        <w:rPr>
          <w:rFonts w:ascii="Arial" w:hAnsi="Arial" w:cs="Arial"/>
          <w:b/>
          <w:color w:val="000000"/>
          <w:sz w:val="20"/>
          <w:szCs w:val="20"/>
          <w:lang w:val="en"/>
        </w:rPr>
        <w:t>TABLE 1210.4</w:t>
      </w:r>
    </w:p>
    <w:p w:rsidR="00DD4857" w:rsidRPr="00DD4857" w:rsidRDefault="00DD4857" w:rsidP="00DD4857">
      <w:pPr>
        <w:spacing w:after="0" w:afterAutospacing="0"/>
        <w:ind w:left="0" w:firstLine="0"/>
        <w:jc w:val="center"/>
        <w:rPr>
          <w:rFonts w:ascii="Arial" w:hAnsi="Arial" w:cs="Arial"/>
          <w:b/>
          <w:color w:val="000000"/>
          <w:sz w:val="20"/>
          <w:szCs w:val="20"/>
          <w:lang w:val="en"/>
        </w:rPr>
      </w:pPr>
      <w:r w:rsidRPr="00DD4857">
        <w:rPr>
          <w:rFonts w:ascii="Arial" w:hAnsi="Arial" w:cs="Arial"/>
          <w:b/>
          <w:color w:val="000000"/>
          <w:sz w:val="20"/>
          <w:szCs w:val="20"/>
          <w:lang w:val="en"/>
        </w:rPr>
        <w:t>GROUND-SOURCE LOOP PIPE</w:t>
      </w:r>
    </w:p>
    <w:tbl>
      <w:tblPr>
        <w:tblStyle w:val="Table"/>
        <w:tblW w:w="0" w:type="pct"/>
        <w:tblLook w:val="07C0" w:firstRow="0" w:lastRow="1" w:firstColumn="1" w:lastColumn="1" w:noHBand="1" w:noVBand="1"/>
      </w:tblPr>
      <w:tblGrid>
        <w:gridCol w:w="4644"/>
        <w:gridCol w:w="4932"/>
      </w:tblGrid>
      <w:tr w:rsidR="00DD4857" w:rsidRPr="00DD4857" w:rsidTr="00FC7294">
        <w:tc>
          <w:tcPr>
            <w:tcW w:w="0" w:type="auto"/>
          </w:tcPr>
          <w:p w:rsidR="00DD4857" w:rsidRPr="00DD4857" w:rsidRDefault="00DD4857" w:rsidP="00DD4857">
            <w:pPr>
              <w:spacing w:after="0" w:afterAutospacing="0"/>
              <w:ind w:left="0" w:firstLine="0"/>
              <w:rPr>
                <w:rFonts w:ascii="Arial" w:hAnsi="Arial" w:cs="Arial"/>
                <w:b/>
                <w:color w:val="000000"/>
              </w:rPr>
            </w:pPr>
            <w:r w:rsidRPr="00DD4857">
              <w:rPr>
                <w:rFonts w:ascii="Arial" w:hAnsi="Arial" w:cs="Arial"/>
                <w:b/>
                <w:color w:val="000000"/>
              </w:rPr>
              <w:t>MATERIAL</w:t>
            </w:r>
          </w:p>
        </w:tc>
        <w:tc>
          <w:tcPr>
            <w:tcW w:w="0" w:type="auto"/>
          </w:tcPr>
          <w:p w:rsidR="00DD4857" w:rsidRPr="00DD4857" w:rsidRDefault="00DD4857" w:rsidP="00DD4857">
            <w:pPr>
              <w:spacing w:after="0" w:afterAutospacing="0"/>
              <w:ind w:left="0" w:firstLine="0"/>
              <w:rPr>
                <w:rFonts w:ascii="Arial" w:hAnsi="Arial" w:cs="Arial"/>
                <w:b/>
                <w:color w:val="000000"/>
              </w:rPr>
            </w:pPr>
            <w:r w:rsidRPr="00DD4857">
              <w:rPr>
                <w:rFonts w:ascii="Arial" w:hAnsi="Arial" w:cs="Arial"/>
                <w:b/>
                <w:color w:val="000000"/>
              </w:rPr>
              <w:t>STANDARD (see Chapter 15)</w:t>
            </w:r>
          </w:p>
        </w:tc>
      </w:tr>
      <w:tr w:rsidR="00DD4857" w:rsidRPr="00DD4857" w:rsidTr="00FC7294">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Chlorinated polyvinyl chloride (CPVC)</w:t>
            </w:r>
          </w:p>
        </w:tc>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ASTM D2846; ASTM F441; ASTM F442</w:t>
            </w:r>
          </w:p>
        </w:tc>
      </w:tr>
      <w:tr w:rsidR="00DD4857" w:rsidRPr="00DD4857" w:rsidTr="00FC7294">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Cross-linked polyethylene (PEX)</w:t>
            </w:r>
          </w:p>
        </w:tc>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ASTM F876; CSA B137.5</w:t>
            </w:r>
          </w:p>
        </w:tc>
      </w:tr>
      <w:tr w:rsidR="00DD4857" w:rsidRPr="00DD4857" w:rsidTr="00FC7294">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Polyethylene/aluminum/polyethylene (PE-AL-PE) pressure pipe</w:t>
            </w:r>
          </w:p>
        </w:tc>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ASTM F1282; CSA B137.9</w:t>
            </w:r>
          </w:p>
        </w:tc>
      </w:tr>
      <w:tr w:rsidR="00DD4857" w:rsidRPr="00DD4857" w:rsidTr="00FC7294">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High-density polyethylene (HDPE)</w:t>
            </w:r>
          </w:p>
        </w:tc>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ASTM D2737; ASTM D3035; ASTM F714; AWWA C901; CSA B137.1; CSA C448; NSF 358-1</w:t>
            </w:r>
          </w:p>
        </w:tc>
      </w:tr>
      <w:tr w:rsidR="00DD4857" w:rsidRPr="00DD4857" w:rsidTr="00FC7294">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Polypropylene (PP-R)</w:t>
            </w:r>
          </w:p>
        </w:tc>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ASTM F2389; CSA B137.11; NSF 358-2</w:t>
            </w:r>
          </w:p>
        </w:tc>
      </w:tr>
      <w:tr w:rsidR="00DD4857" w:rsidRPr="00DD4857" w:rsidTr="00FC7294">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Polyvinyl chloride (PVC)</w:t>
            </w:r>
          </w:p>
        </w:tc>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ASTM D1785; ASTM D2241</w:t>
            </w:r>
          </w:p>
        </w:tc>
      </w:tr>
      <w:tr w:rsidR="00DD4857" w:rsidRPr="00DD4857" w:rsidTr="00FC7294">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Raised temperature polyethylene (PE-RT)</w:t>
            </w:r>
          </w:p>
        </w:tc>
        <w:tc>
          <w:tcPr>
            <w:tcW w:w="0" w:type="auto"/>
          </w:tcPr>
          <w:p w:rsidR="00DD4857" w:rsidRPr="00DD4857" w:rsidRDefault="00DD4857" w:rsidP="00DD4857">
            <w:pPr>
              <w:spacing w:after="0" w:afterAutospacing="0"/>
              <w:ind w:left="0" w:firstLine="0"/>
              <w:rPr>
                <w:rFonts w:ascii="Arial" w:hAnsi="Arial" w:cs="Arial"/>
                <w:color w:val="000000"/>
              </w:rPr>
            </w:pPr>
            <w:r w:rsidRPr="00DD4857">
              <w:rPr>
                <w:rFonts w:ascii="Arial" w:hAnsi="Arial" w:cs="Arial"/>
                <w:color w:val="000000"/>
              </w:rPr>
              <w:t>ASTM F2623; ASTM F2769; CSA B137.18;</w:t>
            </w:r>
            <w:r w:rsidRPr="00DD4857">
              <w:rPr>
                <w:rFonts w:ascii="Arial" w:hAnsi="Arial" w:cs="Arial"/>
                <w:color w:val="000000"/>
                <w:u w:val="single"/>
              </w:rPr>
              <w:t xml:space="preserve"> NSF 358-4</w:t>
            </w:r>
          </w:p>
        </w:tc>
      </w:tr>
    </w:tbl>
    <w:p w:rsidR="00DD4857" w:rsidRPr="00DD4857" w:rsidRDefault="00DD4857" w:rsidP="00DD4857">
      <w:pPr>
        <w:spacing w:after="0" w:afterAutospacing="0"/>
        <w:ind w:left="0" w:firstLine="0"/>
        <w:rPr>
          <w:rFonts w:ascii="Arial" w:hAnsi="Arial" w:cs="Arial"/>
          <w:color w:val="000000"/>
          <w:sz w:val="20"/>
          <w:szCs w:val="20"/>
          <w:lang w:val="en"/>
        </w:rPr>
      </w:pPr>
    </w:p>
    <w:p w:rsidR="00DD4857" w:rsidRPr="00DD4857" w:rsidRDefault="00DD4857" w:rsidP="00DD4857">
      <w:pPr>
        <w:spacing w:after="0" w:afterAutospacing="0"/>
        <w:ind w:left="0" w:firstLine="0"/>
        <w:jc w:val="center"/>
        <w:rPr>
          <w:rFonts w:ascii="Arial" w:hAnsi="Arial" w:cs="Arial"/>
          <w:b/>
          <w:color w:val="000000"/>
          <w:sz w:val="20"/>
          <w:szCs w:val="20"/>
          <w:lang w:val="en"/>
        </w:rPr>
      </w:pPr>
      <w:r w:rsidRPr="00DD4857">
        <w:rPr>
          <w:rFonts w:ascii="Arial" w:hAnsi="Arial" w:cs="Arial"/>
          <w:b/>
          <w:color w:val="000000"/>
          <w:sz w:val="20"/>
          <w:szCs w:val="20"/>
          <w:lang w:val="en"/>
        </w:rPr>
        <w:t>TABLE 1210.5</w:t>
      </w:r>
    </w:p>
    <w:p w:rsidR="00DD4857" w:rsidRPr="00DD4857" w:rsidRDefault="00DD4857" w:rsidP="00DD4857">
      <w:pPr>
        <w:spacing w:after="0" w:afterAutospacing="0"/>
        <w:ind w:left="0" w:firstLine="0"/>
        <w:jc w:val="center"/>
        <w:rPr>
          <w:rFonts w:ascii="Arial" w:hAnsi="Arial" w:cs="Arial"/>
          <w:b/>
          <w:color w:val="000000"/>
          <w:sz w:val="20"/>
          <w:szCs w:val="20"/>
          <w:lang w:val="en"/>
        </w:rPr>
      </w:pPr>
      <w:r w:rsidRPr="00DD4857">
        <w:rPr>
          <w:rFonts w:ascii="Arial" w:hAnsi="Arial" w:cs="Arial"/>
          <w:b/>
          <w:color w:val="000000"/>
          <w:sz w:val="20"/>
          <w:szCs w:val="20"/>
          <w:lang w:val="en"/>
        </w:rPr>
        <w:t>GROUND-SOURCE LOOP PIPE FITTINGS</w:t>
      </w:r>
    </w:p>
    <w:tbl>
      <w:tblPr>
        <w:tblW w:w="9352"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582"/>
        <w:gridCol w:w="4770"/>
      </w:tblGrid>
      <w:tr w:rsidR="00DD4857" w:rsidRPr="00DD4857" w:rsidTr="00FC7294">
        <w:tc>
          <w:tcPr>
            <w:tcW w:w="4582" w:type="dxa"/>
            <w:tcBorders>
              <w:top w:val="single" w:sz="6" w:space="0" w:color="000000"/>
              <w:left w:val="single" w:sz="6" w:space="0" w:color="000000"/>
              <w:bottom w:val="single" w:sz="6" w:space="0" w:color="000000"/>
              <w:right w:val="single" w:sz="6" w:space="0" w:color="000000"/>
            </w:tcBorders>
            <w:shd w:val="clear" w:color="auto" w:fill="FFFFFF"/>
            <w:tcMar>
              <w:top w:w="48" w:type="dxa"/>
              <w:left w:w="48" w:type="dxa"/>
              <w:bottom w:w="48" w:type="dxa"/>
              <w:right w:w="48" w:type="dxa"/>
            </w:tcMar>
            <w:hideMark/>
          </w:tcPr>
          <w:p w:rsidR="00DD4857" w:rsidRPr="00DD4857" w:rsidRDefault="00DD4857" w:rsidP="00DD4857">
            <w:pPr>
              <w:spacing w:after="0" w:afterAutospacing="0"/>
              <w:ind w:left="0" w:firstLine="0"/>
              <w:rPr>
                <w:rFonts w:ascii="Arial" w:eastAsia="Times New Roman" w:hAnsi="Arial" w:cs="Arial"/>
                <w:color w:val="212529"/>
                <w:sz w:val="20"/>
                <w:szCs w:val="21"/>
              </w:rPr>
            </w:pPr>
            <w:r w:rsidRPr="00DD4857">
              <w:rPr>
                <w:rFonts w:ascii="Arial" w:eastAsia="Times New Roman" w:hAnsi="Arial" w:cs="Arial"/>
                <w:b/>
                <w:bCs/>
                <w:color w:val="212529"/>
                <w:sz w:val="20"/>
                <w:szCs w:val="21"/>
              </w:rPr>
              <w:t>PIPE MATERIAL</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48" w:type="dxa"/>
              <w:left w:w="48" w:type="dxa"/>
              <w:bottom w:w="48" w:type="dxa"/>
              <w:right w:w="48" w:type="dxa"/>
            </w:tcMar>
            <w:hideMark/>
          </w:tcPr>
          <w:p w:rsidR="00DD4857" w:rsidRPr="00DD4857" w:rsidRDefault="00DD4857" w:rsidP="00DD4857">
            <w:pPr>
              <w:spacing w:after="0" w:afterAutospacing="0"/>
              <w:ind w:left="0" w:firstLine="0"/>
              <w:rPr>
                <w:rFonts w:ascii="Arial" w:eastAsia="Times New Roman" w:hAnsi="Arial" w:cs="Arial"/>
                <w:color w:val="212529"/>
                <w:sz w:val="20"/>
                <w:szCs w:val="21"/>
              </w:rPr>
            </w:pPr>
            <w:r w:rsidRPr="00DD4857">
              <w:rPr>
                <w:rFonts w:ascii="Arial" w:eastAsia="Times New Roman" w:hAnsi="Arial" w:cs="Arial"/>
                <w:b/>
                <w:bCs/>
                <w:color w:val="212529"/>
                <w:sz w:val="20"/>
                <w:szCs w:val="21"/>
              </w:rPr>
              <w:t>STANDARD (see Chapter 15)</w:t>
            </w:r>
          </w:p>
        </w:tc>
      </w:tr>
      <w:tr w:rsidR="00DD4857" w:rsidRPr="00DD4857" w:rsidTr="00FC7294">
        <w:tc>
          <w:tcPr>
            <w:tcW w:w="4582" w:type="dxa"/>
            <w:tcBorders>
              <w:top w:val="single" w:sz="6" w:space="0" w:color="000000"/>
              <w:left w:val="single" w:sz="6" w:space="0" w:color="000000"/>
              <w:bottom w:val="single" w:sz="6" w:space="0" w:color="000000"/>
              <w:right w:val="single" w:sz="6" w:space="0" w:color="000000"/>
            </w:tcBorders>
            <w:shd w:val="clear" w:color="auto" w:fill="FFFFFF"/>
            <w:tcMar>
              <w:top w:w="48" w:type="dxa"/>
              <w:left w:w="48" w:type="dxa"/>
              <w:bottom w:w="48" w:type="dxa"/>
              <w:right w:w="48" w:type="dxa"/>
            </w:tcMar>
            <w:hideMark/>
          </w:tcPr>
          <w:p w:rsidR="00DD4857" w:rsidRPr="00DD4857" w:rsidRDefault="00DD4857" w:rsidP="00DD4857">
            <w:pPr>
              <w:spacing w:after="0" w:afterAutospacing="0"/>
              <w:ind w:left="0" w:firstLine="0"/>
              <w:rPr>
                <w:rFonts w:ascii="Arial" w:eastAsia="Times New Roman" w:hAnsi="Arial" w:cs="Arial"/>
                <w:color w:val="212529"/>
                <w:sz w:val="20"/>
                <w:szCs w:val="21"/>
              </w:rPr>
            </w:pPr>
            <w:r w:rsidRPr="00DD4857">
              <w:rPr>
                <w:rFonts w:ascii="Arial" w:eastAsia="Times New Roman" w:hAnsi="Arial" w:cs="Arial"/>
                <w:color w:val="212529"/>
                <w:sz w:val="20"/>
                <w:szCs w:val="21"/>
              </w:rPr>
              <w:lastRenderedPageBreak/>
              <w:t>Chlorinated polyvinyl chloride (CPVC)</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48" w:type="dxa"/>
              <w:left w:w="48" w:type="dxa"/>
              <w:bottom w:w="48" w:type="dxa"/>
              <w:right w:w="48" w:type="dxa"/>
            </w:tcMar>
            <w:hideMark/>
          </w:tcPr>
          <w:p w:rsidR="00DD4857" w:rsidRPr="00DD4857" w:rsidRDefault="00DD4857" w:rsidP="00DD4857">
            <w:pPr>
              <w:spacing w:after="0" w:afterAutospacing="0"/>
              <w:ind w:left="0" w:firstLine="0"/>
              <w:rPr>
                <w:rFonts w:ascii="Arial" w:eastAsia="Times New Roman" w:hAnsi="Arial" w:cs="Arial"/>
                <w:color w:val="212529"/>
                <w:sz w:val="20"/>
                <w:szCs w:val="21"/>
              </w:rPr>
            </w:pPr>
            <w:r w:rsidRPr="00DD4857">
              <w:rPr>
                <w:rFonts w:ascii="Arial" w:eastAsia="Times New Roman" w:hAnsi="Arial" w:cs="Arial"/>
                <w:color w:val="212529"/>
                <w:sz w:val="20"/>
                <w:szCs w:val="21"/>
              </w:rPr>
              <w:t>ASTM D2846; ASTM F437; ASTM F438; ASTM F439; CSA B137.6</w:t>
            </w:r>
          </w:p>
        </w:tc>
      </w:tr>
      <w:tr w:rsidR="00DD4857" w:rsidRPr="00DD4857" w:rsidTr="00FC7294">
        <w:tc>
          <w:tcPr>
            <w:tcW w:w="4582" w:type="dxa"/>
            <w:tcBorders>
              <w:top w:val="single" w:sz="6" w:space="0" w:color="000000"/>
              <w:left w:val="single" w:sz="6" w:space="0" w:color="000000"/>
              <w:bottom w:val="single" w:sz="6" w:space="0" w:color="000000"/>
              <w:right w:val="single" w:sz="6" w:space="0" w:color="000000"/>
            </w:tcBorders>
            <w:shd w:val="clear" w:color="auto" w:fill="FFFFFF"/>
            <w:tcMar>
              <w:top w:w="48" w:type="dxa"/>
              <w:left w:w="48" w:type="dxa"/>
              <w:bottom w:w="48" w:type="dxa"/>
              <w:right w:w="48" w:type="dxa"/>
            </w:tcMar>
            <w:hideMark/>
          </w:tcPr>
          <w:p w:rsidR="00DD4857" w:rsidRPr="00DD4857" w:rsidRDefault="00DD4857" w:rsidP="00DD4857">
            <w:pPr>
              <w:spacing w:after="0" w:afterAutospacing="0"/>
              <w:ind w:left="0" w:firstLine="0"/>
              <w:rPr>
                <w:rFonts w:ascii="Arial" w:eastAsia="Times New Roman" w:hAnsi="Arial" w:cs="Arial"/>
                <w:color w:val="212529"/>
                <w:sz w:val="20"/>
                <w:szCs w:val="21"/>
              </w:rPr>
            </w:pPr>
            <w:r w:rsidRPr="00DD4857">
              <w:rPr>
                <w:rFonts w:ascii="Arial" w:eastAsia="Times New Roman" w:hAnsi="Arial" w:cs="Arial"/>
                <w:color w:val="212529"/>
                <w:sz w:val="20"/>
                <w:szCs w:val="21"/>
              </w:rPr>
              <w:t>Cross-linked polyethylene (PEX)</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48" w:type="dxa"/>
              <w:left w:w="48" w:type="dxa"/>
              <w:bottom w:w="48" w:type="dxa"/>
              <w:right w:w="48" w:type="dxa"/>
            </w:tcMar>
            <w:hideMark/>
          </w:tcPr>
          <w:p w:rsidR="00DD4857" w:rsidRPr="00DD4857" w:rsidRDefault="00DD4857" w:rsidP="00DD4857">
            <w:pPr>
              <w:spacing w:after="0" w:afterAutospacing="0"/>
              <w:ind w:left="0" w:firstLine="0"/>
              <w:rPr>
                <w:rFonts w:ascii="Arial" w:eastAsia="Times New Roman" w:hAnsi="Arial" w:cs="Arial"/>
                <w:color w:val="212529"/>
                <w:sz w:val="20"/>
                <w:szCs w:val="21"/>
              </w:rPr>
            </w:pPr>
            <w:r w:rsidRPr="00DD4857">
              <w:rPr>
                <w:rFonts w:ascii="Arial" w:eastAsia="Times New Roman" w:hAnsi="Arial" w:cs="Arial"/>
                <w:color w:val="212529"/>
                <w:sz w:val="20"/>
                <w:szCs w:val="21"/>
              </w:rPr>
              <w:t>ASTM F877; ASTM F1807; ASTM F1960; ASTM F2080; ASTM F2159; ASTM F2434; CSA B137.5</w:t>
            </w:r>
          </w:p>
        </w:tc>
      </w:tr>
      <w:tr w:rsidR="00DD4857" w:rsidRPr="00DD4857" w:rsidTr="00FC7294">
        <w:tc>
          <w:tcPr>
            <w:tcW w:w="4582" w:type="dxa"/>
            <w:tcBorders>
              <w:top w:val="single" w:sz="6" w:space="0" w:color="000000"/>
              <w:left w:val="single" w:sz="6" w:space="0" w:color="000000"/>
              <w:bottom w:val="single" w:sz="6" w:space="0" w:color="000000"/>
              <w:right w:val="single" w:sz="6" w:space="0" w:color="000000"/>
            </w:tcBorders>
            <w:shd w:val="clear" w:color="auto" w:fill="FFFFFF"/>
            <w:tcMar>
              <w:top w:w="48" w:type="dxa"/>
              <w:left w:w="48" w:type="dxa"/>
              <w:bottom w:w="48" w:type="dxa"/>
              <w:right w:w="48" w:type="dxa"/>
            </w:tcMar>
            <w:hideMark/>
          </w:tcPr>
          <w:p w:rsidR="00DD4857" w:rsidRPr="00DD4857" w:rsidRDefault="00DD4857" w:rsidP="00DD4857">
            <w:pPr>
              <w:spacing w:after="0" w:afterAutospacing="0"/>
              <w:ind w:left="0" w:firstLine="0"/>
              <w:rPr>
                <w:rFonts w:ascii="Arial" w:eastAsia="Times New Roman" w:hAnsi="Arial" w:cs="Arial"/>
                <w:color w:val="212529"/>
                <w:sz w:val="20"/>
                <w:szCs w:val="21"/>
              </w:rPr>
            </w:pPr>
            <w:r w:rsidRPr="00DD4857">
              <w:rPr>
                <w:rFonts w:ascii="Arial" w:eastAsia="Times New Roman" w:hAnsi="Arial" w:cs="Arial"/>
                <w:color w:val="212529"/>
                <w:sz w:val="20"/>
                <w:szCs w:val="21"/>
              </w:rPr>
              <w:t>Polyethylene/aluminum/polyethylene (PE-AL-PE)</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48" w:type="dxa"/>
              <w:left w:w="48" w:type="dxa"/>
              <w:bottom w:w="48" w:type="dxa"/>
              <w:right w:w="48" w:type="dxa"/>
            </w:tcMar>
            <w:hideMark/>
          </w:tcPr>
          <w:p w:rsidR="00DD4857" w:rsidRPr="00DD4857" w:rsidRDefault="00DD4857" w:rsidP="00DD4857">
            <w:pPr>
              <w:spacing w:after="0" w:afterAutospacing="0"/>
              <w:ind w:left="0" w:firstLine="0"/>
              <w:rPr>
                <w:rFonts w:ascii="Arial" w:eastAsia="Times New Roman" w:hAnsi="Arial" w:cs="Arial"/>
                <w:color w:val="212529"/>
                <w:sz w:val="20"/>
                <w:szCs w:val="21"/>
              </w:rPr>
            </w:pPr>
            <w:r w:rsidRPr="00DD4857">
              <w:rPr>
                <w:rFonts w:ascii="Arial" w:eastAsia="Times New Roman" w:hAnsi="Arial" w:cs="Arial"/>
                <w:color w:val="212529"/>
                <w:sz w:val="20"/>
                <w:szCs w:val="21"/>
              </w:rPr>
              <w:t>ASTM F1282; ASTM F2434; CSA B137.9</w:t>
            </w:r>
          </w:p>
        </w:tc>
      </w:tr>
      <w:tr w:rsidR="00DD4857" w:rsidRPr="00DD4857" w:rsidTr="00FC7294">
        <w:tc>
          <w:tcPr>
            <w:tcW w:w="4582" w:type="dxa"/>
            <w:tcBorders>
              <w:top w:val="single" w:sz="6" w:space="0" w:color="000000"/>
              <w:left w:val="single" w:sz="6" w:space="0" w:color="000000"/>
              <w:bottom w:val="single" w:sz="6" w:space="0" w:color="000000"/>
              <w:right w:val="single" w:sz="6" w:space="0" w:color="000000"/>
            </w:tcBorders>
            <w:shd w:val="clear" w:color="auto" w:fill="FFFFFF"/>
            <w:tcMar>
              <w:top w:w="48" w:type="dxa"/>
              <w:left w:w="48" w:type="dxa"/>
              <w:bottom w:w="48" w:type="dxa"/>
              <w:right w:w="48" w:type="dxa"/>
            </w:tcMar>
            <w:hideMark/>
          </w:tcPr>
          <w:p w:rsidR="00DD4857" w:rsidRPr="00DD4857" w:rsidRDefault="00DD4857" w:rsidP="00DD4857">
            <w:pPr>
              <w:spacing w:after="0" w:afterAutospacing="0"/>
              <w:ind w:left="0" w:firstLine="0"/>
              <w:rPr>
                <w:rFonts w:ascii="Arial" w:eastAsia="Times New Roman" w:hAnsi="Arial" w:cs="Arial"/>
                <w:color w:val="212529"/>
                <w:sz w:val="20"/>
                <w:szCs w:val="21"/>
              </w:rPr>
            </w:pPr>
            <w:r w:rsidRPr="00DD4857">
              <w:rPr>
                <w:rFonts w:ascii="Arial" w:eastAsia="Times New Roman" w:hAnsi="Arial" w:cs="Arial"/>
                <w:color w:val="212529"/>
                <w:sz w:val="20"/>
                <w:szCs w:val="21"/>
              </w:rPr>
              <w:t>High Density Polyethylene (HDPE)</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48" w:type="dxa"/>
              <w:left w:w="48" w:type="dxa"/>
              <w:bottom w:w="48" w:type="dxa"/>
              <w:right w:w="48" w:type="dxa"/>
            </w:tcMar>
            <w:hideMark/>
          </w:tcPr>
          <w:p w:rsidR="00DD4857" w:rsidRPr="00DD4857" w:rsidRDefault="00DD4857" w:rsidP="00DD4857">
            <w:pPr>
              <w:spacing w:after="0" w:afterAutospacing="0"/>
              <w:ind w:left="0" w:firstLine="0"/>
              <w:rPr>
                <w:rFonts w:ascii="Arial" w:eastAsia="Times New Roman" w:hAnsi="Arial" w:cs="Arial"/>
                <w:color w:val="212529"/>
                <w:sz w:val="20"/>
                <w:szCs w:val="21"/>
              </w:rPr>
            </w:pPr>
            <w:r w:rsidRPr="00DD4857">
              <w:rPr>
                <w:rFonts w:ascii="Arial" w:eastAsia="Times New Roman" w:hAnsi="Arial" w:cs="Arial"/>
                <w:color w:val="212529"/>
                <w:sz w:val="20"/>
                <w:szCs w:val="21"/>
              </w:rPr>
              <w:t>ASTM D2683; ASTM D3261; ASTM F1055; CSA B137.1; CSA C448; NSF 358-1</w:t>
            </w:r>
          </w:p>
        </w:tc>
      </w:tr>
      <w:tr w:rsidR="00DD4857" w:rsidRPr="00DD4857" w:rsidTr="00FC7294">
        <w:tc>
          <w:tcPr>
            <w:tcW w:w="4582" w:type="dxa"/>
            <w:tcBorders>
              <w:top w:val="single" w:sz="6" w:space="0" w:color="000000"/>
              <w:left w:val="single" w:sz="6" w:space="0" w:color="000000"/>
              <w:bottom w:val="single" w:sz="6" w:space="0" w:color="000000"/>
              <w:right w:val="single" w:sz="6" w:space="0" w:color="000000"/>
            </w:tcBorders>
            <w:shd w:val="clear" w:color="auto" w:fill="FFFFFF"/>
            <w:tcMar>
              <w:top w:w="48" w:type="dxa"/>
              <w:left w:w="48" w:type="dxa"/>
              <w:bottom w:w="48" w:type="dxa"/>
              <w:right w:w="48" w:type="dxa"/>
            </w:tcMar>
            <w:hideMark/>
          </w:tcPr>
          <w:p w:rsidR="00DD4857" w:rsidRPr="00DD4857" w:rsidRDefault="00DD4857" w:rsidP="00DD4857">
            <w:pPr>
              <w:spacing w:after="0" w:afterAutospacing="0"/>
              <w:ind w:left="0" w:firstLine="0"/>
              <w:rPr>
                <w:rFonts w:ascii="Arial" w:eastAsia="Times New Roman" w:hAnsi="Arial" w:cs="Arial"/>
                <w:color w:val="212529"/>
                <w:sz w:val="20"/>
                <w:szCs w:val="21"/>
              </w:rPr>
            </w:pPr>
            <w:r w:rsidRPr="00DD4857">
              <w:rPr>
                <w:rFonts w:ascii="Arial" w:eastAsia="Times New Roman" w:hAnsi="Arial" w:cs="Arial"/>
                <w:color w:val="212529"/>
                <w:sz w:val="20"/>
                <w:szCs w:val="21"/>
              </w:rPr>
              <w:t>Polypropylene (PP-R)</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48" w:type="dxa"/>
              <w:left w:w="48" w:type="dxa"/>
              <w:bottom w:w="48" w:type="dxa"/>
              <w:right w:w="48" w:type="dxa"/>
            </w:tcMar>
            <w:hideMark/>
          </w:tcPr>
          <w:p w:rsidR="00DD4857" w:rsidRPr="00DD4857" w:rsidRDefault="00DD4857" w:rsidP="00DD4857">
            <w:pPr>
              <w:spacing w:after="0" w:afterAutospacing="0"/>
              <w:ind w:left="0" w:firstLine="0"/>
              <w:rPr>
                <w:rFonts w:ascii="Arial" w:eastAsia="Times New Roman" w:hAnsi="Arial" w:cs="Arial"/>
                <w:color w:val="212529"/>
                <w:sz w:val="20"/>
                <w:szCs w:val="21"/>
              </w:rPr>
            </w:pPr>
            <w:r w:rsidRPr="00DD4857">
              <w:rPr>
                <w:rFonts w:ascii="Arial" w:eastAsia="Times New Roman" w:hAnsi="Arial" w:cs="Arial"/>
                <w:color w:val="212529"/>
                <w:sz w:val="20"/>
                <w:szCs w:val="21"/>
              </w:rPr>
              <w:t>ASTM F2389; CSA B137.11; NSF 358-2</w:t>
            </w:r>
          </w:p>
        </w:tc>
      </w:tr>
      <w:tr w:rsidR="00DD4857" w:rsidRPr="00DD4857" w:rsidTr="00FC7294">
        <w:tc>
          <w:tcPr>
            <w:tcW w:w="4582" w:type="dxa"/>
            <w:tcBorders>
              <w:top w:val="single" w:sz="6" w:space="0" w:color="000000"/>
              <w:left w:val="single" w:sz="6" w:space="0" w:color="000000"/>
              <w:bottom w:val="single" w:sz="6" w:space="0" w:color="000000"/>
              <w:right w:val="single" w:sz="6" w:space="0" w:color="000000"/>
            </w:tcBorders>
            <w:shd w:val="clear" w:color="auto" w:fill="FFFFFF"/>
            <w:tcMar>
              <w:top w:w="48" w:type="dxa"/>
              <w:left w:w="48" w:type="dxa"/>
              <w:bottom w:w="48" w:type="dxa"/>
              <w:right w:w="48" w:type="dxa"/>
            </w:tcMar>
            <w:hideMark/>
          </w:tcPr>
          <w:p w:rsidR="00DD4857" w:rsidRPr="00DD4857" w:rsidRDefault="00DD4857" w:rsidP="00DD4857">
            <w:pPr>
              <w:spacing w:after="0" w:afterAutospacing="0"/>
              <w:ind w:left="0" w:firstLine="0"/>
              <w:rPr>
                <w:rFonts w:ascii="Arial" w:eastAsia="Times New Roman" w:hAnsi="Arial" w:cs="Arial"/>
                <w:color w:val="212529"/>
                <w:sz w:val="20"/>
                <w:szCs w:val="21"/>
              </w:rPr>
            </w:pPr>
            <w:r w:rsidRPr="00DD4857">
              <w:rPr>
                <w:rFonts w:ascii="Arial" w:eastAsia="Times New Roman" w:hAnsi="Arial" w:cs="Arial"/>
                <w:color w:val="212529"/>
                <w:sz w:val="20"/>
                <w:szCs w:val="21"/>
              </w:rPr>
              <w:t>Polyvinyl chloride (PVC)</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48" w:type="dxa"/>
              <w:left w:w="48" w:type="dxa"/>
              <w:bottom w:w="48" w:type="dxa"/>
              <w:right w:w="48" w:type="dxa"/>
            </w:tcMar>
            <w:hideMark/>
          </w:tcPr>
          <w:p w:rsidR="00DD4857" w:rsidRPr="00DD4857" w:rsidRDefault="00DD4857" w:rsidP="00DD4857">
            <w:pPr>
              <w:spacing w:after="0" w:afterAutospacing="0"/>
              <w:ind w:left="0" w:firstLine="0"/>
              <w:rPr>
                <w:rFonts w:ascii="Arial" w:eastAsia="Times New Roman" w:hAnsi="Arial" w:cs="Arial"/>
                <w:color w:val="212529"/>
                <w:sz w:val="20"/>
                <w:szCs w:val="21"/>
              </w:rPr>
            </w:pPr>
            <w:r w:rsidRPr="00DD4857">
              <w:rPr>
                <w:rFonts w:ascii="Arial" w:eastAsia="Times New Roman" w:hAnsi="Arial" w:cs="Arial"/>
                <w:color w:val="212529"/>
                <w:sz w:val="20"/>
                <w:szCs w:val="21"/>
              </w:rPr>
              <w:t>ASTM D2464; ASTM D2466; ASTM D2467; CSA B137.2; CSA B137.3</w:t>
            </w:r>
          </w:p>
        </w:tc>
      </w:tr>
      <w:tr w:rsidR="00DD4857" w:rsidRPr="00DD4857" w:rsidTr="00FC7294">
        <w:tc>
          <w:tcPr>
            <w:tcW w:w="4582" w:type="dxa"/>
            <w:tcBorders>
              <w:top w:val="single" w:sz="6" w:space="0" w:color="000000"/>
              <w:left w:val="single" w:sz="6" w:space="0" w:color="000000"/>
              <w:bottom w:val="single" w:sz="6" w:space="0" w:color="000000"/>
              <w:right w:val="single" w:sz="6" w:space="0" w:color="000000"/>
            </w:tcBorders>
            <w:shd w:val="clear" w:color="auto" w:fill="FFFFFF"/>
            <w:tcMar>
              <w:top w:w="48" w:type="dxa"/>
              <w:left w:w="48" w:type="dxa"/>
              <w:bottom w:w="48" w:type="dxa"/>
              <w:right w:w="48" w:type="dxa"/>
            </w:tcMar>
            <w:hideMark/>
          </w:tcPr>
          <w:p w:rsidR="00DD4857" w:rsidRPr="00DD4857" w:rsidRDefault="00DD4857" w:rsidP="00DD4857">
            <w:pPr>
              <w:spacing w:after="0" w:afterAutospacing="0"/>
              <w:ind w:left="0" w:firstLine="0"/>
              <w:rPr>
                <w:rFonts w:ascii="Arial" w:eastAsia="Times New Roman" w:hAnsi="Arial" w:cs="Arial"/>
                <w:color w:val="212529"/>
                <w:sz w:val="20"/>
                <w:szCs w:val="21"/>
              </w:rPr>
            </w:pPr>
            <w:r w:rsidRPr="00DD4857">
              <w:rPr>
                <w:rFonts w:ascii="Arial" w:eastAsia="Times New Roman" w:hAnsi="Arial" w:cs="Arial"/>
                <w:color w:val="212529"/>
                <w:sz w:val="20"/>
                <w:szCs w:val="21"/>
              </w:rPr>
              <w:t>Raised temperature polyethylene (PE-RT)</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48" w:type="dxa"/>
              <w:left w:w="48" w:type="dxa"/>
              <w:bottom w:w="48" w:type="dxa"/>
              <w:right w:w="48" w:type="dxa"/>
            </w:tcMar>
            <w:hideMark/>
          </w:tcPr>
          <w:p w:rsidR="00DD4857" w:rsidRPr="00DD4857" w:rsidRDefault="00DD4857" w:rsidP="00DD4857">
            <w:pPr>
              <w:spacing w:after="0" w:afterAutospacing="0"/>
              <w:ind w:left="0" w:firstLine="0"/>
              <w:rPr>
                <w:rFonts w:ascii="Arial" w:eastAsia="Times New Roman" w:hAnsi="Arial" w:cs="Arial"/>
                <w:color w:val="212529"/>
                <w:sz w:val="20"/>
                <w:szCs w:val="21"/>
              </w:rPr>
            </w:pPr>
            <w:r w:rsidRPr="00DD4857">
              <w:rPr>
                <w:rFonts w:ascii="Arial" w:eastAsia="Times New Roman" w:hAnsi="Arial" w:cs="Arial"/>
                <w:color w:val="212529"/>
                <w:sz w:val="20"/>
                <w:szCs w:val="21"/>
              </w:rPr>
              <w:t>ASTM D3261; ASTM F1807; ASTM F2098; ASTM F2159; ASTM F2735; ASTM F2769; CSA B137.1; CSA B137.18</w:t>
            </w:r>
            <w:r w:rsidRPr="00DD4857">
              <w:rPr>
                <w:rFonts w:ascii="Arial" w:eastAsia="Times New Roman" w:hAnsi="Arial" w:cs="Arial"/>
                <w:color w:val="212529"/>
                <w:sz w:val="20"/>
                <w:szCs w:val="21"/>
                <w:u w:val="single"/>
              </w:rPr>
              <w:t>, NSF 358-4</w:t>
            </w:r>
          </w:p>
        </w:tc>
      </w:tr>
    </w:tbl>
    <w:p w:rsidR="00DD4857" w:rsidRPr="00DD4857" w:rsidRDefault="00DD4857" w:rsidP="00DD4857">
      <w:pPr>
        <w:spacing w:after="0" w:afterAutospacing="0"/>
        <w:ind w:left="0" w:firstLine="0"/>
        <w:rPr>
          <w:rFonts w:ascii="Arial" w:hAnsi="Arial" w:cs="Arial"/>
          <w:color w:val="000000"/>
          <w:sz w:val="20"/>
          <w:szCs w:val="20"/>
          <w:lang w:val="en"/>
        </w:rPr>
      </w:pPr>
    </w:p>
    <w:p w:rsidR="00DD4857" w:rsidRPr="00291618" w:rsidRDefault="00DD4857" w:rsidP="00DD4857">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M8537</w:t>
      </w:r>
      <w:r w:rsidR="0019101B">
        <w:rPr>
          <w:rFonts w:ascii="Arial" w:hAnsi="Arial" w:cs="Arial"/>
          <w:bCs/>
          <w:color w:val="FF0000"/>
        </w:rPr>
        <w:t>/M112-18 AS</w:t>
      </w:r>
      <w:r w:rsidRPr="00291618">
        <w:rPr>
          <w:rFonts w:ascii="Arial" w:hAnsi="Arial" w:cs="Arial"/>
          <w:bCs/>
          <w:color w:val="FF0000"/>
        </w:rPr>
        <w:t>)</w:t>
      </w:r>
    </w:p>
    <w:p w:rsidR="00DD4857" w:rsidRDefault="00DD4857" w:rsidP="00DD4857">
      <w:pPr>
        <w:spacing w:after="0" w:afterAutospacing="0"/>
        <w:ind w:left="0" w:firstLine="0"/>
        <w:rPr>
          <w:rFonts w:ascii="Arial" w:hAnsi="Arial" w:cs="Arial"/>
          <w:b/>
          <w:color w:val="000000"/>
          <w:sz w:val="20"/>
          <w:szCs w:val="20"/>
          <w:lang w:val="en"/>
        </w:rPr>
      </w:pPr>
    </w:p>
    <w:p w:rsidR="00CE10C6" w:rsidRPr="00CE10C6" w:rsidRDefault="00CE10C6" w:rsidP="00CE10C6">
      <w:pPr>
        <w:spacing w:after="0" w:afterAutospacing="0"/>
        <w:ind w:left="0" w:firstLine="0"/>
        <w:rPr>
          <w:rFonts w:ascii="Arial" w:hAnsi="Arial" w:cs="Arial"/>
          <w:b/>
          <w:color w:val="000000"/>
          <w:sz w:val="20"/>
          <w:szCs w:val="20"/>
          <w:lang w:val="en"/>
        </w:rPr>
      </w:pPr>
      <w:r w:rsidRPr="00CE10C6">
        <w:rPr>
          <w:rFonts w:ascii="Arial" w:hAnsi="Arial" w:cs="Arial"/>
          <w:b/>
          <w:color w:val="000000"/>
          <w:sz w:val="20"/>
          <w:szCs w:val="20"/>
          <w:lang w:val="en"/>
        </w:rPr>
        <w:t>Revise as follows:</w:t>
      </w:r>
    </w:p>
    <w:p w:rsidR="00CE10C6" w:rsidRPr="00CE10C6" w:rsidRDefault="00CE10C6" w:rsidP="00CE10C6">
      <w:pPr>
        <w:spacing w:after="0" w:afterAutospacing="0"/>
        <w:ind w:left="0" w:firstLine="0"/>
        <w:rPr>
          <w:rFonts w:ascii="Helvetica Neue" w:hAnsi="Helvetica Neue"/>
          <w:color w:val="000000"/>
          <w:sz w:val="20"/>
          <w:szCs w:val="24"/>
          <w:lang w:val="en"/>
        </w:rPr>
      </w:pPr>
    </w:p>
    <w:p w:rsidR="00CE10C6" w:rsidRPr="00CE10C6" w:rsidRDefault="00CE10C6" w:rsidP="00CE10C6">
      <w:pPr>
        <w:spacing w:after="0" w:afterAutospacing="0"/>
        <w:ind w:left="0" w:firstLine="0"/>
        <w:jc w:val="center"/>
        <w:rPr>
          <w:rFonts w:ascii="Arial" w:hAnsi="Arial" w:cs="Arial"/>
          <w:b/>
          <w:color w:val="000000"/>
          <w:sz w:val="20"/>
          <w:szCs w:val="20"/>
          <w:lang w:val="en"/>
        </w:rPr>
      </w:pPr>
      <w:r w:rsidRPr="00CE10C6">
        <w:rPr>
          <w:rFonts w:ascii="Arial" w:hAnsi="Arial" w:cs="Arial"/>
          <w:b/>
          <w:color w:val="000000"/>
          <w:sz w:val="20"/>
          <w:szCs w:val="20"/>
          <w:lang w:val="en"/>
        </w:rPr>
        <w:t>TABLE 1210.4</w:t>
      </w:r>
    </w:p>
    <w:p w:rsidR="00CE10C6" w:rsidRPr="00CE10C6" w:rsidRDefault="00CE10C6" w:rsidP="00CE10C6">
      <w:pPr>
        <w:spacing w:after="0" w:afterAutospacing="0"/>
        <w:ind w:left="0" w:firstLine="0"/>
        <w:jc w:val="center"/>
        <w:rPr>
          <w:rFonts w:ascii="Arial" w:hAnsi="Arial" w:cs="Arial"/>
          <w:b/>
          <w:color w:val="000000"/>
          <w:sz w:val="20"/>
          <w:szCs w:val="20"/>
          <w:lang w:val="en"/>
        </w:rPr>
      </w:pPr>
      <w:r w:rsidRPr="00CE10C6">
        <w:rPr>
          <w:rFonts w:ascii="Arial" w:hAnsi="Arial" w:cs="Arial"/>
          <w:b/>
          <w:color w:val="000000"/>
          <w:sz w:val="20"/>
          <w:szCs w:val="20"/>
          <w:lang w:val="en"/>
        </w:rPr>
        <w:t>GROUND-SOURCE LOOP PIPE</w:t>
      </w:r>
    </w:p>
    <w:tbl>
      <w:tblPr>
        <w:tblStyle w:val="Table"/>
        <w:tblW w:w="0" w:type="pct"/>
        <w:tblLook w:val="07C0" w:firstRow="0" w:lastRow="1" w:firstColumn="1" w:lastColumn="1" w:noHBand="1" w:noVBand="1"/>
      </w:tblPr>
      <w:tblGrid>
        <w:gridCol w:w="4644"/>
        <w:gridCol w:w="4932"/>
      </w:tblGrid>
      <w:tr w:rsidR="00CE10C6" w:rsidRPr="00CE10C6" w:rsidTr="00FC7294">
        <w:tc>
          <w:tcPr>
            <w:tcW w:w="0" w:type="auto"/>
          </w:tcPr>
          <w:p w:rsidR="00CE10C6" w:rsidRPr="00CE10C6" w:rsidRDefault="00CE10C6" w:rsidP="00CE10C6">
            <w:pPr>
              <w:spacing w:after="0" w:afterAutospacing="0"/>
              <w:ind w:left="0" w:firstLine="0"/>
              <w:rPr>
                <w:rFonts w:ascii="Arial" w:hAnsi="Arial" w:cs="Arial"/>
                <w:b/>
                <w:color w:val="000000"/>
              </w:rPr>
            </w:pPr>
            <w:r w:rsidRPr="00CE10C6">
              <w:rPr>
                <w:rFonts w:ascii="Arial" w:hAnsi="Arial" w:cs="Arial"/>
                <w:b/>
                <w:color w:val="000000"/>
              </w:rPr>
              <w:t>MATERIAL</w:t>
            </w:r>
          </w:p>
        </w:tc>
        <w:tc>
          <w:tcPr>
            <w:tcW w:w="0" w:type="auto"/>
          </w:tcPr>
          <w:p w:rsidR="00CE10C6" w:rsidRPr="00CE10C6" w:rsidRDefault="00CE10C6" w:rsidP="00CE10C6">
            <w:pPr>
              <w:spacing w:after="0" w:afterAutospacing="0"/>
              <w:ind w:left="0" w:firstLine="0"/>
              <w:rPr>
                <w:rFonts w:ascii="Arial" w:hAnsi="Arial" w:cs="Arial"/>
                <w:b/>
                <w:color w:val="000000"/>
              </w:rPr>
            </w:pPr>
            <w:r w:rsidRPr="00CE10C6">
              <w:rPr>
                <w:rFonts w:ascii="Arial" w:hAnsi="Arial" w:cs="Arial"/>
                <w:b/>
                <w:color w:val="000000"/>
              </w:rPr>
              <w:t>STANDARD (see Chapter 15)</w:t>
            </w:r>
          </w:p>
        </w:tc>
      </w:tr>
      <w:tr w:rsidR="00CE10C6" w:rsidRPr="00CE10C6" w:rsidTr="00FC7294">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Chlorinated polyvinyl chloride (CPVC)</w:t>
            </w:r>
          </w:p>
        </w:tc>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ASTM D2846; ASTM F441; ASTM F442</w:t>
            </w:r>
          </w:p>
        </w:tc>
      </w:tr>
      <w:tr w:rsidR="00CE10C6" w:rsidRPr="00CE10C6" w:rsidTr="00FC7294">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Cross-linked polyethylene (PEX)</w:t>
            </w:r>
          </w:p>
        </w:tc>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ASTM F876; CSA B137.5</w:t>
            </w:r>
            <w:r w:rsidRPr="00CE10C6">
              <w:rPr>
                <w:rFonts w:ascii="Arial" w:hAnsi="Arial" w:cs="Arial"/>
                <w:color w:val="000000"/>
                <w:u w:val="single"/>
              </w:rPr>
              <w:t>; NSF 358-3</w:t>
            </w:r>
          </w:p>
        </w:tc>
      </w:tr>
      <w:tr w:rsidR="00CE10C6" w:rsidRPr="00CE10C6" w:rsidTr="00FC7294">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Polyethylene/aluminum/polyethylene (PE-AL-PE) pressure pipe</w:t>
            </w:r>
          </w:p>
        </w:tc>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ASTM F1282; CSA B137.9</w:t>
            </w:r>
          </w:p>
        </w:tc>
      </w:tr>
      <w:tr w:rsidR="00CE10C6" w:rsidRPr="00CE10C6" w:rsidTr="00FC7294">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High-density polyethylene (HDPE)</w:t>
            </w:r>
          </w:p>
        </w:tc>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ASTM D2737; ASTM D3035; ASTM F714; AWWA C901; CSA B137.1; CSA C448; NSF 358-1</w:t>
            </w:r>
          </w:p>
        </w:tc>
      </w:tr>
      <w:tr w:rsidR="00CE10C6" w:rsidRPr="00CE10C6" w:rsidTr="00FC7294">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Polypropylene (PP-R)</w:t>
            </w:r>
          </w:p>
        </w:tc>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ASTM F2389; CSA B137.11; NSF 358-2</w:t>
            </w:r>
          </w:p>
        </w:tc>
      </w:tr>
      <w:tr w:rsidR="00CE10C6" w:rsidRPr="00CE10C6" w:rsidTr="00FC7294">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Polyvinyl chloride (PVC)</w:t>
            </w:r>
          </w:p>
        </w:tc>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ASTM D1785; ASTM D2241</w:t>
            </w:r>
          </w:p>
        </w:tc>
      </w:tr>
      <w:tr w:rsidR="00CE10C6" w:rsidRPr="00CE10C6" w:rsidTr="00FC7294">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Raised temperature polyethylene (PE-RT)</w:t>
            </w:r>
          </w:p>
        </w:tc>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ASTM F2623; ASTM F2769; CSA B137.18</w:t>
            </w:r>
          </w:p>
        </w:tc>
      </w:tr>
    </w:tbl>
    <w:p w:rsidR="00CE10C6" w:rsidRPr="00CE10C6" w:rsidRDefault="00CE10C6" w:rsidP="00CE10C6">
      <w:pPr>
        <w:spacing w:after="0" w:afterAutospacing="0"/>
        <w:ind w:left="0" w:firstLine="0"/>
        <w:rPr>
          <w:rFonts w:ascii="Arial" w:hAnsi="Arial" w:cs="Arial"/>
          <w:color w:val="000000"/>
          <w:sz w:val="20"/>
          <w:szCs w:val="20"/>
          <w:lang w:val="en"/>
        </w:rPr>
      </w:pPr>
    </w:p>
    <w:p w:rsidR="00CE10C6" w:rsidRPr="00CE10C6" w:rsidRDefault="00CE10C6" w:rsidP="00CE10C6">
      <w:pPr>
        <w:spacing w:after="0" w:afterAutospacing="0"/>
        <w:ind w:left="0" w:firstLine="0"/>
        <w:jc w:val="center"/>
        <w:rPr>
          <w:rFonts w:ascii="Arial" w:hAnsi="Arial" w:cs="Arial"/>
          <w:b/>
          <w:color w:val="000000"/>
          <w:sz w:val="20"/>
          <w:szCs w:val="20"/>
          <w:lang w:val="en"/>
        </w:rPr>
      </w:pPr>
      <w:r w:rsidRPr="00CE10C6">
        <w:rPr>
          <w:rFonts w:ascii="Arial" w:hAnsi="Arial" w:cs="Arial"/>
          <w:b/>
          <w:color w:val="000000"/>
          <w:sz w:val="20"/>
          <w:szCs w:val="20"/>
          <w:lang w:val="en"/>
        </w:rPr>
        <w:t>TABLE 1210.5</w:t>
      </w:r>
    </w:p>
    <w:p w:rsidR="00CE10C6" w:rsidRPr="00CE10C6" w:rsidRDefault="00CE10C6" w:rsidP="00CE10C6">
      <w:pPr>
        <w:spacing w:after="0" w:afterAutospacing="0"/>
        <w:ind w:left="0" w:firstLine="0"/>
        <w:jc w:val="center"/>
        <w:rPr>
          <w:rFonts w:ascii="Arial" w:hAnsi="Arial" w:cs="Arial"/>
          <w:b/>
          <w:color w:val="000000"/>
          <w:sz w:val="20"/>
          <w:szCs w:val="20"/>
          <w:lang w:val="en"/>
        </w:rPr>
      </w:pPr>
      <w:r w:rsidRPr="00CE10C6">
        <w:rPr>
          <w:rFonts w:ascii="Arial" w:hAnsi="Arial" w:cs="Arial"/>
          <w:b/>
          <w:color w:val="000000"/>
          <w:sz w:val="20"/>
          <w:szCs w:val="20"/>
          <w:lang w:val="en"/>
        </w:rPr>
        <w:t>GROUND-SOURCE LOOP PIPE FITTINGS</w:t>
      </w:r>
    </w:p>
    <w:tbl>
      <w:tblPr>
        <w:tblStyle w:val="Table"/>
        <w:tblW w:w="0" w:type="pct"/>
        <w:tblLook w:val="07C0" w:firstRow="0" w:lastRow="1" w:firstColumn="1" w:lastColumn="1" w:noHBand="1" w:noVBand="1"/>
      </w:tblPr>
      <w:tblGrid>
        <w:gridCol w:w="3980"/>
        <w:gridCol w:w="5596"/>
      </w:tblGrid>
      <w:tr w:rsidR="00CE10C6" w:rsidRPr="00CE10C6" w:rsidTr="00FC7294">
        <w:tc>
          <w:tcPr>
            <w:tcW w:w="0" w:type="auto"/>
          </w:tcPr>
          <w:p w:rsidR="00CE10C6" w:rsidRPr="00CE10C6" w:rsidRDefault="00CE10C6" w:rsidP="00CE10C6">
            <w:pPr>
              <w:spacing w:after="0" w:afterAutospacing="0"/>
              <w:ind w:left="0" w:firstLine="0"/>
              <w:rPr>
                <w:rFonts w:ascii="Arial" w:hAnsi="Arial" w:cs="Arial"/>
                <w:b/>
                <w:color w:val="000000"/>
              </w:rPr>
            </w:pPr>
            <w:r w:rsidRPr="00CE10C6">
              <w:rPr>
                <w:rFonts w:ascii="Arial" w:hAnsi="Arial" w:cs="Arial"/>
                <w:b/>
                <w:color w:val="000000"/>
              </w:rPr>
              <w:t>PIPE MATERIAL</w:t>
            </w:r>
          </w:p>
        </w:tc>
        <w:tc>
          <w:tcPr>
            <w:tcW w:w="0" w:type="auto"/>
          </w:tcPr>
          <w:p w:rsidR="00CE10C6" w:rsidRPr="00CE10C6" w:rsidRDefault="00CE10C6" w:rsidP="00CE10C6">
            <w:pPr>
              <w:spacing w:after="0" w:afterAutospacing="0"/>
              <w:ind w:left="0" w:firstLine="0"/>
              <w:rPr>
                <w:rFonts w:ascii="Arial" w:hAnsi="Arial" w:cs="Arial"/>
                <w:b/>
                <w:color w:val="000000"/>
              </w:rPr>
            </w:pPr>
            <w:r w:rsidRPr="00CE10C6">
              <w:rPr>
                <w:rFonts w:ascii="Arial" w:hAnsi="Arial" w:cs="Arial"/>
                <w:b/>
                <w:color w:val="000000"/>
              </w:rPr>
              <w:t>STANDARD (see Chapter 15)</w:t>
            </w:r>
          </w:p>
        </w:tc>
      </w:tr>
      <w:tr w:rsidR="00CE10C6" w:rsidRPr="00CE10C6" w:rsidTr="00FC7294">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Chlorinated polyvinyl chloride (CPVC)</w:t>
            </w:r>
          </w:p>
        </w:tc>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ASTM D2846; ASTM F437; ASTM F438; ASTM F439; CSA B137.6</w:t>
            </w:r>
          </w:p>
        </w:tc>
      </w:tr>
      <w:tr w:rsidR="00CE10C6" w:rsidRPr="00CE10C6" w:rsidTr="00FC7294">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Cross-linked polyethylene (PEX)</w:t>
            </w:r>
          </w:p>
        </w:tc>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ASTM F877; ASTM F1807; ASTM F1960; ASTM F2080; ASTM F2159; ASTM F2434; CSA B137.5</w:t>
            </w:r>
            <w:r w:rsidRPr="00CE10C6">
              <w:rPr>
                <w:rFonts w:ascii="Arial" w:hAnsi="Arial" w:cs="Arial"/>
                <w:color w:val="000000"/>
                <w:u w:val="single"/>
              </w:rPr>
              <w:t>; NSF 358-3</w:t>
            </w:r>
          </w:p>
        </w:tc>
      </w:tr>
      <w:tr w:rsidR="00CE10C6" w:rsidRPr="00CE10C6" w:rsidTr="00FC7294">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Polyethylene/aluminum/polyethylene (PE-AL-PE)</w:t>
            </w:r>
          </w:p>
        </w:tc>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ASTM F1282; ASTM F2434; CSA B137.9</w:t>
            </w:r>
          </w:p>
        </w:tc>
      </w:tr>
      <w:tr w:rsidR="00CE10C6" w:rsidRPr="00CE10C6" w:rsidTr="00FC7294">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High Density Polyethylene (HDPE)</w:t>
            </w:r>
          </w:p>
        </w:tc>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ASTM D2683; ASTM D3261; ASTM F1055; CSA B137.1; CSA C448; NSF 358-1</w:t>
            </w:r>
          </w:p>
        </w:tc>
      </w:tr>
      <w:tr w:rsidR="00CE10C6" w:rsidRPr="00CE10C6" w:rsidTr="00FC7294">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Polypropylene (PP-R)</w:t>
            </w:r>
          </w:p>
        </w:tc>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ASTM F2389; CSA B137.11; NSF 358-2</w:t>
            </w:r>
          </w:p>
        </w:tc>
      </w:tr>
      <w:tr w:rsidR="00CE10C6" w:rsidRPr="00CE10C6" w:rsidTr="00FC7294">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Polyvinyl chloride (PVC)</w:t>
            </w:r>
          </w:p>
        </w:tc>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ASTM D2464; ASTM D2466; ASTM D2467; CSA B137.2; CSA B137.3</w:t>
            </w:r>
          </w:p>
        </w:tc>
      </w:tr>
      <w:tr w:rsidR="00CE10C6" w:rsidRPr="00CE10C6" w:rsidTr="00FC7294">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Raised temperature polyethylene (PE-RT)</w:t>
            </w:r>
          </w:p>
        </w:tc>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ASTM D3261; ASTM F1807; ASTM F2098; ASTM F2159; ASTM F2735; ASTM F2769; CSA B137.1; CSA B137.18</w:t>
            </w:r>
          </w:p>
        </w:tc>
      </w:tr>
    </w:tbl>
    <w:p w:rsidR="00CE10C6" w:rsidRPr="00CE10C6" w:rsidRDefault="00CE10C6" w:rsidP="00CE10C6">
      <w:pPr>
        <w:spacing w:after="0" w:afterAutospacing="0"/>
        <w:ind w:left="0" w:firstLine="0"/>
        <w:rPr>
          <w:rFonts w:ascii="Arial" w:hAnsi="Arial" w:cs="Arial"/>
          <w:b/>
          <w:color w:val="000000"/>
          <w:sz w:val="20"/>
          <w:szCs w:val="20"/>
          <w:lang w:val="en"/>
        </w:rPr>
      </w:pPr>
    </w:p>
    <w:p w:rsidR="00DD4857" w:rsidRDefault="00370E52" w:rsidP="00DD4857">
      <w:pPr>
        <w:spacing w:after="0" w:afterAutospacing="0"/>
        <w:ind w:left="0" w:firstLine="0"/>
        <w:rPr>
          <w:rFonts w:ascii="Arial" w:hAnsi="Arial" w:cs="Arial"/>
          <w:b/>
          <w:color w:val="000000"/>
          <w:sz w:val="20"/>
          <w:szCs w:val="20"/>
          <w:lang w:val="en"/>
        </w:rPr>
      </w:pPr>
      <w:r w:rsidRPr="00291618">
        <w:rPr>
          <w:rFonts w:ascii="Arial" w:hAnsi="Arial" w:cs="Arial"/>
          <w:bCs/>
          <w:color w:val="FF0000"/>
        </w:rPr>
        <w:t>(</w:t>
      </w:r>
      <w:r>
        <w:rPr>
          <w:rFonts w:ascii="Arial" w:hAnsi="Arial" w:cs="Arial"/>
          <w:bCs/>
          <w:color w:val="FF0000"/>
        </w:rPr>
        <w:t>M8538/M1113-18 AS</w:t>
      </w:r>
      <w:r w:rsidRPr="00291618">
        <w:rPr>
          <w:rFonts w:ascii="Arial" w:hAnsi="Arial" w:cs="Arial"/>
          <w:bCs/>
          <w:color w:val="FF0000"/>
        </w:rPr>
        <w:t>)</w:t>
      </w:r>
    </w:p>
    <w:p w:rsidR="00CE10C6" w:rsidRDefault="00CE10C6" w:rsidP="00CE10C6">
      <w:pPr>
        <w:spacing w:after="0" w:afterAutospacing="0"/>
        <w:ind w:left="0" w:firstLine="0"/>
        <w:rPr>
          <w:rFonts w:ascii="Arial" w:hAnsi="Arial" w:cs="Arial"/>
          <w:b/>
          <w:color w:val="000000"/>
          <w:sz w:val="20"/>
          <w:szCs w:val="20"/>
          <w:lang w:val="en"/>
        </w:rPr>
      </w:pPr>
    </w:p>
    <w:p w:rsidR="00CE10C6" w:rsidRPr="00CE10C6" w:rsidRDefault="00CE10C6" w:rsidP="00CE10C6">
      <w:pPr>
        <w:spacing w:after="0" w:afterAutospacing="0"/>
        <w:ind w:left="0" w:firstLine="0"/>
        <w:rPr>
          <w:rFonts w:ascii="Arial" w:hAnsi="Arial" w:cs="Arial"/>
          <w:b/>
          <w:color w:val="000000"/>
          <w:sz w:val="20"/>
          <w:szCs w:val="20"/>
          <w:lang w:val="en"/>
        </w:rPr>
      </w:pPr>
      <w:r w:rsidRPr="00CE10C6">
        <w:rPr>
          <w:rFonts w:ascii="Arial" w:hAnsi="Arial" w:cs="Arial"/>
          <w:b/>
          <w:color w:val="000000"/>
          <w:sz w:val="20"/>
          <w:szCs w:val="20"/>
          <w:lang w:val="en"/>
        </w:rPr>
        <w:t>Revise as follows:</w:t>
      </w:r>
    </w:p>
    <w:p w:rsidR="00CE10C6" w:rsidRPr="00CE10C6" w:rsidRDefault="00CE10C6" w:rsidP="00CE10C6">
      <w:pPr>
        <w:spacing w:after="0" w:afterAutospacing="0"/>
        <w:ind w:left="0" w:firstLine="0"/>
        <w:rPr>
          <w:rFonts w:ascii="Helvetica Neue" w:hAnsi="Helvetica Neue"/>
          <w:color w:val="000000"/>
          <w:sz w:val="20"/>
          <w:szCs w:val="24"/>
          <w:lang w:val="en"/>
        </w:rPr>
      </w:pPr>
    </w:p>
    <w:p w:rsidR="00CE10C6" w:rsidRPr="00CE10C6" w:rsidRDefault="00CE10C6" w:rsidP="00CE10C6">
      <w:pPr>
        <w:spacing w:after="0" w:afterAutospacing="0"/>
        <w:ind w:left="0" w:firstLine="0"/>
        <w:jc w:val="center"/>
        <w:rPr>
          <w:rFonts w:ascii="Arial" w:hAnsi="Arial" w:cs="Arial"/>
          <w:b/>
          <w:color w:val="000000"/>
          <w:sz w:val="20"/>
          <w:szCs w:val="20"/>
          <w:lang w:val="en"/>
        </w:rPr>
      </w:pPr>
      <w:r w:rsidRPr="00CE10C6">
        <w:rPr>
          <w:rFonts w:ascii="Arial" w:hAnsi="Arial" w:cs="Arial"/>
          <w:b/>
          <w:color w:val="000000"/>
          <w:sz w:val="20"/>
          <w:szCs w:val="20"/>
          <w:lang w:val="en"/>
        </w:rPr>
        <w:t>TABLE 1202.4</w:t>
      </w:r>
    </w:p>
    <w:p w:rsidR="00CE10C6" w:rsidRPr="00CE10C6" w:rsidRDefault="00CE10C6" w:rsidP="00CE10C6">
      <w:pPr>
        <w:spacing w:after="0" w:afterAutospacing="0"/>
        <w:ind w:left="0" w:firstLine="0"/>
        <w:jc w:val="center"/>
        <w:rPr>
          <w:rFonts w:ascii="Arial" w:hAnsi="Arial" w:cs="Arial"/>
          <w:b/>
          <w:color w:val="000000"/>
          <w:sz w:val="20"/>
          <w:szCs w:val="20"/>
          <w:lang w:val="en"/>
        </w:rPr>
      </w:pPr>
      <w:r w:rsidRPr="00CE10C6">
        <w:rPr>
          <w:rFonts w:ascii="Arial" w:hAnsi="Arial" w:cs="Arial"/>
          <w:b/>
          <w:color w:val="000000"/>
          <w:sz w:val="20"/>
          <w:szCs w:val="20"/>
          <w:lang w:val="en"/>
        </w:rPr>
        <w:t>HYDRONIC PIPE</w:t>
      </w:r>
    </w:p>
    <w:tbl>
      <w:tblPr>
        <w:tblStyle w:val="Table"/>
        <w:tblW w:w="0" w:type="pct"/>
        <w:tblLook w:val="07C0" w:firstRow="0" w:lastRow="1" w:firstColumn="1" w:lastColumn="1" w:noHBand="1" w:noVBand="1"/>
      </w:tblPr>
      <w:tblGrid>
        <w:gridCol w:w="6290"/>
        <w:gridCol w:w="3286"/>
      </w:tblGrid>
      <w:tr w:rsidR="00CE10C6" w:rsidRPr="00CE10C6" w:rsidTr="00FC7294">
        <w:tc>
          <w:tcPr>
            <w:tcW w:w="0" w:type="auto"/>
          </w:tcPr>
          <w:p w:rsidR="00CE10C6" w:rsidRPr="00CE10C6" w:rsidRDefault="00CE10C6" w:rsidP="00CE10C6">
            <w:pPr>
              <w:spacing w:after="0" w:afterAutospacing="0"/>
              <w:ind w:left="0" w:firstLine="0"/>
              <w:rPr>
                <w:rFonts w:ascii="Arial" w:hAnsi="Arial" w:cs="Arial"/>
                <w:b/>
                <w:color w:val="000000"/>
              </w:rPr>
            </w:pPr>
            <w:r w:rsidRPr="00CE10C6">
              <w:rPr>
                <w:rFonts w:ascii="Arial" w:hAnsi="Arial" w:cs="Arial"/>
                <w:b/>
                <w:color w:val="000000"/>
              </w:rPr>
              <w:t>MATERIAL</w:t>
            </w:r>
          </w:p>
        </w:tc>
        <w:tc>
          <w:tcPr>
            <w:tcW w:w="0" w:type="auto"/>
          </w:tcPr>
          <w:p w:rsidR="00CE10C6" w:rsidRPr="00CE10C6" w:rsidRDefault="00CE10C6" w:rsidP="00CE10C6">
            <w:pPr>
              <w:spacing w:after="0" w:afterAutospacing="0"/>
              <w:ind w:left="0" w:firstLine="0"/>
              <w:rPr>
                <w:rFonts w:ascii="Arial" w:hAnsi="Arial" w:cs="Arial"/>
                <w:b/>
                <w:color w:val="000000"/>
              </w:rPr>
            </w:pPr>
            <w:r w:rsidRPr="00CE10C6">
              <w:rPr>
                <w:rFonts w:ascii="Arial" w:hAnsi="Arial" w:cs="Arial"/>
                <w:b/>
                <w:color w:val="000000"/>
              </w:rPr>
              <w:t>STANDARD (see Chapter 15)</w:t>
            </w:r>
          </w:p>
        </w:tc>
      </w:tr>
      <w:tr w:rsidR="00CE10C6" w:rsidRPr="00CE10C6" w:rsidTr="00FC7294">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Acrylonitrile butadiene styrene (ABS) plastic pipe</w:t>
            </w:r>
          </w:p>
        </w:tc>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ASTM D1527; ASTM F2806</w:t>
            </w:r>
          </w:p>
        </w:tc>
      </w:tr>
      <w:tr w:rsidR="00CE10C6" w:rsidRPr="00CE10C6" w:rsidTr="00FC7294">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Chlorinated polyvinyl chloride (CPVC) plastic pipe</w:t>
            </w:r>
          </w:p>
        </w:tc>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ASTM D2846; ASTM F441; ASTM F442</w:t>
            </w:r>
          </w:p>
        </w:tc>
      </w:tr>
      <w:tr w:rsidR="00CE10C6" w:rsidRPr="00CE10C6" w:rsidTr="00FC7294">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Copper or copper-alloy pipe</w:t>
            </w:r>
          </w:p>
        </w:tc>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ASTM B42; ASTM B43; ASTM B302</w:t>
            </w:r>
          </w:p>
        </w:tc>
      </w:tr>
      <w:tr w:rsidR="00CE10C6" w:rsidRPr="00CE10C6" w:rsidTr="00FC7294">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Copper or copper-alloy tube (Type K, L or M)</w:t>
            </w:r>
          </w:p>
        </w:tc>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ASTM B75; ASTM B88; ASTM B135; ASTM B251</w:t>
            </w:r>
          </w:p>
        </w:tc>
      </w:tr>
      <w:tr w:rsidR="00CE10C6" w:rsidRPr="00CE10C6" w:rsidTr="00FC7294">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Cross-linked polyethylene/aluminum/cross-linked polyethylene (PEX-AL-PEX) pressure pipe</w:t>
            </w:r>
          </w:p>
        </w:tc>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ASTM F1281; CSA CAN/CSA-B-137.10</w:t>
            </w:r>
          </w:p>
        </w:tc>
      </w:tr>
      <w:tr w:rsidR="00CE10C6" w:rsidRPr="00CE10C6" w:rsidTr="00FC7294">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Cross-linked polyethylene (PEX) tubing</w:t>
            </w:r>
          </w:p>
        </w:tc>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ASTM F876</w:t>
            </w:r>
            <w:r w:rsidRPr="00CE10C6">
              <w:rPr>
                <w:rFonts w:ascii="Arial" w:hAnsi="Arial" w:cs="Arial"/>
                <w:color w:val="000000"/>
                <w:u w:val="single"/>
              </w:rPr>
              <w:t>; CSA B137.5</w:t>
            </w:r>
          </w:p>
        </w:tc>
      </w:tr>
      <w:tr w:rsidR="00CE10C6" w:rsidRPr="00CE10C6" w:rsidTr="00FC7294">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Ductile iron pipe</w:t>
            </w:r>
          </w:p>
        </w:tc>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AWWA C115/A21.15; AWWA C151/A21.51</w:t>
            </w:r>
          </w:p>
        </w:tc>
      </w:tr>
      <w:tr w:rsidR="00CE10C6" w:rsidRPr="00CE10C6" w:rsidTr="00FC7294">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Lead pipe</w:t>
            </w:r>
          </w:p>
        </w:tc>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FS WW-P-325B</w:t>
            </w:r>
          </w:p>
        </w:tc>
      </w:tr>
      <w:tr w:rsidR="00CE10C6" w:rsidRPr="00CE10C6" w:rsidTr="00FC7294">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Polyethylene/aluminum/polyethylene (PE-AL-PE) pressure pipe</w:t>
            </w:r>
          </w:p>
        </w:tc>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ASTM F1282; CSA B137.9</w:t>
            </w:r>
          </w:p>
        </w:tc>
      </w:tr>
      <w:tr w:rsidR="00CE10C6" w:rsidRPr="00CE10C6" w:rsidTr="00FC7294">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Polypropylene (PP) plastic pipe</w:t>
            </w:r>
          </w:p>
        </w:tc>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ASTM F2389</w:t>
            </w:r>
          </w:p>
        </w:tc>
      </w:tr>
      <w:tr w:rsidR="00CE10C6" w:rsidRPr="00CE10C6" w:rsidTr="00FC7294">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Polyvinyl chloride (PVC) plastic pipe</w:t>
            </w:r>
          </w:p>
        </w:tc>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ASTM D1785; ASTM D2241</w:t>
            </w:r>
          </w:p>
        </w:tc>
      </w:tr>
      <w:tr w:rsidR="00CE10C6" w:rsidRPr="00CE10C6" w:rsidTr="00FC7294">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Raised temperature polyethylene (PE-RT)</w:t>
            </w:r>
          </w:p>
        </w:tc>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ASTM F2623; ASTM F2769; CSA B137.18</w:t>
            </w:r>
          </w:p>
        </w:tc>
      </w:tr>
      <w:tr w:rsidR="00CE10C6" w:rsidRPr="00CE10C6" w:rsidTr="00FC7294">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Steel pipe</w:t>
            </w:r>
          </w:p>
        </w:tc>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ASTM A53; ASTM A106</w:t>
            </w:r>
          </w:p>
        </w:tc>
      </w:tr>
      <w:tr w:rsidR="00CE10C6" w:rsidRPr="00CE10C6" w:rsidTr="00FC7294">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Steel tubing</w:t>
            </w:r>
          </w:p>
        </w:tc>
        <w:tc>
          <w:tcPr>
            <w:tcW w:w="0" w:type="auto"/>
          </w:tcPr>
          <w:p w:rsidR="00CE10C6" w:rsidRPr="00CE10C6" w:rsidRDefault="00CE10C6" w:rsidP="00CE10C6">
            <w:pPr>
              <w:spacing w:after="0" w:afterAutospacing="0"/>
              <w:ind w:left="0" w:firstLine="0"/>
              <w:rPr>
                <w:rFonts w:ascii="Arial" w:hAnsi="Arial" w:cs="Arial"/>
                <w:color w:val="000000"/>
              </w:rPr>
            </w:pPr>
            <w:r w:rsidRPr="00CE10C6">
              <w:rPr>
                <w:rFonts w:ascii="Arial" w:hAnsi="Arial" w:cs="Arial"/>
                <w:color w:val="000000"/>
              </w:rPr>
              <w:t>ASTM A254</w:t>
            </w:r>
          </w:p>
        </w:tc>
      </w:tr>
    </w:tbl>
    <w:p w:rsidR="00CE10C6" w:rsidRPr="00CE10C6" w:rsidRDefault="00CE10C6" w:rsidP="00CE10C6">
      <w:pPr>
        <w:spacing w:after="0" w:afterAutospacing="0"/>
        <w:ind w:left="0" w:firstLine="0"/>
        <w:rPr>
          <w:rFonts w:ascii="Arial" w:hAnsi="Arial" w:cs="Arial"/>
          <w:b/>
          <w:color w:val="000000"/>
          <w:sz w:val="20"/>
          <w:szCs w:val="20"/>
          <w:lang w:val="en"/>
        </w:rPr>
      </w:pPr>
    </w:p>
    <w:p w:rsidR="00CE10C6" w:rsidRDefault="00CE10C6" w:rsidP="00CE10C6">
      <w:pPr>
        <w:spacing w:after="0" w:afterAutospacing="0"/>
        <w:ind w:left="0" w:firstLine="0"/>
        <w:rPr>
          <w:rFonts w:ascii="Arial" w:hAnsi="Arial" w:cs="Arial"/>
          <w:b/>
          <w:color w:val="000000"/>
          <w:sz w:val="20"/>
          <w:szCs w:val="20"/>
          <w:lang w:val="en"/>
        </w:rPr>
      </w:pPr>
    </w:p>
    <w:p w:rsidR="00CE10C6" w:rsidRPr="00291618" w:rsidRDefault="00CE10C6" w:rsidP="00CE10C6">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M8539</w:t>
      </w:r>
      <w:r w:rsidR="00370E52">
        <w:rPr>
          <w:rFonts w:ascii="Arial" w:hAnsi="Arial" w:cs="Arial"/>
          <w:bCs/>
          <w:color w:val="FF0000"/>
        </w:rPr>
        <w:t>/M114-18 AS</w:t>
      </w:r>
      <w:r w:rsidRPr="00291618">
        <w:rPr>
          <w:rFonts w:ascii="Arial" w:hAnsi="Arial" w:cs="Arial"/>
          <w:bCs/>
          <w:color w:val="FF0000"/>
        </w:rPr>
        <w:t>)</w:t>
      </w:r>
    </w:p>
    <w:p w:rsidR="00CE10C6" w:rsidRDefault="00CE10C6" w:rsidP="00CE10C6">
      <w:pPr>
        <w:spacing w:after="0" w:afterAutospacing="0"/>
        <w:ind w:left="0" w:firstLine="0"/>
        <w:rPr>
          <w:rFonts w:ascii="Arial" w:hAnsi="Arial" w:cs="Arial"/>
          <w:b/>
          <w:color w:val="000000"/>
          <w:sz w:val="20"/>
          <w:szCs w:val="20"/>
          <w:lang w:val="en"/>
        </w:rPr>
      </w:pPr>
    </w:p>
    <w:p w:rsidR="00527FB8" w:rsidRDefault="00527FB8" w:rsidP="00CE10C6">
      <w:pPr>
        <w:spacing w:after="0" w:afterAutospacing="0"/>
        <w:ind w:left="0" w:firstLine="0"/>
        <w:rPr>
          <w:rFonts w:ascii="Arial" w:hAnsi="Arial" w:cs="Arial"/>
          <w:b/>
          <w:color w:val="000000"/>
          <w:sz w:val="20"/>
          <w:szCs w:val="20"/>
          <w:lang w:val="en"/>
        </w:rPr>
      </w:pPr>
    </w:p>
    <w:p w:rsidR="00527FB8" w:rsidRDefault="00527FB8" w:rsidP="00527FB8">
      <w:pPr>
        <w:spacing w:after="0" w:afterAutospacing="0"/>
        <w:ind w:left="0" w:firstLine="0"/>
        <w:rPr>
          <w:rFonts w:ascii="Arial" w:hAnsi="Arial" w:cs="Arial"/>
          <w:b/>
          <w:color w:val="000000"/>
          <w:sz w:val="20"/>
          <w:szCs w:val="20"/>
          <w:lang w:val="en"/>
        </w:rPr>
      </w:pPr>
    </w:p>
    <w:p w:rsidR="00527FB8" w:rsidRDefault="00527FB8" w:rsidP="00527FB8">
      <w:pPr>
        <w:spacing w:after="0" w:afterAutospacing="0"/>
        <w:ind w:left="0" w:firstLine="0"/>
        <w:rPr>
          <w:rFonts w:ascii="Arial" w:hAnsi="Arial" w:cs="Arial"/>
          <w:b/>
          <w:color w:val="000000"/>
          <w:sz w:val="20"/>
          <w:szCs w:val="20"/>
          <w:lang w:val="en"/>
        </w:rPr>
      </w:pPr>
    </w:p>
    <w:p w:rsidR="00527FB8" w:rsidRPr="00527FB8" w:rsidRDefault="00527FB8" w:rsidP="00527FB8">
      <w:pPr>
        <w:spacing w:after="0" w:afterAutospacing="0"/>
        <w:ind w:left="0" w:firstLine="0"/>
        <w:rPr>
          <w:rFonts w:ascii="Arial" w:hAnsi="Arial" w:cs="Arial"/>
          <w:b/>
          <w:color w:val="000000"/>
          <w:sz w:val="20"/>
          <w:szCs w:val="20"/>
          <w:lang w:val="en"/>
        </w:rPr>
      </w:pPr>
      <w:r w:rsidRPr="00527FB8">
        <w:rPr>
          <w:rFonts w:ascii="Arial" w:hAnsi="Arial" w:cs="Arial"/>
          <w:b/>
          <w:color w:val="000000"/>
          <w:sz w:val="20"/>
          <w:szCs w:val="20"/>
          <w:lang w:val="en"/>
        </w:rPr>
        <w:t>Revise as follows:</w:t>
      </w:r>
    </w:p>
    <w:p w:rsidR="00527FB8" w:rsidRPr="00527FB8" w:rsidRDefault="00527FB8" w:rsidP="00527FB8">
      <w:pPr>
        <w:spacing w:after="0" w:afterAutospacing="0"/>
        <w:ind w:left="0" w:firstLine="0"/>
        <w:rPr>
          <w:rFonts w:ascii="Helvetica Neue" w:hAnsi="Helvetica Neue"/>
          <w:color w:val="000000"/>
          <w:sz w:val="20"/>
          <w:szCs w:val="24"/>
          <w:lang w:val="en"/>
        </w:rPr>
      </w:pPr>
    </w:p>
    <w:p w:rsidR="00527FB8" w:rsidRPr="00527FB8" w:rsidRDefault="00527FB8" w:rsidP="00527FB8">
      <w:pPr>
        <w:keepNext/>
        <w:keepLines/>
        <w:spacing w:after="0" w:afterAutospacing="0"/>
        <w:ind w:left="0" w:firstLine="0"/>
        <w:outlineLvl w:val="1"/>
        <w:rPr>
          <w:rFonts w:ascii="Arial" w:eastAsia="Times New Roman" w:hAnsi="Arial" w:cs="Arial"/>
          <w:bCs/>
          <w:color w:val="000000"/>
          <w:sz w:val="20"/>
          <w:szCs w:val="20"/>
          <w:lang w:val="en"/>
        </w:rPr>
      </w:pPr>
      <w:bookmarkStart w:id="41" w:name="preparation-of-pipe-ends."/>
      <w:r w:rsidRPr="00527FB8">
        <w:rPr>
          <w:rFonts w:ascii="Arial" w:eastAsia="Times New Roman" w:hAnsi="Arial" w:cs="Arial"/>
          <w:b/>
          <w:bCs/>
          <w:color w:val="000000"/>
          <w:sz w:val="20"/>
          <w:szCs w:val="20"/>
          <w:lang w:val="en"/>
        </w:rPr>
        <w:t xml:space="preserve">1210.6.2  Preparation of pipe ends. </w:t>
      </w:r>
      <w:bookmarkEnd w:id="41"/>
      <w:r w:rsidRPr="00527FB8">
        <w:rPr>
          <w:rFonts w:ascii="Arial" w:eastAsia="Times New Roman" w:hAnsi="Arial" w:cs="Arial"/>
          <w:bCs/>
          <w:color w:val="000000"/>
          <w:sz w:val="20"/>
          <w:szCs w:val="20"/>
          <w:lang w:val="en"/>
        </w:rPr>
        <w:t>Pipe shall be cut square</w:t>
      </w:r>
      <w:r w:rsidRPr="00527FB8">
        <w:rPr>
          <w:rFonts w:ascii="Arial" w:eastAsia="Times New Roman" w:hAnsi="Arial" w:cs="Arial"/>
          <w:bCs/>
          <w:strike/>
          <w:color w:val="000000"/>
          <w:sz w:val="20"/>
          <w:szCs w:val="20"/>
          <w:lang w:val="en"/>
        </w:rPr>
        <w:t>, be reamed,</w:t>
      </w:r>
      <w:r w:rsidRPr="00527FB8">
        <w:rPr>
          <w:rFonts w:ascii="Arial" w:eastAsia="Times New Roman" w:hAnsi="Arial" w:cs="Arial"/>
          <w:bCs/>
          <w:color w:val="000000"/>
          <w:sz w:val="20"/>
          <w:szCs w:val="20"/>
          <w:lang w:val="en"/>
        </w:rPr>
        <w:t xml:space="preserve"> and be free of burrs and obstructions. </w:t>
      </w:r>
      <w:r w:rsidRPr="00527FB8">
        <w:rPr>
          <w:rFonts w:ascii="Arial" w:eastAsia="Times New Roman" w:hAnsi="Arial" w:cs="Arial"/>
          <w:bCs/>
          <w:strike/>
          <w:color w:val="000000"/>
          <w:sz w:val="20"/>
          <w:szCs w:val="20"/>
          <w:lang w:val="en"/>
        </w:rPr>
        <w:t>CPVC, PE, and PVC pipe shall be chamfered.</w:t>
      </w:r>
      <w:r w:rsidRPr="00527FB8">
        <w:rPr>
          <w:rFonts w:ascii="Arial" w:eastAsia="Times New Roman" w:hAnsi="Arial" w:cs="Arial"/>
          <w:bCs/>
          <w:color w:val="000000"/>
          <w:sz w:val="20"/>
          <w:szCs w:val="20"/>
          <w:lang w:val="en"/>
        </w:rPr>
        <w:t xml:space="preserve"> Pipe ends shall have full-bore openings and shall </w:t>
      </w:r>
      <w:r w:rsidRPr="00527FB8">
        <w:rPr>
          <w:rFonts w:ascii="Arial" w:eastAsia="Times New Roman" w:hAnsi="Arial" w:cs="Arial"/>
          <w:bCs/>
          <w:strike/>
          <w:color w:val="000000"/>
          <w:sz w:val="20"/>
          <w:szCs w:val="20"/>
          <w:lang w:val="en"/>
        </w:rPr>
        <w:t>not be undercut.</w:t>
      </w:r>
      <w:r w:rsidRPr="00527FB8">
        <w:rPr>
          <w:rFonts w:ascii="Arial" w:eastAsia="Times New Roman" w:hAnsi="Arial" w:cs="Arial"/>
          <w:bCs/>
          <w:color w:val="000000"/>
          <w:sz w:val="20"/>
          <w:szCs w:val="20"/>
          <w:u w:val="single"/>
          <w:lang w:val="en"/>
        </w:rPr>
        <w:t>be prepared in accordance with manufacturer's instructions.</w:t>
      </w:r>
    </w:p>
    <w:p w:rsidR="00527FB8" w:rsidRDefault="00527FB8" w:rsidP="00527FB8">
      <w:pPr>
        <w:spacing w:after="0" w:afterAutospacing="0"/>
        <w:ind w:left="0" w:firstLine="0"/>
        <w:rPr>
          <w:rFonts w:ascii="Arial" w:hAnsi="Arial" w:cs="Arial"/>
          <w:b/>
          <w:color w:val="000000"/>
          <w:sz w:val="20"/>
          <w:szCs w:val="20"/>
          <w:lang w:val="en"/>
        </w:rPr>
      </w:pPr>
    </w:p>
    <w:p w:rsidR="00527FB8" w:rsidRPr="00291618" w:rsidRDefault="00527FB8" w:rsidP="00527FB8">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M8541</w:t>
      </w:r>
      <w:r w:rsidR="00370E52">
        <w:rPr>
          <w:rFonts w:ascii="Arial" w:hAnsi="Arial" w:cs="Arial"/>
          <w:bCs/>
          <w:color w:val="FF0000"/>
        </w:rPr>
        <w:t>/M117-18 AS)</w:t>
      </w:r>
    </w:p>
    <w:p w:rsidR="00527FB8" w:rsidRDefault="00527FB8" w:rsidP="00527FB8">
      <w:pPr>
        <w:spacing w:after="0" w:afterAutospacing="0"/>
        <w:ind w:left="0" w:firstLine="0"/>
        <w:rPr>
          <w:rFonts w:ascii="Arial" w:hAnsi="Arial" w:cs="Arial"/>
          <w:b/>
          <w:color w:val="000000"/>
          <w:sz w:val="20"/>
          <w:szCs w:val="20"/>
          <w:lang w:val="en"/>
        </w:rPr>
      </w:pPr>
    </w:p>
    <w:p w:rsidR="005D22F0" w:rsidRDefault="005D22F0" w:rsidP="00527FB8">
      <w:pPr>
        <w:spacing w:after="0" w:afterAutospacing="0"/>
        <w:ind w:left="0" w:firstLine="0"/>
        <w:rPr>
          <w:rFonts w:ascii="Arial" w:hAnsi="Arial" w:cs="Arial"/>
          <w:b/>
          <w:color w:val="000000"/>
          <w:sz w:val="20"/>
          <w:szCs w:val="20"/>
          <w:lang w:val="en"/>
        </w:rPr>
      </w:pPr>
    </w:p>
    <w:p w:rsidR="005D22F0" w:rsidRPr="005D22F0" w:rsidRDefault="005D22F0" w:rsidP="005D22F0">
      <w:pPr>
        <w:spacing w:after="0" w:afterAutospacing="0"/>
        <w:ind w:left="0" w:firstLine="0"/>
        <w:rPr>
          <w:rFonts w:ascii="Arial" w:hAnsi="Arial" w:cs="Arial"/>
          <w:b/>
          <w:color w:val="000000"/>
          <w:sz w:val="20"/>
          <w:szCs w:val="20"/>
          <w:lang w:val="en"/>
        </w:rPr>
      </w:pPr>
      <w:r w:rsidRPr="005D22F0">
        <w:rPr>
          <w:rFonts w:ascii="Arial" w:hAnsi="Arial" w:cs="Arial"/>
          <w:b/>
          <w:color w:val="000000"/>
          <w:sz w:val="20"/>
          <w:szCs w:val="20"/>
          <w:lang w:val="en"/>
        </w:rPr>
        <w:t>Revise as follows:</w:t>
      </w:r>
    </w:p>
    <w:p w:rsidR="005D22F0" w:rsidRPr="005D22F0" w:rsidRDefault="005D22F0" w:rsidP="005D22F0">
      <w:pPr>
        <w:spacing w:after="0" w:afterAutospacing="0"/>
        <w:ind w:left="0" w:firstLine="0"/>
        <w:rPr>
          <w:rFonts w:ascii="Helvetica Neue" w:hAnsi="Helvetica Neue"/>
          <w:color w:val="000000"/>
          <w:sz w:val="20"/>
          <w:szCs w:val="24"/>
          <w:lang w:val="en"/>
        </w:rPr>
      </w:pPr>
    </w:p>
    <w:p w:rsidR="005D22F0" w:rsidRPr="005D22F0" w:rsidRDefault="005D22F0" w:rsidP="005D22F0">
      <w:pPr>
        <w:keepNext/>
        <w:keepLines/>
        <w:spacing w:after="0" w:afterAutospacing="0"/>
        <w:ind w:left="0" w:firstLine="0"/>
        <w:outlineLvl w:val="1"/>
        <w:rPr>
          <w:rFonts w:ascii="Arial" w:eastAsia="Times New Roman" w:hAnsi="Arial" w:cs="Arial"/>
          <w:bCs/>
          <w:color w:val="000000"/>
          <w:sz w:val="20"/>
          <w:szCs w:val="20"/>
          <w:lang w:val="en"/>
        </w:rPr>
      </w:pPr>
      <w:r w:rsidRPr="005D22F0">
        <w:rPr>
          <w:rFonts w:ascii="Arial" w:eastAsia="Times New Roman" w:hAnsi="Arial" w:cs="Arial"/>
          <w:b/>
          <w:bCs/>
          <w:color w:val="000000"/>
          <w:sz w:val="20"/>
          <w:szCs w:val="20"/>
          <w:lang w:val="en"/>
        </w:rPr>
        <w:t xml:space="preserve">1210.8 Installation. </w:t>
      </w:r>
      <w:r w:rsidRPr="005D22F0">
        <w:rPr>
          <w:rFonts w:ascii="Arial" w:eastAsia="Times New Roman" w:hAnsi="Arial" w:cs="Arial"/>
          <w:bCs/>
          <w:color w:val="000000"/>
          <w:sz w:val="20"/>
          <w:szCs w:val="20"/>
          <w:lang w:val="en"/>
        </w:rPr>
        <w:t xml:space="preserve">Piping, valves, fittings, and connections shall be installed in accordance with the </w:t>
      </w:r>
      <w:r w:rsidRPr="005D22F0">
        <w:rPr>
          <w:rFonts w:ascii="Arial" w:eastAsia="Times New Roman" w:hAnsi="Arial" w:cs="Arial"/>
          <w:bCs/>
          <w:strike/>
          <w:color w:val="000000"/>
          <w:sz w:val="20"/>
          <w:szCs w:val="20"/>
          <w:lang w:val="en"/>
        </w:rPr>
        <w:t>conditions of approval</w:t>
      </w:r>
      <w:r w:rsidRPr="005D22F0">
        <w:rPr>
          <w:rFonts w:ascii="Arial" w:eastAsia="Times New Roman" w:hAnsi="Arial" w:cs="Arial"/>
          <w:bCs/>
          <w:strike/>
          <w:color w:val="000000"/>
          <w:sz w:val="28"/>
          <w:szCs w:val="20"/>
          <w:lang w:val="en"/>
        </w:rPr>
        <w:t xml:space="preserve"> </w:t>
      </w:r>
      <w:r w:rsidRPr="005D22F0">
        <w:rPr>
          <w:rFonts w:ascii="Arial" w:eastAsia="Times New Roman" w:hAnsi="Arial" w:cs="Arial"/>
          <w:bCs/>
          <w:color w:val="000000"/>
          <w:sz w:val="20"/>
          <w:szCs w:val="20"/>
          <w:u w:val="single"/>
          <w:lang w:val="en"/>
        </w:rPr>
        <w:t>manufacturer's instructions</w:t>
      </w:r>
      <w:r w:rsidRPr="005D22F0">
        <w:rPr>
          <w:rFonts w:ascii="Arial" w:eastAsia="Times New Roman" w:hAnsi="Arial" w:cs="Arial"/>
          <w:bCs/>
          <w:color w:val="000000"/>
          <w:sz w:val="20"/>
          <w:szCs w:val="20"/>
          <w:lang w:val="en"/>
        </w:rPr>
        <w:t>.</w:t>
      </w:r>
    </w:p>
    <w:p w:rsidR="00527FB8" w:rsidRDefault="00527FB8" w:rsidP="00527FB8">
      <w:pPr>
        <w:spacing w:after="0" w:afterAutospacing="0"/>
        <w:ind w:left="0" w:firstLine="0"/>
        <w:rPr>
          <w:rFonts w:ascii="Arial" w:hAnsi="Arial" w:cs="Arial"/>
          <w:b/>
          <w:color w:val="000000"/>
          <w:sz w:val="20"/>
          <w:szCs w:val="20"/>
          <w:lang w:val="en"/>
        </w:rPr>
      </w:pPr>
    </w:p>
    <w:p w:rsidR="00527FB8" w:rsidRPr="00291618" w:rsidRDefault="00527FB8" w:rsidP="00527FB8">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sidR="005D22F0">
        <w:rPr>
          <w:rFonts w:ascii="Arial" w:hAnsi="Arial" w:cs="Arial"/>
          <w:bCs/>
          <w:color w:val="FF0000"/>
        </w:rPr>
        <w:t>M8542</w:t>
      </w:r>
      <w:r w:rsidR="00370E52">
        <w:rPr>
          <w:rFonts w:ascii="Arial" w:hAnsi="Arial" w:cs="Arial"/>
          <w:bCs/>
          <w:color w:val="FF0000"/>
        </w:rPr>
        <w:t>/M118-18 AS</w:t>
      </w:r>
      <w:r w:rsidRPr="00291618">
        <w:rPr>
          <w:rFonts w:ascii="Arial" w:hAnsi="Arial" w:cs="Arial"/>
          <w:bCs/>
          <w:color w:val="FF0000"/>
        </w:rPr>
        <w:t>)</w:t>
      </w:r>
    </w:p>
    <w:p w:rsidR="005D22F0" w:rsidRDefault="005D22F0" w:rsidP="005D22F0">
      <w:pPr>
        <w:spacing w:after="0" w:afterAutospacing="0"/>
        <w:ind w:left="0" w:firstLine="0"/>
        <w:rPr>
          <w:rFonts w:ascii="Arial" w:hAnsi="Arial" w:cs="Arial"/>
          <w:b/>
          <w:color w:val="000000"/>
          <w:sz w:val="20"/>
          <w:szCs w:val="20"/>
          <w:lang w:val="en"/>
        </w:rPr>
      </w:pPr>
    </w:p>
    <w:p w:rsidR="005D22F0" w:rsidRPr="00F81103" w:rsidRDefault="00F81103" w:rsidP="00F81103">
      <w:pPr>
        <w:autoSpaceDE w:val="0"/>
        <w:autoSpaceDN w:val="0"/>
        <w:adjustRightInd w:val="0"/>
        <w:spacing w:after="0" w:afterAutospacing="0"/>
        <w:ind w:left="0" w:firstLine="0"/>
        <w:rPr>
          <w:rFonts w:ascii="Arial" w:hAnsi="Arial" w:cs="Arial"/>
          <w:b/>
          <w:color w:val="00B0F0"/>
          <w:sz w:val="28"/>
          <w:szCs w:val="28"/>
          <w:lang w:val="en"/>
        </w:rPr>
      </w:pPr>
      <w:r w:rsidRPr="00F81103">
        <w:rPr>
          <w:rFonts w:ascii="Helvetica-Bold" w:eastAsiaTheme="minorHAnsi" w:hAnsi="Helvetica-Bold" w:cs="Helvetica-Bold"/>
          <w:b/>
          <w:bCs/>
          <w:color w:val="00B0F0"/>
          <w:sz w:val="28"/>
          <w:szCs w:val="28"/>
        </w:rPr>
        <w:t>CHAPTER 13 FUEL OIL PIPING AND STORAGE</w:t>
      </w:r>
    </w:p>
    <w:p w:rsidR="00480011" w:rsidRPr="00291618" w:rsidRDefault="00480011" w:rsidP="00480011">
      <w:pPr>
        <w:autoSpaceDE w:val="0"/>
        <w:autoSpaceDN w:val="0"/>
        <w:adjustRightInd w:val="0"/>
        <w:spacing w:after="0" w:afterAutospacing="0"/>
        <w:ind w:left="0" w:firstLine="0"/>
        <w:rPr>
          <w:rFonts w:ascii="Arial" w:hAnsi="Arial" w:cs="Arial"/>
          <w:bCs/>
          <w:color w:val="FF0000"/>
        </w:rPr>
      </w:pPr>
    </w:p>
    <w:p w:rsidR="00AD3B4A" w:rsidRDefault="00AD3B4A" w:rsidP="00AD3B4A">
      <w:pPr>
        <w:spacing w:after="0" w:afterAutospacing="0"/>
        <w:ind w:left="0" w:firstLine="0"/>
        <w:rPr>
          <w:rFonts w:ascii="Helvetica Neue" w:hAnsi="Helvetica Neue"/>
          <w:color w:val="000000"/>
          <w:sz w:val="20"/>
          <w:szCs w:val="24"/>
          <w:lang w:val="en"/>
        </w:rPr>
      </w:pPr>
    </w:p>
    <w:p w:rsidR="00AD3B4A" w:rsidRDefault="00AD3B4A" w:rsidP="00AD3B4A">
      <w:pPr>
        <w:spacing w:after="0" w:afterAutospacing="0"/>
        <w:ind w:left="0" w:firstLine="0"/>
        <w:rPr>
          <w:rFonts w:ascii="Helvetica Neue" w:hAnsi="Helvetica Neue"/>
          <w:color w:val="000000"/>
          <w:sz w:val="20"/>
          <w:szCs w:val="24"/>
          <w:lang w:val="en"/>
        </w:rPr>
      </w:pPr>
    </w:p>
    <w:p w:rsidR="00B12837" w:rsidRPr="00B12837" w:rsidRDefault="00B12837" w:rsidP="00B12837">
      <w:pPr>
        <w:spacing w:after="0" w:afterAutospacing="0"/>
        <w:ind w:left="0" w:firstLine="0"/>
        <w:rPr>
          <w:rFonts w:ascii="Helvetica Neue" w:hAnsi="Helvetica Neue"/>
          <w:color w:val="000000"/>
          <w:sz w:val="20"/>
          <w:szCs w:val="24"/>
          <w:lang w:val="en"/>
        </w:rPr>
      </w:pPr>
    </w:p>
    <w:p w:rsidR="00B12837" w:rsidRPr="00522FDF" w:rsidRDefault="00B12837" w:rsidP="00B12837">
      <w:pPr>
        <w:keepNext/>
        <w:keepLines/>
        <w:spacing w:after="0" w:afterAutospacing="0"/>
        <w:ind w:left="0" w:firstLine="0"/>
        <w:jc w:val="center"/>
        <w:outlineLvl w:val="1"/>
        <w:rPr>
          <w:rFonts w:ascii="Arial" w:eastAsia="Times New Roman" w:hAnsi="Arial" w:cs="Arial"/>
          <w:b/>
          <w:bCs/>
          <w:color w:val="000000"/>
          <w:sz w:val="20"/>
          <w:szCs w:val="20"/>
          <w:lang w:val="en"/>
        </w:rPr>
      </w:pPr>
      <w:bookmarkStart w:id="42" w:name="section-1301-general"/>
      <w:r w:rsidRPr="00522FDF">
        <w:rPr>
          <w:rFonts w:ascii="Arial" w:eastAsia="Times New Roman" w:hAnsi="Arial" w:cs="Arial"/>
          <w:b/>
          <w:bCs/>
          <w:color w:val="000000"/>
          <w:sz w:val="20"/>
          <w:szCs w:val="20"/>
          <w:lang w:val="en"/>
        </w:rPr>
        <w:lastRenderedPageBreak/>
        <w:t xml:space="preserve">SECTION 1301 </w:t>
      </w:r>
      <w:r w:rsidRPr="00522FDF">
        <w:rPr>
          <w:rFonts w:ascii="Arial" w:eastAsia="Times New Roman" w:hAnsi="Arial" w:cs="Arial"/>
          <w:b/>
          <w:bCs/>
          <w:color w:val="000000"/>
          <w:sz w:val="20"/>
          <w:szCs w:val="20"/>
          <w:lang w:val="en"/>
        </w:rPr>
        <w:br/>
        <w:t>GENERAL</w:t>
      </w:r>
      <w:bookmarkEnd w:id="42"/>
    </w:p>
    <w:p w:rsidR="00B12837" w:rsidRPr="00522FDF" w:rsidRDefault="00B12837" w:rsidP="00B12837">
      <w:pPr>
        <w:spacing w:after="0" w:afterAutospacing="0"/>
        <w:ind w:left="0" w:firstLine="0"/>
        <w:rPr>
          <w:rFonts w:ascii="Helvetica Neue" w:hAnsi="Helvetica Neue"/>
          <w:color w:val="000000"/>
          <w:sz w:val="20"/>
          <w:szCs w:val="24"/>
          <w:lang w:val="en"/>
        </w:rPr>
      </w:pPr>
    </w:p>
    <w:p w:rsidR="00B12837" w:rsidRPr="00522FDF" w:rsidRDefault="00B12837" w:rsidP="00B12837">
      <w:pPr>
        <w:keepNext/>
        <w:keepLines/>
        <w:spacing w:after="0" w:afterAutospacing="0"/>
        <w:ind w:left="0" w:firstLine="0"/>
        <w:outlineLvl w:val="1"/>
        <w:rPr>
          <w:rFonts w:ascii="Arial" w:eastAsia="Times New Roman" w:hAnsi="Arial" w:cs="Arial"/>
          <w:bCs/>
          <w:color w:val="000000"/>
          <w:sz w:val="20"/>
          <w:szCs w:val="20"/>
          <w:lang w:val="en"/>
        </w:rPr>
      </w:pPr>
      <w:r w:rsidRPr="00522FDF">
        <w:rPr>
          <w:rFonts w:ascii="Arial" w:eastAsia="Times New Roman" w:hAnsi="Arial" w:cs="Arial"/>
          <w:b/>
          <w:bCs/>
          <w:color w:val="000000"/>
          <w:sz w:val="20"/>
          <w:szCs w:val="20"/>
          <w:lang w:val="en"/>
        </w:rPr>
        <w:t xml:space="preserve">1301.1 Scope. </w:t>
      </w:r>
      <w:r w:rsidRPr="00522FDF">
        <w:rPr>
          <w:rFonts w:ascii="Arial" w:eastAsia="Times New Roman" w:hAnsi="Arial" w:cs="Arial"/>
          <w:bCs/>
          <w:color w:val="000000"/>
          <w:sz w:val="20"/>
          <w:szCs w:val="20"/>
          <w:lang w:val="en"/>
        </w:rPr>
        <w:t>This chapter shall govern the design, installation, construction and repair of fuel-oil storage and piping systems. The storage of fuel oil and flammable and combustible liquids shall be in accordance with Chapters 6 and 57 of the International Fire Code.</w:t>
      </w:r>
    </w:p>
    <w:p w:rsidR="00B12837" w:rsidRPr="00522FDF" w:rsidRDefault="00B12837" w:rsidP="00B12837">
      <w:pPr>
        <w:spacing w:after="0" w:afterAutospacing="0"/>
        <w:ind w:left="0" w:firstLine="0"/>
        <w:rPr>
          <w:rFonts w:ascii="Helvetica Neue" w:hAnsi="Helvetica Neue"/>
          <w:color w:val="000000"/>
          <w:sz w:val="20"/>
          <w:szCs w:val="24"/>
          <w:lang w:val="en"/>
        </w:rPr>
      </w:pPr>
    </w:p>
    <w:p w:rsidR="00B12837" w:rsidRPr="00522FDF" w:rsidRDefault="00B12837" w:rsidP="00B12837">
      <w:pPr>
        <w:keepNext/>
        <w:keepLines/>
        <w:spacing w:after="0" w:afterAutospacing="0"/>
        <w:ind w:left="0" w:firstLine="0"/>
        <w:outlineLvl w:val="1"/>
        <w:rPr>
          <w:rFonts w:ascii="Arial" w:eastAsia="Times New Roman" w:hAnsi="Arial" w:cs="Arial"/>
          <w:bCs/>
          <w:color w:val="000000"/>
          <w:sz w:val="20"/>
          <w:szCs w:val="20"/>
          <w:lang w:val="en"/>
        </w:rPr>
      </w:pPr>
      <w:bookmarkStart w:id="43" w:name="storage-and-piping-systems."/>
      <w:r w:rsidRPr="00522FDF">
        <w:rPr>
          <w:rFonts w:ascii="Arial" w:eastAsia="Times New Roman" w:hAnsi="Arial" w:cs="Arial"/>
          <w:b/>
          <w:bCs/>
          <w:color w:val="000000"/>
          <w:sz w:val="20"/>
          <w:szCs w:val="20"/>
          <w:lang w:val="en"/>
        </w:rPr>
        <w:t>1301.2 Storage and piping systems</w:t>
      </w:r>
      <w:bookmarkEnd w:id="43"/>
      <w:r w:rsidRPr="00522FDF">
        <w:rPr>
          <w:rFonts w:ascii="Arial" w:eastAsia="Times New Roman" w:hAnsi="Arial" w:cs="Arial"/>
          <w:b/>
          <w:bCs/>
          <w:color w:val="000000"/>
          <w:sz w:val="20"/>
          <w:szCs w:val="20"/>
          <w:lang w:val="en"/>
        </w:rPr>
        <w:t xml:space="preserve">. </w:t>
      </w:r>
      <w:r w:rsidRPr="00522FDF">
        <w:rPr>
          <w:rFonts w:ascii="Arial" w:eastAsia="Times New Roman" w:hAnsi="Arial" w:cs="Arial"/>
          <w:bCs/>
          <w:color w:val="000000"/>
          <w:sz w:val="20"/>
          <w:szCs w:val="20"/>
          <w:lang w:val="en"/>
        </w:rPr>
        <w:t>Fuel-oil storage systems shall comply with Section 603.3 of the International Fire Code. Fuel-oil piping systems shall comply with the requirements of this code.</w:t>
      </w:r>
    </w:p>
    <w:p w:rsidR="00B12837" w:rsidRPr="00522FDF" w:rsidRDefault="00B12837" w:rsidP="00B12837">
      <w:pPr>
        <w:spacing w:after="0" w:afterAutospacing="0"/>
        <w:ind w:left="0" w:firstLine="0"/>
        <w:rPr>
          <w:rFonts w:ascii="Helvetica Neue" w:hAnsi="Helvetica Neue"/>
          <w:color w:val="000000"/>
          <w:sz w:val="20"/>
          <w:szCs w:val="24"/>
          <w:lang w:val="en"/>
        </w:rPr>
      </w:pPr>
    </w:p>
    <w:p w:rsidR="00B12837" w:rsidRPr="00522FDF" w:rsidRDefault="00B12837" w:rsidP="00B12837">
      <w:pPr>
        <w:keepNext/>
        <w:keepLines/>
        <w:spacing w:after="0" w:afterAutospacing="0"/>
        <w:ind w:left="0" w:firstLine="0"/>
        <w:outlineLvl w:val="1"/>
        <w:rPr>
          <w:rFonts w:ascii="Arial" w:eastAsia="Times New Roman" w:hAnsi="Arial" w:cs="Arial"/>
          <w:bCs/>
          <w:color w:val="000000"/>
          <w:sz w:val="20"/>
          <w:szCs w:val="20"/>
          <w:lang w:val="en"/>
        </w:rPr>
      </w:pPr>
      <w:bookmarkStart w:id="44" w:name="fuel-type."/>
      <w:r w:rsidRPr="00522FDF">
        <w:rPr>
          <w:rFonts w:ascii="Arial" w:eastAsia="Times New Roman" w:hAnsi="Arial" w:cs="Arial"/>
          <w:b/>
          <w:bCs/>
          <w:color w:val="000000"/>
          <w:sz w:val="20"/>
          <w:szCs w:val="20"/>
          <w:lang w:val="en"/>
        </w:rPr>
        <w:t xml:space="preserve">1301.3 Fuel type. </w:t>
      </w:r>
      <w:bookmarkEnd w:id="44"/>
      <w:r w:rsidRPr="00522FDF">
        <w:rPr>
          <w:rFonts w:ascii="Arial" w:eastAsia="Times New Roman" w:hAnsi="Arial" w:cs="Arial"/>
          <w:bCs/>
          <w:color w:val="000000"/>
          <w:sz w:val="20"/>
          <w:szCs w:val="20"/>
          <w:lang w:val="en"/>
        </w:rPr>
        <w:t>An appliance shall be designed for use with the type of fuel to which it will be connected. Such appliance shall not be converted from the fuel specified on the rating plate for use with a different fuel without securing reapproval from the code official.</w:t>
      </w:r>
    </w:p>
    <w:p w:rsidR="00B12837" w:rsidRPr="00522FDF" w:rsidRDefault="00B12837" w:rsidP="00B12837">
      <w:pPr>
        <w:spacing w:after="0" w:afterAutospacing="0"/>
        <w:ind w:left="0" w:firstLine="0"/>
        <w:rPr>
          <w:rFonts w:ascii="Helvetica Neue" w:hAnsi="Helvetica Neue"/>
          <w:color w:val="000000"/>
          <w:sz w:val="20"/>
          <w:szCs w:val="24"/>
          <w:lang w:val="en"/>
        </w:rPr>
      </w:pPr>
    </w:p>
    <w:p w:rsidR="00B12837" w:rsidRPr="00522FDF" w:rsidRDefault="00B12837" w:rsidP="00B12837">
      <w:pPr>
        <w:spacing w:after="0" w:afterAutospacing="0"/>
        <w:ind w:left="0" w:firstLine="0"/>
        <w:rPr>
          <w:rFonts w:ascii="Arial" w:hAnsi="Arial" w:cs="Arial"/>
          <w:b/>
          <w:color w:val="000000"/>
          <w:sz w:val="20"/>
          <w:szCs w:val="20"/>
          <w:lang w:val="en"/>
        </w:rPr>
      </w:pPr>
      <w:r w:rsidRPr="00522FDF">
        <w:rPr>
          <w:rFonts w:ascii="Arial" w:hAnsi="Arial" w:cs="Arial"/>
          <w:b/>
          <w:color w:val="000000"/>
          <w:sz w:val="20"/>
          <w:szCs w:val="20"/>
          <w:lang w:val="en"/>
        </w:rPr>
        <w:t>Revise as follows:</w:t>
      </w:r>
    </w:p>
    <w:p w:rsidR="00B12837" w:rsidRPr="00522FDF" w:rsidRDefault="00B12837" w:rsidP="00B12837">
      <w:pPr>
        <w:spacing w:after="0" w:afterAutospacing="0"/>
        <w:ind w:left="0" w:firstLine="0"/>
        <w:rPr>
          <w:rFonts w:ascii="Arial" w:hAnsi="Arial" w:cs="Arial"/>
          <w:color w:val="000000"/>
          <w:sz w:val="20"/>
          <w:szCs w:val="20"/>
          <w:lang w:val="en"/>
        </w:rPr>
      </w:pPr>
    </w:p>
    <w:p w:rsidR="00B12837" w:rsidRPr="00522FDF" w:rsidRDefault="00B12837" w:rsidP="00B12837">
      <w:pPr>
        <w:keepNext/>
        <w:keepLines/>
        <w:spacing w:after="0" w:afterAutospacing="0"/>
        <w:ind w:left="0" w:firstLine="0"/>
        <w:outlineLvl w:val="1"/>
        <w:rPr>
          <w:rFonts w:ascii="Arial" w:eastAsia="Times New Roman" w:hAnsi="Arial" w:cs="Arial"/>
          <w:bCs/>
          <w:color w:val="000000"/>
          <w:sz w:val="20"/>
          <w:szCs w:val="20"/>
          <w:lang w:val="en"/>
        </w:rPr>
      </w:pPr>
      <w:bookmarkStart w:id="45" w:name="fuel-tanks-piping-fittings-and-valves."/>
      <w:r w:rsidRPr="00522FDF">
        <w:rPr>
          <w:rFonts w:ascii="Arial" w:eastAsia="Times New Roman" w:hAnsi="Arial" w:cs="Arial"/>
          <w:b/>
          <w:bCs/>
          <w:color w:val="000000"/>
          <w:sz w:val="20"/>
          <w:szCs w:val="20"/>
          <w:lang w:val="en"/>
        </w:rPr>
        <w:t>1301.4 Fuel tanks, piping</w:t>
      </w:r>
      <w:r w:rsidRPr="00522FDF">
        <w:rPr>
          <w:rFonts w:ascii="Arial" w:eastAsia="Times New Roman" w:hAnsi="Arial" w:cs="Arial"/>
          <w:b/>
          <w:bCs/>
          <w:color w:val="000000"/>
          <w:sz w:val="20"/>
          <w:szCs w:val="20"/>
          <w:u w:val="single"/>
          <w:lang w:val="en"/>
        </w:rPr>
        <w:t>, fittings</w:t>
      </w:r>
      <w:r w:rsidRPr="00522FDF">
        <w:rPr>
          <w:rFonts w:ascii="Arial" w:eastAsia="Times New Roman" w:hAnsi="Arial" w:cs="Arial"/>
          <w:b/>
          <w:bCs/>
          <w:color w:val="000000"/>
          <w:sz w:val="20"/>
          <w:szCs w:val="20"/>
          <w:lang w:val="en"/>
        </w:rPr>
        <w:t xml:space="preserve"> and valves. </w:t>
      </w:r>
      <w:bookmarkEnd w:id="45"/>
      <w:r w:rsidRPr="00522FDF">
        <w:rPr>
          <w:rFonts w:ascii="Arial" w:eastAsia="Times New Roman" w:hAnsi="Arial" w:cs="Arial"/>
          <w:bCs/>
          <w:color w:val="000000"/>
          <w:sz w:val="20"/>
          <w:szCs w:val="20"/>
          <w:lang w:val="en"/>
        </w:rPr>
        <w:t>The tank, piping</w:t>
      </w:r>
      <w:r w:rsidRPr="00522FDF">
        <w:rPr>
          <w:rFonts w:ascii="Arial" w:eastAsia="Times New Roman" w:hAnsi="Arial" w:cs="Arial"/>
          <w:bCs/>
          <w:color w:val="000000"/>
          <w:sz w:val="20"/>
          <w:szCs w:val="20"/>
          <w:u w:val="single"/>
          <w:lang w:val="en"/>
        </w:rPr>
        <w:t>, fittings</w:t>
      </w:r>
      <w:r w:rsidRPr="00522FDF">
        <w:rPr>
          <w:rFonts w:ascii="Arial" w:eastAsia="Times New Roman" w:hAnsi="Arial" w:cs="Arial"/>
          <w:bCs/>
          <w:color w:val="000000"/>
          <w:sz w:val="20"/>
          <w:szCs w:val="20"/>
          <w:lang w:val="en"/>
        </w:rPr>
        <w:t xml:space="preserve"> and valves for appliances burning oil shall be installed in accordance with the requirements of this chapter. Where an oil burner is served by a tank, any part of which is above the level of the burner inlet connection and where the fuel supply line is taken from the top of the tank, an approved antisiphon valve or other siphon-breaking device shall be installed in lieu of the shutoff valve.</w:t>
      </w:r>
    </w:p>
    <w:p w:rsidR="00B12837" w:rsidRPr="00522FDF" w:rsidRDefault="00B12837" w:rsidP="00B12837">
      <w:pPr>
        <w:spacing w:after="0" w:afterAutospacing="0"/>
        <w:ind w:left="0" w:firstLine="0"/>
        <w:rPr>
          <w:rFonts w:ascii="Helvetica Neue" w:hAnsi="Helvetica Neue"/>
          <w:color w:val="000000"/>
          <w:sz w:val="20"/>
          <w:szCs w:val="24"/>
          <w:lang w:val="en"/>
        </w:rPr>
      </w:pPr>
    </w:p>
    <w:p w:rsidR="00B12837" w:rsidRPr="00522FDF" w:rsidRDefault="00B12837" w:rsidP="00B12837">
      <w:pPr>
        <w:keepNext/>
        <w:keepLines/>
        <w:spacing w:after="0" w:afterAutospacing="0"/>
        <w:ind w:left="0" w:firstLine="0"/>
        <w:outlineLvl w:val="1"/>
        <w:rPr>
          <w:rFonts w:ascii="Arial" w:eastAsia="Times New Roman" w:hAnsi="Arial" w:cs="Arial"/>
          <w:bCs/>
          <w:color w:val="000000"/>
          <w:sz w:val="20"/>
          <w:szCs w:val="20"/>
          <w:lang w:val="en"/>
        </w:rPr>
      </w:pPr>
      <w:bookmarkStart w:id="46" w:name="tanks-abandoned-or-removed."/>
      <w:r w:rsidRPr="00522FDF">
        <w:rPr>
          <w:rFonts w:ascii="Arial" w:eastAsia="Times New Roman" w:hAnsi="Arial" w:cs="Arial"/>
          <w:b/>
          <w:bCs/>
          <w:color w:val="000000"/>
          <w:sz w:val="20"/>
          <w:szCs w:val="20"/>
          <w:lang w:val="en"/>
        </w:rPr>
        <w:t xml:space="preserve">1301.5 Tanks abandoned or removed. </w:t>
      </w:r>
      <w:bookmarkEnd w:id="46"/>
      <w:r w:rsidRPr="00522FDF">
        <w:rPr>
          <w:rFonts w:ascii="Arial" w:eastAsia="Times New Roman" w:hAnsi="Arial" w:cs="Arial"/>
          <w:bCs/>
          <w:color w:val="000000"/>
          <w:sz w:val="20"/>
          <w:szCs w:val="20"/>
          <w:lang w:val="en"/>
        </w:rPr>
        <w:t>All exterior above-grade fill piping shall be removed when tanks are abandoned or removed. Tank abandonment and removal shall be in accordance with Section 5704.2.13 of the International Fire Code.</w:t>
      </w:r>
    </w:p>
    <w:p w:rsidR="00B12837" w:rsidRPr="00522FDF" w:rsidRDefault="00B12837" w:rsidP="00B12837">
      <w:pPr>
        <w:spacing w:after="0" w:afterAutospacing="0"/>
        <w:ind w:left="0" w:firstLine="0"/>
        <w:rPr>
          <w:rFonts w:ascii="Helvetica Neue" w:hAnsi="Helvetica Neue"/>
          <w:color w:val="000000"/>
          <w:sz w:val="20"/>
          <w:szCs w:val="24"/>
          <w:lang w:val="en"/>
        </w:rPr>
      </w:pPr>
    </w:p>
    <w:p w:rsidR="00B12837" w:rsidRPr="00522FDF" w:rsidRDefault="00B12837" w:rsidP="00B12837">
      <w:pPr>
        <w:keepNext/>
        <w:keepLines/>
        <w:spacing w:after="0" w:afterAutospacing="0"/>
        <w:ind w:left="0" w:firstLine="0"/>
        <w:jc w:val="center"/>
        <w:outlineLvl w:val="1"/>
        <w:rPr>
          <w:rFonts w:ascii="Arial" w:eastAsia="Times New Roman" w:hAnsi="Arial" w:cs="Arial"/>
          <w:b/>
          <w:bCs/>
          <w:color w:val="000000"/>
          <w:sz w:val="20"/>
          <w:szCs w:val="20"/>
          <w:lang w:val="en"/>
        </w:rPr>
      </w:pPr>
      <w:bookmarkStart w:id="47" w:name="section-1302-material"/>
      <w:r w:rsidRPr="00522FDF">
        <w:rPr>
          <w:rFonts w:ascii="Arial" w:eastAsia="Times New Roman" w:hAnsi="Arial" w:cs="Arial"/>
          <w:b/>
          <w:bCs/>
          <w:color w:val="000000"/>
          <w:sz w:val="20"/>
          <w:szCs w:val="20"/>
          <w:lang w:val="en"/>
        </w:rPr>
        <w:t xml:space="preserve">SECTION 1302 </w:t>
      </w:r>
      <w:r w:rsidRPr="00522FDF">
        <w:rPr>
          <w:rFonts w:ascii="Arial" w:eastAsia="Times New Roman" w:hAnsi="Arial" w:cs="Arial"/>
          <w:b/>
          <w:bCs/>
          <w:color w:val="000000"/>
          <w:sz w:val="20"/>
          <w:szCs w:val="20"/>
          <w:lang w:val="en"/>
        </w:rPr>
        <w:br/>
        <w:t>MATERIAL</w:t>
      </w:r>
      <w:bookmarkEnd w:id="47"/>
    </w:p>
    <w:p w:rsidR="00B12837" w:rsidRPr="00522FDF" w:rsidRDefault="00B12837" w:rsidP="00B12837">
      <w:pPr>
        <w:spacing w:after="0" w:afterAutospacing="0"/>
        <w:ind w:left="0" w:firstLine="0"/>
        <w:rPr>
          <w:rFonts w:ascii="Helvetica Neue" w:hAnsi="Helvetica Neue"/>
          <w:color w:val="000000"/>
          <w:sz w:val="20"/>
          <w:szCs w:val="24"/>
          <w:lang w:val="en"/>
        </w:rPr>
      </w:pPr>
    </w:p>
    <w:p w:rsidR="00B12837" w:rsidRPr="00522FDF" w:rsidRDefault="00B12837" w:rsidP="00B12837">
      <w:pPr>
        <w:keepNext/>
        <w:keepLines/>
        <w:spacing w:after="0" w:afterAutospacing="0"/>
        <w:ind w:left="0" w:firstLine="0"/>
        <w:outlineLvl w:val="1"/>
        <w:rPr>
          <w:rFonts w:ascii="Arial" w:eastAsia="Times New Roman" w:hAnsi="Arial" w:cs="Arial"/>
          <w:bCs/>
          <w:color w:val="000000"/>
          <w:sz w:val="20"/>
          <w:szCs w:val="20"/>
          <w:lang w:val="en"/>
        </w:rPr>
      </w:pPr>
      <w:r w:rsidRPr="00522FDF">
        <w:rPr>
          <w:rFonts w:ascii="Arial" w:eastAsia="Times New Roman" w:hAnsi="Arial" w:cs="Arial"/>
          <w:b/>
          <w:bCs/>
          <w:color w:val="000000"/>
          <w:sz w:val="20"/>
          <w:szCs w:val="20"/>
          <w:lang w:val="en"/>
        </w:rPr>
        <w:t xml:space="preserve">1302.1 General. </w:t>
      </w:r>
      <w:r w:rsidRPr="00522FDF">
        <w:rPr>
          <w:rFonts w:ascii="Arial" w:eastAsia="Times New Roman" w:hAnsi="Arial" w:cs="Arial"/>
          <w:bCs/>
          <w:color w:val="000000"/>
          <w:sz w:val="20"/>
          <w:szCs w:val="20"/>
          <w:lang w:val="en"/>
        </w:rPr>
        <w:t>Piping materials shall conform to the standards cited in this section.</w:t>
      </w:r>
    </w:p>
    <w:p w:rsidR="00B12837" w:rsidRPr="00522FDF" w:rsidRDefault="00B12837" w:rsidP="00B12837">
      <w:pPr>
        <w:spacing w:after="0" w:afterAutospacing="0"/>
        <w:ind w:left="0" w:firstLine="0"/>
        <w:rPr>
          <w:rFonts w:ascii="Helvetica Neue" w:hAnsi="Helvetica Neue"/>
          <w:color w:val="000000"/>
          <w:sz w:val="20"/>
          <w:szCs w:val="24"/>
          <w:lang w:val="en"/>
        </w:rPr>
      </w:pPr>
    </w:p>
    <w:p w:rsidR="00B12837" w:rsidRPr="00522FDF" w:rsidRDefault="00B12837" w:rsidP="00B12837">
      <w:pPr>
        <w:keepNext/>
        <w:keepLines/>
        <w:spacing w:after="0" w:afterAutospacing="0"/>
        <w:ind w:left="0" w:firstLine="0"/>
        <w:outlineLvl w:val="1"/>
        <w:rPr>
          <w:rFonts w:ascii="Arial" w:eastAsia="Times New Roman" w:hAnsi="Arial" w:cs="Arial"/>
          <w:bCs/>
          <w:color w:val="000000"/>
          <w:sz w:val="20"/>
          <w:szCs w:val="20"/>
          <w:lang w:val="en"/>
        </w:rPr>
      </w:pPr>
      <w:bookmarkStart w:id="48" w:name="rated-for-system."/>
      <w:r w:rsidRPr="00522FDF">
        <w:rPr>
          <w:rFonts w:ascii="Arial" w:eastAsia="Times New Roman" w:hAnsi="Arial" w:cs="Arial"/>
          <w:b/>
          <w:bCs/>
          <w:color w:val="000000"/>
          <w:sz w:val="20"/>
          <w:szCs w:val="20"/>
          <w:lang w:val="en"/>
        </w:rPr>
        <w:t xml:space="preserve">1302.2 Rated for system. </w:t>
      </w:r>
      <w:bookmarkEnd w:id="48"/>
      <w:r w:rsidRPr="00522FDF">
        <w:rPr>
          <w:rFonts w:ascii="Arial" w:eastAsia="Times New Roman" w:hAnsi="Arial" w:cs="Arial"/>
          <w:bCs/>
          <w:color w:val="000000"/>
          <w:sz w:val="20"/>
          <w:szCs w:val="20"/>
          <w:lang w:val="en"/>
        </w:rPr>
        <w:t>All materials shall be rated for the operating temperatures and pressures of the system, and shall be compatible with the type of liquid.</w:t>
      </w:r>
    </w:p>
    <w:p w:rsidR="00B12837" w:rsidRPr="00522FDF" w:rsidRDefault="00B12837" w:rsidP="00B12837">
      <w:pPr>
        <w:spacing w:after="0" w:afterAutospacing="0"/>
        <w:ind w:left="0" w:firstLine="0"/>
        <w:rPr>
          <w:rFonts w:ascii="Helvetica Neue" w:hAnsi="Helvetica Neue"/>
          <w:color w:val="000000"/>
          <w:sz w:val="20"/>
          <w:szCs w:val="24"/>
          <w:lang w:val="en"/>
        </w:rPr>
      </w:pPr>
    </w:p>
    <w:p w:rsidR="00B12837" w:rsidRPr="00522FDF" w:rsidRDefault="00B12837" w:rsidP="00B12837">
      <w:pPr>
        <w:spacing w:after="0" w:afterAutospacing="0"/>
        <w:ind w:left="0" w:firstLine="0"/>
        <w:jc w:val="center"/>
        <w:rPr>
          <w:rFonts w:ascii="Arial" w:hAnsi="Arial" w:cs="Arial"/>
          <w:b/>
          <w:color w:val="000000"/>
          <w:sz w:val="20"/>
          <w:szCs w:val="20"/>
          <w:lang w:val="en"/>
        </w:rPr>
        <w:sectPr w:rsidR="00B12837" w:rsidRPr="00522FDF" w:rsidSect="00FC7294">
          <w:headerReference w:type="first" r:id="rId10"/>
          <w:pgSz w:w="12240" w:h="15840"/>
          <w:pgMar w:top="1440" w:right="1440" w:bottom="1440" w:left="1440" w:header="720" w:footer="720" w:gutter="0"/>
          <w:cols w:space="720"/>
          <w:docGrid w:linePitch="360"/>
        </w:sectPr>
      </w:pPr>
    </w:p>
    <w:p w:rsidR="00B12837" w:rsidRPr="00522FDF" w:rsidRDefault="00B12837" w:rsidP="00B12837">
      <w:pPr>
        <w:spacing w:after="0" w:afterAutospacing="0"/>
        <w:ind w:left="0" w:firstLine="0"/>
        <w:jc w:val="center"/>
        <w:rPr>
          <w:rFonts w:ascii="Arial" w:hAnsi="Arial" w:cs="Arial"/>
          <w:b/>
          <w:color w:val="000000"/>
          <w:sz w:val="20"/>
          <w:szCs w:val="20"/>
          <w:lang w:val="en"/>
        </w:rPr>
      </w:pPr>
      <w:r w:rsidRPr="00522FDF">
        <w:rPr>
          <w:rFonts w:ascii="Arial" w:hAnsi="Arial" w:cs="Arial"/>
          <w:b/>
          <w:color w:val="000000"/>
          <w:sz w:val="20"/>
          <w:szCs w:val="20"/>
          <w:lang w:val="en"/>
        </w:rPr>
        <w:lastRenderedPageBreak/>
        <w:t>TABLE 1302.3</w:t>
      </w:r>
    </w:p>
    <w:p w:rsidR="00B12837" w:rsidRPr="00522FDF" w:rsidRDefault="00B12837" w:rsidP="00B12837">
      <w:pPr>
        <w:spacing w:after="0" w:afterAutospacing="0"/>
        <w:ind w:left="0" w:firstLine="0"/>
        <w:jc w:val="center"/>
        <w:rPr>
          <w:rFonts w:ascii="Arial" w:hAnsi="Arial" w:cs="Arial"/>
          <w:b/>
          <w:color w:val="000000"/>
          <w:sz w:val="20"/>
          <w:szCs w:val="20"/>
          <w:lang w:val="en"/>
        </w:rPr>
      </w:pPr>
      <w:r w:rsidRPr="00522FDF">
        <w:rPr>
          <w:rFonts w:ascii="Arial" w:hAnsi="Arial" w:cs="Arial"/>
          <w:b/>
          <w:color w:val="000000"/>
          <w:sz w:val="20"/>
          <w:szCs w:val="20"/>
          <w:lang w:val="en"/>
        </w:rPr>
        <w:t xml:space="preserve">FUEL OIL PIPING </w:t>
      </w:r>
      <w:r w:rsidRPr="00522FDF">
        <w:rPr>
          <w:rFonts w:ascii="Arial" w:hAnsi="Arial" w:cs="Arial"/>
          <w:b/>
          <w:color w:val="000000"/>
          <w:sz w:val="20"/>
          <w:szCs w:val="20"/>
          <w:u w:val="single"/>
          <w:lang w:val="en"/>
        </w:rPr>
        <w:t>AND FITTINGS</w:t>
      </w:r>
    </w:p>
    <w:tbl>
      <w:tblPr>
        <w:tblStyle w:val="Table"/>
        <w:tblW w:w="0" w:type="pct"/>
        <w:tblLook w:val="07C0" w:firstRow="0" w:lastRow="1" w:firstColumn="1" w:lastColumn="1" w:noHBand="1" w:noVBand="1"/>
      </w:tblPr>
      <w:tblGrid>
        <w:gridCol w:w="4492"/>
        <w:gridCol w:w="5084"/>
      </w:tblGrid>
      <w:tr w:rsidR="00B12837" w:rsidRPr="00522FDF" w:rsidTr="00FC7294">
        <w:tc>
          <w:tcPr>
            <w:tcW w:w="0" w:type="auto"/>
          </w:tcPr>
          <w:p w:rsidR="00B12837" w:rsidRPr="00522FDF" w:rsidRDefault="00B12837" w:rsidP="00B12837">
            <w:pPr>
              <w:spacing w:after="0" w:afterAutospacing="0"/>
              <w:ind w:left="0" w:firstLine="0"/>
              <w:rPr>
                <w:rFonts w:ascii="Arial" w:hAnsi="Arial" w:cs="Arial"/>
                <w:b/>
                <w:color w:val="000000"/>
                <w:szCs w:val="20"/>
              </w:rPr>
            </w:pPr>
            <w:r w:rsidRPr="00522FDF">
              <w:rPr>
                <w:rFonts w:ascii="Arial" w:hAnsi="Arial" w:cs="Arial"/>
                <w:b/>
                <w:color w:val="000000"/>
                <w:szCs w:val="20"/>
              </w:rPr>
              <w:t>MATERIAL</w:t>
            </w:r>
          </w:p>
        </w:tc>
        <w:tc>
          <w:tcPr>
            <w:tcW w:w="0" w:type="auto"/>
          </w:tcPr>
          <w:p w:rsidR="00B12837" w:rsidRPr="00522FDF" w:rsidRDefault="00B12837" w:rsidP="00B12837">
            <w:pPr>
              <w:spacing w:after="0" w:afterAutospacing="0"/>
              <w:ind w:left="0" w:firstLine="0"/>
              <w:rPr>
                <w:rFonts w:ascii="Arial" w:hAnsi="Arial" w:cs="Arial"/>
                <w:b/>
                <w:color w:val="000000"/>
                <w:szCs w:val="20"/>
              </w:rPr>
            </w:pPr>
            <w:r w:rsidRPr="00522FDF">
              <w:rPr>
                <w:rFonts w:ascii="Arial" w:hAnsi="Arial" w:cs="Arial"/>
                <w:b/>
                <w:color w:val="000000"/>
                <w:szCs w:val="20"/>
              </w:rPr>
              <w:t>STANDARD (see Chapter 15)</w:t>
            </w:r>
          </w:p>
        </w:tc>
      </w:tr>
      <w:tr w:rsidR="00B12837" w:rsidRPr="00522FDF" w:rsidTr="00FC7294">
        <w:tc>
          <w:tcPr>
            <w:tcW w:w="0" w:type="auto"/>
          </w:tcPr>
          <w:p w:rsidR="00B12837" w:rsidRPr="00522FDF" w:rsidRDefault="00B12837" w:rsidP="00B12837">
            <w:pPr>
              <w:spacing w:after="0" w:afterAutospacing="0"/>
              <w:ind w:left="0" w:firstLine="0"/>
              <w:rPr>
                <w:rFonts w:ascii="Arial" w:hAnsi="Arial" w:cs="Arial"/>
                <w:color w:val="000000"/>
                <w:szCs w:val="20"/>
              </w:rPr>
            </w:pPr>
            <w:r w:rsidRPr="00522FDF">
              <w:rPr>
                <w:rFonts w:ascii="Arial" w:hAnsi="Arial" w:cs="Arial"/>
                <w:color w:val="000000"/>
                <w:szCs w:val="20"/>
              </w:rPr>
              <w:t xml:space="preserve">Copper or copper-alloy pipe </w:t>
            </w:r>
            <w:r w:rsidRPr="00522FDF">
              <w:rPr>
                <w:rFonts w:ascii="Arial" w:hAnsi="Arial" w:cs="Arial"/>
                <w:color w:val="000000"/>
                <w:szCs w:val="20"/>
                <w:u w:val="single"/>
              </w:rPr>
              <w:t>and fittings</w:t>
            </w:r>
          </w:p>
        </w:tc>
        <w:tc>
          <w:tcPr>
            <w:tcW w:w="0" w:type="auto"/>
          </w:tcPr>
          <w:p w:rsidR="00B12837" w:rsidRPr="00522FDF" w:rsidRDefault="00B12837" w:rsidP="00B12837">
            <w:pPr>
              <w:spacing w:after="0" w:afterAutospacing="0"/>
              <w:ind w:left="0" w:firstLine="0"/>
              <w:rPr>
                <w:rFonts w:ascii="Arial" w:hAnsi="Arial" w:cs="Arial"/>
                <w:color w:val="000000"/>
                <w:szCs w:val="20"/>
              </w:rPr>
            </w:pPr>
            <w:r w:rsidRPr="00522FDF">
              <w:rPr>
                <w:rFonts w:ascii="Arial" w:hAnsi="Arial" w:cs="Arial"/>
                <w:color w:val="000000"/>
                <w:szCs w:val="20"/>
              </w:rPr>
              <w:t xml:space="preserve">ASTM B42; ASTM B43; ASTM B302; </w:t>
            </w:r>
            <w:r w:rsidRPr="00522FDF">
              <w:rPr>
                <w:rFonts w:ascii="Arial" w:hAnsi="Arial" w:cs="Arial"/>
                <w:color w:val="000000"/>
                <w:szCs w:val="20"/>
                <w:u w:val="single"/>
              </w:rPr>
              <w:t>ASTM F3226</w:t>
            </w:r>
          </w:p>
        </w:tc>
      </w:tr>
      <w:tr w:rsidR="00B12837" w:rsidRPr="00522FDF" w:rsidTr="00FC7294">
        <w:tc>
          <w:tcPr>
            <w:tcW w:w="0" w:type="auto"/>
          </w:tcPr>
          <w:p w:rsidR="00B12837" w:rsidRPr="00522FDF" w:rsidRDefault="00B12837" w:rsidP="00B12837">
            <w:pPr>
              <w:spacing w:after="0" w:afterAutospacing="0"/>
              <w:ind w:left="0" w:firstLine="0"/>
              <w:rPr>
                <w:rFonts w:ascii="Arial" w:hAnsi="Arial" w:cs="Arial"/>
                <w:color w:val="000000"/>
                <w:szCs w:val="20"/>
              </w:rPr>
            </w:pPr>
            <w:r w:rsidRPr="00522FDF">
              <w:rPr>
                <w:rFonts w:ascii="Arial" w:hAnsi="Arial" w:cs="Arial"/>
                <w:color w:val="000000"/>
                <w:szCs w:val="20"/>
              </w:rPr>
              <w:t xml:space="preserve">Copper or copper-alloy tubing </w:t>
            </w:r>
            <w:r w:rsidRPr="00522FDF">
              <w:rPr>
                <w:rFonts w:ascii="Arial" w:hAnsi="Arial" w:cs="Arial"/>
                <w:color w:val="000000"/>
                <w:szCs w:val="20"/>
                <w:u w:val="single"/>
              </w:rPr>
              <w:t>and fittings</w:t>
            </w:r>
            <w:r w:rsidRPr="00522FDF">
              <w:rPr>
                <w:rFonts w:ascii="Arial" w:hAnsi="Arial" w:cs="Arial"/>
                <w:color w:val="000000"/>
                <w:szCs w:val="20"/>
              </w:rPr>
              <w:t xml:space="preserve"> (Type K, L or M)</w:t>
            </w:r>
          </w:p>
        </w:tc>
        <w:tc>
          <w:tcPr>
            <w:tcW w:w="0" w:type="auto"/>
          </w:tcPr>
          <w:p w:rsidR="00B12837" w:rsidRPr="00522FDF" w:rsidRDefault="00B12837" w:rsidP="00B12837">
            <w:pPr>
              <w:spacing w:after="0" w:afterAutospacing="0"/>
              <w:ind w:left="0" w:firstLine="0"/>
              <w:rPr>
                <w:rFonts w:ascii="Arial" w:hAnsi="Arial" w:cs="Arial"/>
                <w:color w:val="000000"/>
                <w:szCs w:val="20"/>
              </w:rPr>
            </w:pPr>
            <w:r w:rsidRPr="00522FDF">
              <w:rPr>
                <w:rFonts w:ascii="Arial" w:hAnsi="Arial" w:cs="Arial"/>
                <w:color w:val="000000"/>
                <w:szCs w:val="20"/>
              </w:rPr>
              <w:t xml:space="preserve">ASTM B75; ASTM B88; ASTM B280; ASME B16.51; </w:t>
            </w:r>
            <w:r w:rsidRPr="00522FDF">
              <w:rPr>
                <w:rFonts w:ascii="Arial" w:hAnsi="Arial" w:cs="Arial"/>
                <w:color w:val="000000"/>
                <w:szCs w:val="20"/>
                <w:u w:val="single"/>
              </w:rPr>
              <w:t>ASTM F3226</w:t>
            </w:r>
          </w:p>
        </w:tc>
      </w:tr>
      <w:tr w:rsidR="00B12837" w:rsidRPr="00522FDF" w:rsidTr="00FC7294">
        <w:tc>
          <w:tcPr>
            <w:tcW w:w="0" w:type="auto"/>
          </w:tcPr>
          <w:p w:rsidR="00B12837" w:rsidRPr="00522FDF" w:rsidRDefault="00B12837" w:rsidP="00B12837">
            <w:pPr>
              <w:spacing w:after="0" w:afterAutospacing="0"/>
              <w:ind w:left="0" w:firstLine="0"/>
              <w:rPr>
                <w:rFonts w:ascii="Arial" w:hAnsi="Arial" w:cs="Arial"/>
                <w:color w:val="000000"/>
                <w:szCs w:val="20"/>
              </w:rPr>
            </w:pPr>
            <w:r w:rsidRPr="00522FDF">
              <w:rPr>
                <w:rFonts w:ascii="Arial" w:hAnsi="Arial" w:cs="Arial"/>
                <w:color w:val="000000"/>
                <w:szCs w:val="20"/>
              </w:rPr>
              <w:t>Labeled pipe</w:t>
            </w:r>
          </w:p>
        </w:tc>
        <w:tc>
          <w:tcPr>
            <w:tcW w:w="0" w:type="auto"/>
          </w:tcPr>
          <w:p w:rsidR="00B12837" w:rsidRPr="00522FDF" w:rsidRDefault="00B12837" w:rsidP="00B12837">
            <w:pPr>
              <w:spacing w:after="0" w:afterAutospacing="0"/>
              <w:ind w:left="0" w:firstLine="0"/>
              <w:rPr>
                <w:rFonts w:ascii="Arial" w:hAnsi="Arial" w:cs="Arial"/>
                <w:color w:val="000000"/>
                <w:szCs w:val="20"/>
              </w:rPr>
            </w:pPr>
            <w:r w:rsidRPr="00522FDF">
              <w:rPr>
                <w:rFonts w:ascii="Arial" w:hAnsi="Arial" w:cs="Arial"/>
                <w:color w:val="000000"/>
                <w:szCs w:val="20"/>
              </w:rPr>
              <w:t>(See Section 1302.4)</w:t>
            </w:r>
          </w:p>
        </w:tc>
      </w:tr>
      <w:tr w:rsidR="00B12837" w:rsidRPr="00522FDF" w:rsidTr="00FC7294">
        <w:tc>
          <w:tcPr>
            <w:tcW w:w="0" w:type="auto"/>
          </w:tcPr>
          <w:p w:rsidR="00B12837" w:rsidRPr="00522FDF" w:rsidRDefault="00B12837" w:rsidP="00B12837">
            <w:pPr>
              <w:spacing w:after="0" w:afterAutospacing="0"/>
              <w:ind w:left="0" w:firstLine="0"/>
              <w:rPr>
                <w:rFonts w:ascii="Arial" w:hAnsi="Arial" w:cs="Arial"/>
                <w:color w:val="000000"/>
                <w:szCs w:val="20"/>
              </w:rPr>
            </w:pPr>
            <w:r w:rsidRPr="00522FDF">
              <w:rPr>
                <w:rFonts w:ascii="Arial" w:hAnsi="Arial" w:cs="Arial"/>
                <w:color w:val="000000"/>
                <w:szCs w:val="20"/>
              </w:rPr>
              <w:t>Nonmetallic pipe</w:t>
            </w:r>
          </w:p>
        </w:tc>
        <w:tc>
          <w:tcPr>
            <w:tcW w:w="0" w:type="auto"/>
          </w:tcPr>
          <w:p w:rsidR="00B12837" w:rsidRPr="00522FDF" w:rsidRDefault="00B12837" w:rsidP="00B12837">
            <w:pPr>
              <w:spacing w:after="0" w:afterAutospacing="0"/>
              <w:ind w:left="0" w:firstLine="0"/>
              <w:rPr>
                <w:rFonts w:ascii="Arial" w:hAnsi="Arial" w:cs="Arial"/>
                <w:color w:val="000000"/>
                <w:szCs w:val="20"/>
              </w:rPr>
            </w:pPr>
            <w:r w:rsidRPr="00522FDF">
              <w:rPr>
                <w:rFonts w:ascii="Arial" w:hAnsi="Arial" w:cs="Arial"/>
                <w:color w:val="000000"/>
                <w:szCs w:val="20"/>
              </w:rPr>
              <w:t>ASTM D2996</w:t>
            </w:r>
          </w:p>
        </w:tc>
      </w:tr>
      <w:tr w:rsidR="00B12837" w:rsidRPr="00522FDF" w:rsidTr="00FC7294">
        <w:tc>
          <w:tcPr>
            <w:tcW w:w="0" w:type="auto"/>
          </w:tcPr>
          <w:p w:rsidR="00B12837" w:rsidRPr="00522FDF" w:rsidRDefault="00B12837" w:rsidP="00B12837">
            <w:pPr>
              <w:spacing w:after="0" w:afterAutospacing="0"/>
              <w:ind w:left="0" w:firstLine="0"/>
              <w:rPr>
                <w:rFonts w:ascii="Arial" w:hAnsi="Arial" w:cs="Arial"/>
                <w:color w:val="000000"/>
                <w:szCs w:val="20"/>
              </w:rPr>
            </w:pPr>
            <w:r w:rsidRPr="00522FDF">
              <w:rPr>
                <w:rFonts w:ascii="Arial" w:hAnsi="Arial" w:cs="Arial"/>
                <w:color w:val="000000"/>
                <w:szCs w:val="20"/>
              </w:rPr>
              <w:t xml:space="preserve">Steel </w:t>
            </w:r>
            <w:r w:rsidRPr="00522FDF">
              <w:rPr>
                <w:rFonts w:ascii="Arial" w:hAnsi="Arial" w:cs="Arial"/>
                <w:color w:val="000000"/>
                <w:szCs w:val="20"/>
                <w:u w:val="single"/>
              </w:rPr>
              <w:t>and Stainless Steel</w:t>
            </w:r>
            <w:r w:rsidRPr="00522FDF">
              <w:rPr>
                <w:rFonts w:ascii="Arial" w:hAnsi="Arial" w:cs="Arial"/>
                <w:color w:val="000000"/>
                <w:szCs w:val="20"/>
              </w:rPr>
              <w:t xml:space="preserve"> pipe </w:t>
            </w:r>
            <w:r w:rsidRPr="00522FDF">
              <w:rPr>
                <w:rFonts w:ascii="Arial" w:hAnsi="Arial" w:cs="Arial"/>
                <w:color w:val="000000"/>
                <w:szCs w:val="20"/>
                <w:u w:val="single"/>
              </w:rPr>
              <w:t>and fittings</w:t>
            </w:r>
          </w:p>
        </w:tc>
        <w:tc>
          <w:tcPr>
            <w:tcW w:w="0" w:type="auto"/>
          </w:tcPr>
          <w:p w:rsidR="00B12837" w:rsidRPr="00522FDF" w:rsidRDefault="00B12837" w:rsidP="00B12837">
            <w:pPr>
              <w:spacing w:after="0" w:afterAutospacing="0"/>
              <w:ind w:left="0" w:firstLine="0"/>
              <w:rPr>
                <w:rFonts w:ascii="Arial" w:hAnsi="Arial" w:cs="Arial"/>
                <w:color w:val="000000"/>
                <w:szCs w:val="20"/>
              </w:rPr>
            </w:pPr>
            <w:r w:rsidRPr="00522FDF">
              <w:rPr>
                <w:rFonts w:ascii="Arial" w:hAnsi="Arial" w:cs="Arial"/>
                <w:color w:val="000000"/>
                <w:szCs w:val="20"/>
              </w:rPr>
              <w:t xml:space="preserve">ASTM A53; ASTM A106; </w:t>
            </w:r>
            <w:r w:rsidRPr="00522FDF">
              <w:rPr>
                <w:rFonts w:ascii="Arial" w:hAnsi="Arial" w:cs="Arial"/>
                <w:color w:val="000000"/>
                <w:szCs w:val="20"/>
                <w:u w:val="single"/>
              </w:rPr>
              <w:t>ASTM A312; ASTM F3226</w:t>
            </w:r>
          </w:p>
        </w:tc>
      </w:tr>
      <w:tr w:rsidR="00B12837" w:rsidRPr="00522FDF" w:rsidTr="00FC7294">
        <w:tc>
          <w:tcPr>
            <w:tcW w:w="0" w:type="auto"/>
          </w:tcPr>
          <w:p w:rsidR="00B12837" w:rsidRPr="00522FDF" w:rsidRDefault="00B12837" w:rsidP="00B12837">
            <w:pPr>
              <w:spacing w:after="0" w:afterAutospacing="0"/>
              <w:ind w:left="0" w:firstLine="0"/>
              <w:rPr>
                <w:rFonts w:ascii="Arial" w:hAnsi="Arial" w:cs="Arial"/>
                <w:color w:val="000000"/>
                <w:szCs w:val="20"/>
              </w:rPr>
            </w:pPr>
            <w:r w:rsidRPr="00522FDF">
              <w:rPr>
                <w:rFonts w:ascii="Arial" w:hAnsi="Arial" w:cs="Arial"/>
                <w:color w:val="000000"/>
                <w:szCs w:val="20"/>
              </w:rPr>
              <w:t xml:space="preserve">Steel </w:t>
            </w:r>
            <w:r w:rsidRPr="00522FDF">
              <w:rPr>
                <w:rFonts w:ascii="Arial" w:hAnsi="Arial" w:cs="Arial"/>
                <w:color w:val="000000"/>
                <w:szCs w:val="20"/>
                <w:u w:val="single"/>
              </w:rPr>
              <w:t>and Stainless Steel</w:t>
            </w:r>
            <w:r w:rsidRPr="00522FDF">
              <w:rPr>
                <w:rFonts w:ascii="Arial" w:hAnsi="Arial" w:cs="Arial"/>
                <w:color w:val="000000"/>
                <w:szCs w:val="20"/>
              </w:rPr>
              <w:t xml:space="preserve"> tubing </w:t>
            </w:r>
            <w:r w:rsidRPr="00522FDF">
              <w:rPr>
                <w:rFonts w:ascii="Arial" w:hAnsi="Arial" w:cs="Arial"/>
                <w:color w:val="000000"/>
                <w:szCs w:val="20"/>
                <w:u w:val="single"/>
              </w:rPr>
              <w:t>and fittings</w:t>
            </w:r>
          </w:p>
        </w:tc>
        <w:tc>
          <w:tcPr>
            <w:tcW w:w="0" w:type="auto"/>
          </w:tcPr>
          <w:p w:rsidR="00B12837" w:rsidRPr="00522FDF" w:rsidRDefault="00B12837" w:rsidP="00B12837">
            <w:pPr>
              <w:spacing w:after="0" w:afterAutospacing="0"/>
              <w:ind w:left="0" w:firstLine="0"/>
              <w:rPr>
                <w:rFonts w:ascii="Arial" w:hAnsi="Arial" w:cs="Arial"/>
                <w:color w:val="000000"/>
                <w:szCs w:val="20"/>
              </w:rPr>
            </w:pPr>
            <w:r w:rsidRPr="00522FDF">
              <w:rPr>
                <w:rFonts w:ascii="Arial" w:hAnsi="Arial" w:cs="Arial"/>
                <w:color w:val="000000"/>
                <w:szCs w:val="20"/>
              </w:rPr>
              <w:t xml:space="preserve">ASTM A254; ASTM A539; </w:t>
            </w:r>
            <w:r w:rsidRPr="00522FDF">
              <w:rPr>
                <w:rFonts w:ascii="Arial" w:hAnsi="Arial" w:cs="Arial"/>
                <w:color w:val="000000"/>
                <w:szCs w:val="20"/>
                <w:u w:val="single"/>
              </w:rPr>
              <w:t>ASTM A269; ASTM F3226</w:t>
            </w:r>
          </w:p>
        </w:tc>
      </w:tr>
    </w:tbl>
    <w:p w:rsidR="00B12837" w:rsidRPr="00522FDF" w:rsidRDefault="00B12837" w:rsidP="00B12837">
      <w:pPr>
        <w:keepNext/>
        <w:keepLines/>
        <w:spacing w:after="0" w:afterAutospacing="0"/>
        <w:ind w:left="0" w:firstLine="0"/>
        <w:outlineLvl w:val="1"/>
        <w:rPr>
          <w:rFonts w:ascii="Arial" w:eastAsia="Times New Roman" w:hAnsi="Arial" w:cs="Arial"/>
          <w:b/>
          <w:bCs/>
          <w:color w:val="000000"/>
          <w:sz w:val="20"/>
          <w:szCs w:val="20"/>
          <w:lang w:val="en"/>
        </w:rPr>
      </w:pPr>
      <w:bookmarkStart w:id="49" w:name="pipe-standards."/>
    </w:p>
    <w:p w:rsidR="00B12837" w:rsidRPr="00522FDF" w:rsidRDefault="00B12837" w:rsidP="00B12837">
      <w:pPr>
        <w:keepNext/>
        <w:keepLines/>
        <w:spacing w:after="0" w:afterAutospacing="0"/>
        <w:ind w:left="0" w:firstLine="0"/>
        <w:outlineLvl w:val="1"/>
        <w:rPr>
          <w:rFonts w:ascii="Arial" w:eastAsia="Times New Roman" w:hAnsi="Arial" w:cs="Arial"/>
          <w:bCs/>
          <w:color w:val="000000"/>
          <w:sz w:val="20"/>
          <w:szCs w:val="20"/>
          <w:lang w:val="en"/>
        </w:rPr>
      </w:pPr>
      <w:r w:rsidRPr="00522FDF">
        <w:rPr>
          <w:rFonts w:ascii="Arial" w:eastAsia="Times New Roman" w:hAnsi="Arial" w:cs="Arial"/>
          <w:b/>
          <w:bCs/>
          <w:color w:val="000000"/>
          <w:sz w:val="20"/>
          <w:szCs w:val="20"/>
          <w:lang w:val="en"/>
        </w:rPr>
        <w:t xml:space="preserve">1302.3 Pipe standards. </w:t>
      </w:r>
      <w:bookmarkEnd w:id="49"/>
      <w:r w:rsidRPr="00522FDF">
        <w:rPr>
          <w:rFonts w:ascii="Arial" w:eastAsia="Times New Roman" w:hAnsi="Arial" w:cs="Arial"/>
          <w:bCs/>
          <w:color w:val="000000"/>
          <w:sz w:val="20"/>
          <w:szCs w:val="20"/>
          <w:lang w:val="en"/>
        </w:rPr>
        <w:t>Fuel oil pipe shall comply with one of the standards listed in Table 1302.3.</w:t>
      </w:r>
    </w:p>
    <w:p w:rsidR="00B12837" w:rsidRPr="00522FDF" w:rsidRDefault="00B12837" w:rsidP="00B12837">
      <w:pPr>
        <w:spacing w:after="0" w:afterAutospacing="0"/>
        <w:ind w:left="0" w:firstLine="0"/>
        <w:rPr>
          <w:rFonts w:ascii="Helvetica Neue" w:hAnsi="Helvetica Neue"/>
          <w:color w:val="000000"/>
          <w:sz w:val="20"/>
          <w:szCs w:val="24"/>
          <w:lang w:val="en"/>
        </w:rPr>
      </w:pPr>
    </w:p>
    <w:p w:rsidR="00B12837" w:rsidRPr="00522FDF" w:rsidRDefault="00B12837" w:rsidP="00B12837">
      <w:pPr>
        <w:keepNext/>
        <w:keepLines/>
        <w:spacing w:after="0" w:afterAutospacing="0"/>
        <w:ind w:left="0" w:firstLine="0"/>
        <w:outlineLvl w:val="1"/>
        <w:rPr>
          <w:rFonts w:ascii="Arial" w:eastAsia="Times New Roman" w:hAnsi="Arial" w:cs="Arial"/>
          <w:bCs/>
          <w:color w:val="000000"/>
          <w:sz w:val="20"/>
          <w:szCs w:val="20"/>
          <w:lang w:val="en"/>
        </w:rPr>
      </w:pPr>
      <w:bookmarkStart w:id="50" w:name="nonmetallic-pipe."/>
      <w:r w:rsidRPr="00522FDF">
        <w:rPr>
          <w:rFonts w:ascii="Arial" w:eastAsia="Times New Roman" w:hAnsi="Arial" w:cs="Arial"/>
          <w:b/>
          <w:bCs/>
          <w:color w:val="000000"/>
          <w:sz w:val="20"/>
          <w:szCs w:val="20"/>
          <w:lang w:val="en"/>
        </w:rPr>
        <w:t xml:space="preserve">1302.4 Nonmetallic pipe. </w:t>
      </w:r>
      <w:bookmarkEnd w:id="50"/>
      <w:r w:rsidRPr="00522FDF">
        <w:rPr>
          <w:rFonts w:ascii="Arial" w:eastAsia="Times New Roman" w:hAnsi="Arial" w:cs="Arial"/>
          <w:bCs/>
          <w:color w:val="000000"/>
          <w:sz w:val="20"/>
          <w:szCs w:val="20"/>
          <w:lang w:val="en"/>
        </w:rPr>
        <w:t>Nonmetallic pipe shall be listed and labeled as being acceptable for the intended application for flammable and combustible liquids. Nonmetallic pipe shall be installed only outdoors, underground.</w:t>
      </w:r>
    </w:p>
    <w:p w:rsidR="00B12837" w:rsidRPr="00522FDF" w:rsidRDefault="00B12837" w:rsidP="00B12837">
      <w:pPr>
        <w:spacing w:after="0" w:afterAutospacing="0"/>
        <w:ind w:left="0" w:firstLine="0"/>
        <w:rPr>
          <w:rFonts w:ascii="Helvetica Neue" w:hAnsi="Helvetica Neue"/>
          <w:color w:val="000000"/>
          <w:sz w:val="20"/>
          <w:szCs w:val="24"/>
          <w:lang w:val="en"/>
        </w:rPr>
      </w:pPr>
    </w:p>
    <w:p w:rsidR="00B12837" w:rsidRPr="00522FDF" w:rsidRDefault="00B12837" w:rsidP="00B12837">
      <w:pPr>
        <w:keepNext/>
        <w:keepLines/>
        <w:spacing w:after="0" w:afterAutospacing="0"/>
        <w:ind w:left="0" w:firstLine="0"/>
        <w:outlineLvl w:val="1"/>
        <w:rPr>
          <w:rFonts w:ascii="Arial" w:eastAsia="Times New Roman" w:hAnsi="Arial" w:cs="Arial"/>
          <w:bCs/>
          <w:color w:val="000000"/>
          <w:sz w:val="20"/>
          <w:szCs w:val="20"/>
          <w:lang w:val="en"/>
        </w:rPr>
      </w:pPr>
      <w:bookmarkStart w:id="51" w:name="fittings-and-valves."/>
      <w:r w:rsidRPr="00522FDF">
        <w:rPr>
          <w:rFonts w:ascii="Arial" w:eastAsia="Times New Roman" w:hAnsi="Arial" w:cs="Arial"/>
          <w:b/>
          <w:bCs/>
          <w:color w:val="000000"/>
          <w:sz w:val="20"/>
          <w:szCs w:val="20"/>
          <w:lang w:val="en"/>
        </w:rPr>
        <w:t xml:space="preserve">1302.5 Fittings and valves. </w:t>
      </w:r>
      <w:bookmarkEnd w:id="51"/>
      <w:r w:rsidRPr="00522FDF">
        <w:rPr>
          <w:rFonts w:ascii="Arial" w:eastAsia="Times New Roman" w:hAnsi="Arial" w:cs="Arial"/>
          <w:bCs/>
          <w:color w:val="000000"/>
          <w:sz w:val="20"/>
          <w:szCs w:val="20"/>
          <w:lang w:val="en"/>
        </w:rPr>
        <w:t>Fittings and valves shall be approved for the piping systems, and shall be compatible with, or shall be of the same material as, the pipe or tubing.</w:t>
      </w:r>
    </w:p>
    <w:p w:rsidR="00B12837" w:rsidRPr="00522FDF" w:rsidRDefault="00B12837" w:rsidP="00B12837">
      <w:pPr>
        <w:spacing w:after="0" w:afterAutospacing="0"/>
        <w:ind w:left="0" w:firstLine="0"/>
        <w:rPr>
          <w:rFonts w:ascii="Helvetica Neue" w:hAnsi="Helvetica Neue"/>
          <w:color w:val="000000"/>
          <w:sz w:val="20"/>
          <w:szCs w:val="24"/>
          <w:lang w:val="en"/>
        </w:rPr>
      </w:pPr>
    </w:p>
    <w:p w:rsidR="00B12837" w:rsidRPr="00522FDF" w:rsidRDefault="00B12837" w:rsidP="00B12837">
      <w:pPr>
        <w:keepNext/>
        <w:keepLines/>
        <w:spacing w:after="0" w:afterAutospacing="0"/>
        <w:ind w:left="0" w:firstLine="0"/>
        <w:outlineLvl w:val="1"/>
        <w:rPr>
          <w:rFonts w:ascii="Arial" w:eastAsia="Times New Roman" w:hAnsi="Arial" w:cs="Arial"/>
          <w:bCs/>
          <w:color w:val="000000"/>
          <w:sz w:val="20"/>
          <w:szCs w:val="20"/>
          <w:lang w:val="en"/>
        </w:rPr>
      </w:pPr>
      <w:bookmarkStart w:id="52" w:name="bending-of-pipe."/>
      <w:r w:rsidRPr="00522FDF">
        <w:rPr>
          <w:rFonts w:ascii="Arial" w:eastAsia="Times New Roman" w:hAnsi="Arial" w:cs="Arial"/>
          <w:b/>
          <w:bCs/>
          <w:color w:val="000000"/>
          <w:sz w:val="20"/>
          <w:szCs w:val="20"/>
          <w:lang w:val="en"/>
        </w:rPr>
        <w:t xml:space="preserve">1302.6 Bending of pipe. </w:t>
      </w:r>
      <w:bookmarkEnd w:id="52"/>
      <w:r w:rsidRPr="00522FDF">
        <w:rPr>
          <w:rFonts w:ascii="Arial" w:eastAsia="Times New Roman" w:hAnsi="Arial" w:cs="Arial"/>
          <w:bCs/>
          <w:color w:val="000000"/>
          <w:sz w:val="20"/>
          <w:szCs w:val="20"/>
          <w:lang w:val="en"/>
        </w:rPr>
        <w:t>Pipe shall be approved for bending. Pipe bends shall be made with approved equipment. The bend shall not exceed the structural limitations of the pipe.</w:t>
      </w:r>
    </w:p>
    <w:p w:rsidR="00B12837" w:rsidRPr="00522FDF" w:rsidRDefault="00B12837" w:rsidP="00B12837">
      <w:pPr>
        <w:spacing w:after="0" w:afterAutospacing="0"/>
        <w:ind w:left="0" w:firstLine="0"/>
        <w:rPr>
          <w:rFonts w:ascii="Helvetica Neue" w:hAnsi="Helvetica Neue"/>
          <w:color w:val="000000"/>
          <w:sz w:val="20"/>
          <w:szCs w:val="24"/>
          <w:lang w:val="en"/>
        </w:rPr>
      </w:pPr>
    </w:p>
    <w:p w:rsidR="00B12837" w:rsidRPr="00522FDF" w:rsidRDefault="00B12837" w:rsidP="00B12837">
      <w:pPr>
        <w:keepNext/>
        <w:keepLines/>
        <w:spacing w:after="0" w:afterAutospacing="0"/>
        <w:ind w:left="0" w:firstLine="0"/>
        <w:outlineLvl w:val="1"/>
        <w:rPr>
          <w:rFonts w:ascii="Arial" w:eastAsia="Times New Roman" w:hAnsi="Arial" w:cs="Arial"/>
          <w:bCs/>
          <w:color w:val="000000"/>
          <w:sz w:val="20"/>
          <w:szCs w:val="20"/>
          <w:lang w:val="en"/>
        </w:rPr>
      </w:pPr>
      <w:bookmarkStart w:id="53" w:name="pumps."/>
      <w:r w:rsidRPr="00522FDF">
        <w:rPr>
          <w:rFonts w:ascii="Arial" w:eastAsia="Times New Roman" w:hAnsi="Arial" w:cs="Arial"/>
          <w:b/>
          <w:bCs/>
          <w:color w:val="000000"/>
          <w:sz w:val="20"/>
          <w:szCs w:val="20"/>
          <w:lang w:val="en"/>
        </w:rPr>
        <w:t xml:space="preserve">1302.7 Pumps. </w:t>
      </w:r>
      <w:bookmarkEnd w:id="53"/>
      <w:r w:rsidRPr="00522FDF">
        <w:rPr>
          <w:rFonts w:ascii="Arial" w:eastAsia="Times New Roman" w:hAnsi="Arial" w:cs="Arial"/>
          <w:bCs/>
          <w:color w:val="000000"/>
          <w:sz w:val="20"/>
          <w:szCs w:val="20"/>
          <w:lang w:val="en"/>
        </w:rPr>
        <w:t>Pumps that are not part of an appliance shall be of a positive-displacement type. The pump shall automatically shut off the supply when not in operation. Pumps shall be listed and labeled in accordance with UL 343.</w:t>
      </w:r>
    </w:p>
    <w:p w:rsidR="00B12837" w:rsidRPr="00522FDF" w:rsidRDefault="00B12837" w:rsidP="00B12837">
      <w:pPr>
        <w:spacing w:after="0" w:afterAutospacing="0"/>
        <w:ind w:left="0" w:firstLine="0"/>
        <w:rPr>
          <w:rFonts w:ascii="Helvetica Neue" w:hAnsi="Helvetica Neue"/>
          <w:color w:val="000000"/>
          <w:sz w:val="20"/>
          <w:szCs w:val="24"/>
          <w:lang w:val="en"/>
        </w:rPr>
      </w:pPr>
    </w:p>
    <w:p w:rsidR="00B12837" w:rsidRPr="00522FDF" w:rsidRDefault="00B12837" w:rsidP="00B12837">
      <w:pPr>
        <w:spacing w:after="0" w:afterAutospacing="0"/>
        <w:ind w:left="0" w:firstLine="0"/>
        <w:rPr>
          <w:rFonts w:ascii="Helvetica Neue" w:hAnsi="Helvetica Neue"/>
          <w:color w:val="000000"/>
          <w:sz w:val="20"/>
          <w:szCs w:val="24"/>
          <w:lang w:val="en"/>
        </w:rPr>
      </w:pPr>
    </w:p>
    <w:p w:rsidR="00C94F10" w:rsidRPr="00522FDF" w:rsidRDefault="00C94F10" w:rsidP="00C94F10">
      <w:pPr>
        <w:autoSpaceDE w:val="0"/>
        <w:autoSpaceDN w:val="0"/>
        <w:adjustRightInd w:val="0"/>
        <w:spacing w:after="0" w:afterAutospacing="0"/>
        <w:ind w:left="0" w:firstLine="0"/>
        <w:rPr>
          <w:rFonts w:ascii="Arial" w:eastAsia="Times New Roman" w:hAnsi="Arial" w:cs="Arial"/>
          <w:bCs/>
          <w:sz w:val="16"/>
          <w:szCs w:val="16"/>
        </w:rPr>
      </w:pPr>
      <w:r w:rsidRPr="00522FDF">
        <w:rPr>
          <w:rFonts w:ascii="Arial" w:eastAsia="Times New Roman" w:hAnsi="Arial" w:cs="Arial"/>
          <w:b/>
          <w:bCs/>
          <w:sz w:val="16"/>
          <w:szCs w:val="16"/>
        </w:rPr>
        <w:t xml:space="preserve">1302.8 Flexible connectors and hoses. </w:t>
      </w:r>
      <w:r w:rsidRPr="00522FDF">
        <w:rPr>
          <w:rFonts w:ascii="Arial" w:eastAsia="Times New Roman" w:hAnsi="Arial" w:cs="Arial"/>
          <w:bCs/>
          <w:sz w:val="16"/>
          <w:szCs w:val="16"/>
        </w:rPr>
        <w:t xml:space="preserve">Flexible connectors and hoses shall be listed and labeled </w:t>
      </w:r>
      <w:r w:rsidRPr="00522FDF">
        <w:rPr>
          <w:rFonts w:ascii="Arial" w:eastAsia="Times New Roman" w:hAnsi="Arial" w:cs="Arial"/>
          <w:bCs/>
          <w:sz w:val="16"/>
          <w:szCs w:val="16"/>
          <w:u w:val="single"/>
        </w:rPr>
        <w:t>as being acceptable for the intended application for flammable and combustible liquids</w:t>
      </w:r>
      <w:r w:rsidRPr="00522FDF">
        <w:rPr>
          <w:rFonts w:ascii="Arial" w:eastAsia="Times New Roman" w:hAnsi="Arial" w:cs="Arial"/>
          <w:bCs/>
          <w:sz w:val="16"/>
          <w:szCs w:val="16"/>
        </w:rPr>
        <w:t xml:space="preserve"> </w:t>
      </w:r>
      <w:r w:rsidRPr="00522FDF">
        <w:rPr>
          <w:rFonts w:ascii="Arial" w:eastAsia="Times New Roman" w:hAnsi="Arial" w:cs="Arial"/>
          <w:bCs/>
          <w:strike/>
          <w:sz w:val="16"/>
          <w:szCs w:val="16"/>
        </w:rPr>
        <w:t>in accordance with UL 536</w:t>
      </w:r>
      <w:r w:rsidRPr="00522FDF">
        <w:rPr>
          <w:rFonts w:ascii="Arial" w:eastAsia="Times New Roman" w:hAnsi="Arial" w:cs="Arial"/>
          <w:bCs/>
          <w:sz w:val="16"/>
          <w:szCs w:val="16"/>
        </w:rPr>
        <w:t>.</w:t>
      </w:r>
    </w:p>
    <w:p w:rsidR="00C94F10" w:rsidRPr="00522FDF" w:rsidRDefault="00C94F10" w:rsidP="00B12837">
      <w:pPr>
        <w:spacing w:after="0" w:afterAutospacing="0"/>
        <w:ind w:left="0" w:firstLine="0"/>
        <w:rPr>
          <w:rFonts w:ascii="Helvetica Neue" w:hAnsi="Helvetica Neue"/>
          <w:color w:val="000000"/>
          <w:sz w:val="20"/>
          <w:szCs w:val="24"/>
          <w:lang w:val="en"/>
        </w:rPr>
      </w:pPr>
    </w:p>
    <w:p w:rsidR="00C94F10" w:rsidRPr="00522FDF" w:rsidRDefault="00C94F10" w:rsidP="00B12837">
      <w:pPr>
        <w:spacing w:after="0" w:afterAutospacing="0"/>
        <w:ind w:left="0" w:firstLine="0"/>
        <w:rPr>
          <w:rFonts w:ascii="Helvetica Neue" w:hAnsi="Helvetica Neue"/>
          <w:color w:val="000000"/>
          <w:sz w:val="20"/>
          <w:szCs w:val="24"/>
          <w:lang w:val="en"/>
        </w:rPr>
      </w:pPr>
    </w:p>
    <w:p w:rsidR="00B12837" w:rsidRPr="00522FDF" w:rsidRDefault="00B12837" w:rsidP="00B12837">
      <w:pPr>
        <w:keepNext/>
        <w:keepLines/>
        <w:spacing w:after="0" w:afterAutospacing="0"/>
        <w:ind w:left="0" w:firstLine="0"/>
        <w:jc w:val="center"/>
        <w:outlineLvl w:val="1"/>
        <w:rPr>
          <w:rFonts w:ascii="Arial" w:eastAsia="Times New Roman" w:hAnsi="Arial" w:cs="Arial"/>
          <w:b/>
          <w:bCs/>
          <w:color w:val="000000"/>
          <w:sz w:val="20"/>
          <w:szCs w:val="20"/>
          <w:lang w:val="en"/>
        </w:rPr>
      </w:pPr>
      <w:bookmarkStart w:id="54" w:name="section-1303-joints-and-connections"/>
      <w:r w:rsidRPr="00522FDF">
        <w:rPr>
          <w:rFonts w:ascii="Arial" w:eastAsia="Times New Roman" w:hAnsi="Arial" w:cs="Arial"/>
          <w:b/>
          <w:bCs/>
          <w:color w:val="000000"/>
          <w:sz w:val="20"/>
          <w:szCs w:val="20"/>
          <w:lang w:val="en"/>
        </w:rPr>
        <w:t xml:space="preserve">SECTION 1303 </w:t>
      </w:r>
      <w:r w:rsidRPr="00522FDF">
        <w:rPr>
          <w:rFonts w:ascii="Arial" w:eastAsia="Times New Roman" w:hAnsi="Arial" w:cs="Arial"/>
          <w:b/>
          <w:bCs/>
          <w:color w:val="000000"/>
          <w:sz w:val="20"/>
          <w:szCs w:val="20"/>
          <w:lang w:val="en"/>
        </w:rPr>
        <w:br/>
        <w:t>JOINTS AND CONNECTIONS</w:t>
      </w:r>
      <w:bookmarkEnd w:id="54"/>
    </w:p>
    <w:p w:rsidR="00B12837" w:rsidRPr="00522FDF" w:rsidRDefault="00B12837" w:rsidP="00B12837">
      <w:pPr>
        <w:spacing w:after="0" w:afterAutospacing="0"/>
        <w:ind w:left="0" w:firstLine="0"/>
        <w:rPr>
          <w:rFonts w:ascii="Helvetica Neue" w:hAnsi="Helvetica Neue"/>
          <w:color w:val="000000"/>
          <w:sz w:val="20"/>
          <w:szCs w:val="24"/>
          <w:lang w:val="en"/>
        </w:rPr>
      </w:pPr>
    </w:p>
    <w:p w:rsidR="00B12837" w:rsidRPr="00522FDF" w:rsidRDefault="00B12837" w:rsidP="00B12837">
      <w:pPr>
        <w:keepNext/>
        <w:keepLines/>
        <w:spacing w:after="0" w:afterAutospacing="0"/>
        <w:ind w:left="0" w:firstLine="0"/>
        <w:outlineLvl w:val="1"/>
        <w:rPr>
          <w:rFonts w:ascii="Arial" w:eastAsia="Times New Roman" w:hAnsi="Arial" w:cs="Arial"/>
          <w:bCs/>
          <w:color w:val="000000"/>
          <w:sz w:val="20"/>
          <w:szCs w:val="20"/>
          <w:lang w:val="en"/>
        </w:rPr>
      </w:pPr>
      <w:bookmarkStart w:id="55" w:name="approval."/>
      <w:r w:rsidRPr="00522FDF">
        <w:rPr>
          <w:rFonts w:ascii="Arial" w:eastAsia="Times New Roman" w:hAnsi="Arial" w:cs="Arial"/>
          <w:b/>
          <w:bCs/>
          <w:color w:val="000000"/>
          <w:sz w:val="20"/>
          <w:szCs w:val="20"/>
          <w:lang w:val="en"/>
        </w:rPr>
        <w:t xml:space="preserve">1303.1 Approval. </w:t>
      </w:r>
      <w:bookmarkEnd w:id="55"/>
      <w:r w:rsidRPr="00522FDF">
        <w:rPr>
          <w:rFonts w:ascii="Arial" w:eastAsia="Times New Roman" w:hAnsi="Arial" w:cs="Arial"/>
          <w:bCs/>
          <w:color w:val="000000"/>
          <w:sz w:val="20"/>
          <w:szCs w:val="20"/>
          <w:lang w:val="en"/>
        </w:rPr>
        <w:t>Joints and connections shall be approved and of a type approved for fuel-oil piping systems. Threaded joints and connections shall be made tight with suitable lubricant or pipe compound. Unions requiring gaskets or packings, right or left couplings, and sweat fittings employing solder having a melting point of less than 1,000°F (538°C) shall not be used in oil lines. Cast-iron fittings shall not be used. Joints and connections shall be tight for the pressure required by test.</w:t>
      </w:r>
    </w:p>
    <w:p w:rsidR="00B12837" w:rsidRPr="00522FDF" w:rsidRDefault="00B12837" w:rsidP="00B12837">
      <w:pPr>
        <w:spacing w:after="0" w:afterAutospacing="0"/>
        <w:ind w:left="0" w:firstLine="0"/>
        <w:rPr>
          <w:rFonts w:ascii="Helvetica Neue" w:hAnsi="Helvetica Neue"/>
          <w:color w:val="000000"/>
          <w:sz w:val="20"/>
          <w:szCs w:val="24"/>
          <w:lang w:val="en"/>
        </w:rPr>
      </w:pPr>
    </w:p>
    <w:p w:rsidR="00B12837" w:rsidRPr="00522FDF" w:rsidRDefault="00B12837" w:rsidP="00B12837">
      <w:pPr>
        <w:keepNext/>
        <w:keepLines/>
        <w:spacing w:after="0" w:afterAutospacing="0"/>
        <w:ind w:left="0" w:firstLine="0"/>
        <w:outlineLvl w:val="1"/>
        <w:rPr>
          <w:rFonts w:ascii="Arial" w:eastAsia="Times New Roman" w:hAnsi="Arial" w:cs="Arial"/>
          <w:bCs/>
          <w:color w:val="000000"/>
          <w:sz w:val="20"/>
          <w:szCs w:val="20"/>
          <w:lang w:val="en"/>
        </w:rPr>
      </w:pPr>
      <w:bookmarkStart w:id="56" w:name="X529d0bc712d7a87e1c0a3f3ecc6ee10d1b2b6d7"/>
      <w:r w:rsidRPr="00522FDF">
        <w:rPr>
          <w:rFonts w:ascii="Arial" w:eastAsia="Times New Roman" w:hAnsi="Arial" w:cs="Arial"/>
          <w:b/>
          <w:bCs/>
          <w:color w:val="000000"/>
          <w:sz w:val="20"/>
          <w:szCs w:val="20"/>
          <w:lang w:val="en"/>
        </w:rPr>
        <w:t xml:space="preserve">1303.1.1 Joints between different piping materials. </w:t>
      </w:r>
      <w:bookmarkEnd w:id="56"/>
      <w:r w:rsidRPr="00522FDF">
        <w:rPr>
          <w:rFonts w:ascii="Arial" w:eastAsia="Times New Roman" w:hAnsi="Arial" w:cs="Arial"/>
          <w:bCs/>
          <w:color w:val="000000"/>
          <w:sz w:val="20"/>
          <w:szCs w:val="20"/>
          <w:lang w:val="en"/>
        </w:rPr>
        <w:t>Joints between different piping materials shall be made with approved adapter fittings. Joints between different metallic piping materials shall be made with approved dielectric fittings or copper-alloy converter fittings.</w:t>
      </w:r>
    </w:p>
    <w:p w:rsidR="00B12837" w:rsidRPr="00522FDF" w:rsidRDefault="00B12837" w:rsidP="00B12837">
      <w:pPr>
        <w:spacing w:after="0" w:afterAutospacing="0"/>
        <w:ind w:left="0" w:firstLine="0"/>
        <w:rPr>
          <w:rFonts w:ascii="Helvetica Neue" w:hAnsi="Helvetica Neue"/>
          <w:color w:val="000000"/>
          <w:sz w:val="20"/>
          <w:szCs w:val="24"/>
          <w:lang w:val="en"/>
        </w:rPr>
      </w:pPr>
    </w:p>
    <w:p w:rsidR="00B12837" w:rsidRPr="00522FDF" w:rsidRDefault="00B12837" w:rsidP="00B12837">
      <w:pPr>
        <w:keepNext/>
        <w:keepLines/>
        <w:spacing w:after="0" w:afterAutospacing="0"/>
        <w:ind w:left="0" w:firstLine="0"/>
        <w:outlineLvl w:val="1"/>
        <w:rPr>
          <w:rFonts w:ascii="Arial" w:eastAsia="Times New Roman" w:hAnsi="Arial" w:cs="Arial"/>
          <w:bCs/>
          <w:color w:val="000000"/>
          <w:sz w:val="20"/>
          <w:szCs w:val="20"/>
          <w:lang w:val="en"/>
        </w:rPr>
      </w:pPr>
      <w:r w:rsidRPr="00522FDF">
        <w:rPr>
          <w:rFonts w:ascii="Arial" w:eastAsia="Times New Roman" w:hAnsi="Arial" w:cs="Arial"/>
          <w:b/>
          <w:bCs/>
          <w:color w:val="000000"/>
          <w:sz w:val="20"/>
          <w:szCs w:val="20"/>
          <w:lang w:val="en"/>
        </w:rPr>
        <w:t xml:space="preserve">1303.2 Preparation of pipe ends. </w:t>
      </w:r>
      <w:r w:rsidRPr="00522FDF">
        <w:rPr>
          <w:rFonts w:ascii="Arial" w:eastAsia="Times New Roman" w:hAnsi="Arial" w:cs="Arial"/>
          <w:bCs/>
          <w:color w:val="000000"/>
          <w:sz w:val="20"/>
          <w:szCs w:val="20"/>
          <w:lang w:val="en"/>
        </w:rPr>
        <w:t>Pipe shall be cut square, reamed and chamfered and be free from all burrs and obstructions. Pipe ends shall have full-bore openings and shall not be undercut.</w:t>
      </w:r>
    </w:p>
    <w:p w:rsidR="00B12837" w:rsidRPr="00522FDF" w:rsidRDefault="00B12837" w:rsidP="00B12837">
      <w:pPr>
        <w:spacing w:after="0" w:afterAutospacing="0"/>
        <w:ind w:left="0" w:firstLine="0"/>
        <w:rPr>
          <w:rFonts w:ascii="Helvetica Neue" w:hAnsi="Helvetica Neue"/>
          <w:color w:val="000000"/>
          <w:sz w:val="20"/>
          <w:szCs w:val="24"/>
          <w:lang w:val="en"/>
        </w:rPr>
      </w:pPr>
    </w:p>
    <w:p w:rsidR="00B12837" w:rsidRPr="00522FDF" w:rsidRDefault="00B12837" w:rsidP="00B12837">
      <w:pPr>
        <w:keepNext/>
        <w:keepLines/>
        <w:spacing w:after="0" w:afterAutospacing="0"/>
        <w:ind w:left="0" w:firstLine="0"/>
        <w:outlineLvl w:val="1"/>
        <w:rPr>
          <w:rFonts w:ascii="Arial" w:eastAsia="Times New Roman" w:hAnsi="Arial" w:cs="Arial"/>
          <w:bCs/>
          <w:color w:val="000000"/>
          <w:sz w:val="20"/>
          <w:szCs w:val="20"/>
          <w:u w:val="single"/>
          <w:lang w:val="en"/>
        </w:rPr>
      </w:pPr>
      <w:bookmarkStart w:id="57" w:name="joint-preparation-and-installation."/>
      <w:r w:rsidRPr="00522FDF">
        <w:rPr>
          <w:rFonts w:ascii="Arial" w:eastAsia="Times New Roman" w:hAnsi="Arial" w:cs="Arial"/>
          <w:b/>
          <w:bCs/>
          <w:color w:val="000000"/>
          <w:sz w:val="20"/>
          <w:szCs w:val="20"/>
          <w:lang w:val="en"/>
        </w:rPr>
        <w:t xml:space="preserve">1303.3 Joint preparation and installation. </w:t>
      </w:r>
      <w:bookmarkEnd w:id="57"/>
      <w:r w:rsidRPr="00522FDF">
        <w:rPr>
          <w:rFonts w:ascii="Arial" w:eastAsia="Times New Roman" w:hAnsi="Arial" w:cs="Arial"/>
          <w:bCs/>
          <w:color w:val="000000"/>
          <w:sz w:val="20"/>
          <w:szCs w:val="20"/>
          <w:lang w:val="en"/>
        </w:rPr>
        <w:t>Where required by Sections 1303.4 through 1303.9, the preparation and installation of brazed, mechanical, threaded</w:t>
      </w:r>
      <w:r w:rsidRPr="00522FDF">
        <w:rPr>
          <w:rFonts w:ascii="Arial" w:eastAsia="Times New Roman" w:hAnsi="Arial" w:cs="Arial"/>
          <w:bCs/>
          <w:color w:val="000000"/>
          <w:sz w:val="20"/>
          <w:szCs w:val="20"/>
          <w:u w:val="single"/>
          <w:lang w:val="en"/>
        </w:rPr>
        <w:t>, press-connect</w:t>
      </w:r>
      <w:r w:rsidRPr="00522FDF">
        <w:rPr>
          <w:rFonts w:ascii="Arial" w:eastAsia="Times New Roman" w:hAnsi="Arial" w:cs="Arial"/>
          <w:bCs/>
          <w:color w:val="000000"/>
          <w:sz w:val="20"/>
          <w:szCs w:val="20"/>
          <w:lang w:val="en"/>
        </w:rPr>
        <w:t xml:space="preserve"> and welded joints shall comply with Sections 1303.3.1 through </w:t>
      </w:r>
      <w:r w:rsidRPr="00522FDF">
        <w:rPr>
          <w:rFonts w:ascii="Arial" w:eastAsia="Times New Roman" w:hAnsi="Arial" w:cs="Arial"/>
          <w:bCs/>
          <w:strike/>
          <w:color w:val="000000"/>
          <w:sz w:val="20"/>
          <w:szCs w:val="20"/>
          <w:lang w:val="en"/>
        </w:rPr>
        <w:t>1303.3.4.</w:t>
      </w:r>
      <w:r w:rsidRPr="00522FDF">
        <w:rPr>
          <w:rFonts w:ascii="Arial" w:eastAsia="Times New Roman" w:hAnsi="Arial" w:cs="Arial"/>
          <w:bCs/>
          <w:color w:val="000000"/>
          <w:sz w:val="20"/>
          <w:szCs w:val="20"/>
          <w:u w:val="single"/>
          <w:lang w:val="en"/>
        </w:rPr>
        <w:t>1303.3.5.</w:t>
      </w:r>
    </w:p>
    <w:p w:rsidR="00B12837" w:rsidRPr="00522FDF" w:rsidRDefault="00B12837" w:rsidP="00B12837">
      <w:pPr>
        <w:spacing w:after="0" w:afterAutospacing="0"/>
        <w:ind w:left="0" w:firstLine="0"/>
        <w:rPr>
          <w:rFonts w:ascii="Helvetica Neue" w:hAnsi="Helvetica Neue"/>
          <w:color w:val="000000"/>
          <w:sz w:val="20"/>
          <w:szCs w:val="24"/>
          <w:lang w:val="en"/>
        </w:rPr>
      </w:pPr>
    </w:p>
    <w:p w:rsidR="00B12837" w:rsidRPr="00522FDF" w:rsidRDefault="00B12837" w:rsidP="00B12837">
      <w:pPr>
        <w:keepNext/>
        <w:keepLines/>
        <w:spacing w:after="0" w:afterAutospacing="0"/>
        <w:ind w:left="0" w:firstLine="0"/>
        <w:outlineLvl w:val="1"/>
        <w:rPr>
          <w:rFonts w:ascii="Arial" w:eastAsia="Times New Roman" w:hAnsi="Arial" w:cs="Arial"/>
          <w:bCs/>
          <w:color w:val="000000"/>
          <w:sz w:val="20"/>
          <w:szCs w:val="20"/>
          <w:lang w:val="en"/>
        </w:rPr>
      </w:pPr>
      <w:bookmarkStart w:id="58" w:name="brazed-joints."/>
      <w:r w:rsidRPr="00522FDF">
        <w:rPr>
          <w:rFonts w:ascii="Arial" w:eastAsia="Times New Roman" w:hAnsi="Arial" w:cs="Arial"/>
          <w:b/>
          <w:bCs/>
          <w:color w:val="000000"/>
          <w:sz w:val="20"/>
          <w:szCs w:val="20"/>
          <w:lang w:val="en"/>
        </w:rPr>
        <w:t xml:space="preserve">1303.3.1 Brazed joints. </w:t>
      </w:r>
      <w:bookmarkEnd w:id="58"/>
      <w:r w:rsidRPr="00522FDF">
        <w:rPr>
          <w:rFonts w:ascii="Arial" w:eastAsia="Times New Roman" w:hAnsi="Arial" w:cs="Arial"/>
          <w:bCs/>
          <w:color w:val="000000"/>
          <w:sz w:val="20"/>
          <w:szCs w:val="20"/>
          <w:lang w:val="en"/>
        </w:rPr>
        <w:t>All joint surfaces shall be cleaned. An approved flux shall be applied where required. The joints shall be brazed with a filler metal conforming to AWS A5.8.</w:t>
      </w:r>
    </w:p>
    <w:p w:rsidR="00B12837" w:rsidRPr="00522FDF" w:rsidRDefault="00B12837" w:rsidP="00B12837">
      <w:pPr>
        <w:spacing w:after="0" w:afterAutospacing="0"/>
        <w:ind w:left="0" w:firstLine="0"/>
        <w:rPr>
          <w:rFonts w:ascii="Helvetica Neue" w:hAnsi="Helvetica Neue"/>
          <w:color w:val="000000"/>
          <w:sz w:val="20"/>
          <w:szCs w:val="24"/>
          <w:lang w:val="en"/>
        </w:rPr>
      </w:pPr>
    </w:p>
    <w:p w:rsidR="00B12837" w:rsidRPr="00522FDF" w:rsidRDefault="00B12837" w:rsidP="00B12837">
      <w:pPr>
        <w:keepNext/>
        <w:keepLines/>
        <w:spacing w:after="0" w:afterAutospacing="0"/>
        <w:ind w:left="0" w:firstLine="0"/>
        <w:outlineLvl w:val="1"/>
        <w:rPr>
          <w:rFonts w:ascii="Arial" w:eastAsia="Times New Roman" w:hAnsi="Arial" w:cs="Arial"/>
          <w:bCs/>
          <w:strike/>
          <w:color w:val="000000"/>
          <w:sz w:val="20"/>
          <w:szCs w:val="20"/>
          <w:lang w:val="en"/>
        </w:rPr>
      </w:pPr>
      <w:bookmarkStart w:id="59" w:name="mechanical-joints."/>
      <w:r w:rsidRPr="00522FDF">
        <w:rPr>
          <w:rFonts w:ascii="Arial" w:eastAsia="Times New Roman" w:hAnsi="Arial" w:cs="Arial"/>
          <w:b/>
          <w:bCs/>
          <w:color w:val="000000"/>
          <w:sz w:val="20"/>
          <w:szCs w:val="20"/>
          <w:lang w:val="en"/>
        </w:rPr>
        <w:lastRenderedPageBreak/>
        <w:t xml:space="preserve">1303.3.2 Mechanical joints. </w:t>
      </w:r>
      <w:bookmarkEnd w:id="59"/>
      <w:r w:rsidRPr="00522FDF">
        <w:rPr>
          <w:rFonts w:ascii="Arial" w:eastAsia="Times New Roman" w:hAnsi="Arial" w:cs="Arial"/>
          <w:bCs/>
          <w:color w:val="000000"/>
          <w:sz w:val="20"/>
          <w:szCs w:val="20"/>
          <w:lang w:val="en"/>
        </w:rPr>
        <w:t xml:space="preserve">Mechanical joints shall be installed in accordance with the manufacturer's instructions. </w:t>
      </w:r>
      <w:r w:rsidRPr="00522FDF">
        <w:rPr>
          <w:rFonts w:ascii="Arial" w:eastAsia="Times New Roman" w:hAnsi="Arial" w:cs="Arial"/>
          <w:bCs/>
          <w:strike/>
          <w:color w:val="000000"/>
          <w:sz w:val="20"/>
          <w:szCs w:val="20"/>
          <w:lang w:val="en"/>
        </w:rPr>
        <w:t>Press-connect joints shall conform to one of the standards listed in Table 1302.3.</w:t>
      </w:r>
    </w:p>
    <w:p w:rsidR="00B12837" w:rsidRPr="00522FDF" w:rsidRDefault="00B12837" w:rsidP="00B12837">
      <w:pPr>
        <w:spacing w:after="0" w:afterAutospacing="0"/>
        <w:ind w:left="0" w:firstLine="0"/>
        <w:rPr>
          <w:rFonts w:ascii="Helvetica Neue" w:hAnsi="Helvetica Neue"/>
          <w:color w:val="000000"/>
          <w:sz w:val="20"/>
          <w:szCs w:val="24"/>
          <w:lang w:val="en"/>
        </w:rPr>
      </w:pPr>
    </w:p>
    <w:p w:rsidR="00B12837" w:rsidRPr="00522FDF" w:rsidRDefault="00B12837" w:rsidP="00B12837">
      <w:pPr>
        <w:keepNext/>
        <w:keepLines/>
        <w:spacing w:after="0" w:afterAutospacing="0"/>
        <w:ind w:left="0" w:firstLine="0"/>
        <w:outlineLvl w:val="1"/>
        <w:rPr>
          <w:rFonts w:ascii="Arial" w:eastAsia="Times New Roman" w:hAnsi="Arial" w:cs="Arial"/>
          <w:bCs/>
          <w:color w:val="000000"/>
          <w:sz w:val="20"/>
          <w:szCs w:val="20"/>
          <w:lang w:val="en"/>
        </w:rPr>
      </w:pPr>
      <w:bookmarkStart w:id="60" w:name="threaded-joints."/>
      <w:r w:rsidRPr="00522FDF">
        <w:rPr>
          <w:rFonts w:ascii="Arial" w:eastAsia="Times New Roman" w:hAnsi="Arial" w:cs="Arial"/>
          <w:b/>
          <w:bCs/>
          <w:color w:val="000000"/>
          <w:sz w:val="20"/>
          <w:szCs w:val="20"/>
          <w:lang w:val="en"/>
        </w:rPr>
        <w:t xml:space="preserve">1303.3.3 Threaded joints. </w:t>
      </w:r>
      <w:bookmarkEnd w:id="60"/>
      <w:r w:rsidRPr="00522FDF">
        <w:rPr>
          <w:rFonts w:ascii="Arial" w:eastAsia="Times New Roman" w:hAnsi="Arial" w:cs="Arial"/>
          <w:bCs/>
          <w:color w:val="000000"/>
          <w:sz w:val="20"/>
          <w:szCs w:val="20"/>
          <w:lang w:val="en"/>
        </w:rPr>
        <w:t>Threads shall conform to ASME B1.20.1. Pipe-joint compound or tape shall be applied on the male threads only.</w:t>
      </w:r>
    </w:p>
    <w:p w:rsidR="00B12837" w:rsidRPr="00522FDF" w:rsidRDefault="00B12837" w:rsidP="00B12837">
      <w:pPr>
        <w:spacing w:after="0" w:afterAutospacing="0"/>
        <w:ind w:left="0" w:firstLine="0"/>
        <w:rPr>
          <w:rFonts w:ascii="Helvetica Neue" w:hAnsi="Helvetica Neue"/>
          <w:color w:val="000000"/>
          <w:sz w:val="20"/>
          <w:szCs w:val="24"/>
          <w:lang w:val="en"/>
        </w:rPr>
      </w:pPr>
    </w:p>
    <w:p w:rsidR="00B12837" w:rsidRPr="00522FDF" w:rsidRDefault="00B12837" w:rsidP="00B12837">
      <w:pPr>
        <w:keepNext/>
        <w:keepLines/>
        <w:spacing w:after="0" w:afterAutospacing="0"/>
        <w:ind w:left="0" w:firstLine="0"/>
        <w:outlineLvl w:val="1"/>
        <w:rPr>
          <w:rFonts w:ascii="Arial" w:eastAsia="Times New Roman" w:hAnsi="Arial" w:cs="Arial"/>
          <w:bCs/>
          <w:color w:val="000000"/>
          <w:sz w:val="20"/>
          <w:szCs w:val="20"/>
          <w:lang w:val="en"/>
        </w:rPr>
      </w:pPr>
      <w:bookmarkStart w:id="61" w:name="welded-joints."/>
      <w:r w:rsidRPr="00522FDF">
        <w:rPr>
          <w:rFonts w:ascii="Arial" w:eastAsia="Times New Roman" w:hAnsi="Arial" w:cs="Arial"/>
          <w:b/>
          <w:bCs/>
          <w:color w:val="000000"/>
          <w:sz w:val="20"/>
          <w:szCs w:val="20"/>
          <w:lang w:val="en"/>
        </w:rPr>
        <w:t xml:space="preserve">1303.3.4 Welded joints. </w:t>
      </w:r>
      <w:bookmarkEnd w:id="61"/>
      <w:r w:rsidRPr="00522FDF">
        <w:rPr>
          <w:rFonts w:ascii="Arial" w:eastAsia="Times New Roman" w:hAnsi="Arial" w:cs="Arial"/>
          <w:bCs/>
          <w:color w:val="000000"/>
          <w:sz w:val="20"/>
          <w:szCs w:val="20"/>
          <w:lang w:val="en"/>
        </w:rPr>
        <w:t>All joint surfaces shall be cleaned by an approved procedure. The joint shall be welded with an approved filler metal.</w:t>
      </w:r>
    </w:p>
    <w:p w:rsidR="00B12837" w:rsidRPr="00522FDF" w:rsidRDefault="00B12837" w:rsidP="00B12837">
      <w:pPr>
        <w:spacing w:after="0" w:afterAutospacing="0"/>
        <w:ind w:left="0" w:firstLine="0"/>
        <w:rPr>
          <w:rFonts w:ascii="Helvetica Neue" w:hAnsi="Helvetica Neue"/>
          <w:color w:val="000000"/>
          <w:sz w:val="20"/>
          <w:szCs w:val="24"/>
          <w:lang w:val="en"/>
        </w:rPr>
      </w:pPr>
    </w:p>
    <w:p w:rsidR="00B12837" w:rsidRPr="00522FDF" w:rsidRDefault="00B12837" w:rsidP="00B12837">
      <w:pPr>
        <w:keepNext/>
        <w:keepLines/>
        <w:spacing w:after="0" w:afterAutospacing="0"/>
        <w:ind w:left="0" w:firstLine="0"/>
        <w:outlineLvl w:val="1"/>
        <w:rPr>
          <w:rFonts w:ascii="Arial" w:eastAsia="Times New Roman" w:hAnsi="Arial" w:cs="Arial"/>
          <w:bCs/>
          <w:color w:val="000000"/>
          <w:sz w:val="20"/>
          <w:szCs w:val="20"/>
          <w:u w:val="single"/>
          <w:lang w:val="en"/>
        </w:rPr>
      </w:pPr>
      <w:bookmarkStart w:id="62" w:name="press-connect-joints."/>
      <w:r w:rsidRPr="00522FDF">
        <w:rPr>
          <w:rFonts w:ascii="Arial" w:eastAsia="Times New Roman" w:hAnsi="Arial" w:cs="Arial"/>
          <w:b/>
          <w:bCs/>
          <w:color w:val="000000"/>
          <w:sz w:val="20"/>
          <w:szCs w:val="20"/>
          <w:u w:val="single"/>
          <w:lang w:val="en"/>
        </w:rPr>
        <w:t>1303.3.5</w:t>
      </w:r>
      <w:r w:rsidRPr="00522FDF">
        <w:rPr>
          <w:rFonts w:ascii="Arial" w:eastAsia="Times New Roman" w:hAnsi="Arial" w:cs="Arial"/>
          <w:b/>
          <w:bCs/>
          <w:color w:val="000000"/>
          <w:sz w:val="20"/>
          <w:szCs w:val="20"/>
          <w:lang w:val="en"/>
        </w:rPr>
        <w:t xml:space="preserve"> </w:t>
      </w:r>
      <w:r w:rsidRPr="00522FDF">
        <w:rPr>
          <w:rFonts w:ascii="Arial" w:eastAsia="Times New Roman" w:hAnsi="Arial" w:cs="Arial"/>
          <w:b/>
          <w:bCs/>
          <w:color w:val="000000"/>
          <w:sz w:val="20"/>
          <w:szCs w:val="20"/>
          <w:u w:val="single"/>
          <w:lang w:val="en"/>
        </w:rPr>
        <w:t>Press-Connect joints.</w:t>
      </w:r>
      <w:r w:rsidRPr="00522FDF">
        <w:rPr>
          <w:rFonts w:ascii="Arial" w:eastAsia="Times New Roman" w:hAnsi="Arial" w:cs="Arial"/>
          <w:b/>
          <w:bCs/>
          <w:color w:val="000000"/>
          <w:sz w:val="20"/>
          <w:szCs w:val="20"/>
          <w:lang w:val="en"/>
        </w:rPr>
        <w:t xml:space="preserve"> </w:t>
      </w:r>
      <w:bookmarkEnd w:id="62"/>
      <w:r w:rsidRPr="00522FDF">
        <w:rPr>
          <w:rFonts w:ascii="Arial" w:eastAsia="Times New Roman" w:hAnsi="Arial" w:cs="Arial"/>
          <w:bCs/>
          <w:color w:val="000000"/>
          <w:sz w:val="20"/>
          <w:szCs w:val="20"/>
          <w:u w:val="single"/>
          <w:lang w:val="en"/>
        </w:rPr>
        <w:t>Press-Connect joints shall be installed in accordance with the manufacturer's instructions and shall conform to one of the standards listed in Table 1302.3.</w:t>
      </w:r>
    </w:p>
    <w:p w:rsidR="00B12837" w:rsidRPr="00522FDF" w:rsidRDefault="00B12837" w:rsidP="00B12837">
      <w:pPr>
        <w:spacing w:after="0" w:afterAutospacing="0"/>
        <w:ind w:left="0" w:firstLine="0"/>
        <w:rPr>
          <w:rFonts w:ascii="Helvetica Neue" w:hAnsi="Helvetica Neue"/>
          <w:color w:val="000000"/>
          <w:sz w:val="20"/>
          <w:szCs w:val="24"/>
          <w:lang w:val="en"/>
        </w:rPr>
      </w:pPr>
    </w:p>
    <w:p w:rsidR="00B12837" w:rsidRPr="00522FDF" w:rsidRDefault="00B12837" w:rsidP="00B12837">
      <w:pPr>
        <w:keepNext/>
        <w:keepLines/>
        <w:spacing w:after="0" w:afterAutospacing="0"/>
        <w:ind w:left="0" w:firstLine="0"/>
        <w:outlineLvl w:val="1"/>
        <w:rPr>
          <w:rFonts w:ascii="Arial" w:eastAsia="Times New Roman" w:hAnsi="Arial" w:cs="Arial"/>
          <w:bCs/>
          <w:color w:val="000000"/>
          <w:sz w:val="20"/>
          <w:szCs w:val="20"/>
          <w:lang w:val="en"/>
        </w:rPr>
      </w:pPr>
      <w:bookmarkStart w:id="63" w:name="copper-or-copper-alloy-pipe."/>
      <w:r w:rsidRPr="00522FDF">
        <w:rPr>
          <w:rFonts w:ascii="Arial" w:eastAsia="Times New Roman" w:hAnsi="Arial" w:cs="Arial"/>
          <w:b/>
          <w:bCs/>
          <w:color w:val="000000"/>
          <w:sz w:val="20"/>
          <w:szCs w:val="20"/>
          <w:lang w:val="en"/>
        </w:rPr>
        <w:t>13</w:t>
      </w:r>
      <w:r w:rsidR="00484967" w:rsidRPr="00522FDF">
        <w:rPr>
          <w:rFonts w:ascii="Arial" w:eastAsia="Times New Roman" w:hAnsi="Arial" w:cs="Arial"/>
          <w:b/>
          <w:bCs/>
          <w:color w:val="000000"/>
          <w:sz w:val="20"/>
          <w:szCs w:val="20"/>
          <w:lang w:val="en"/>
        </w:rPr>
        <w:t>03.6</w:t>
      </w:r>
      <w:r w:rsidRPr="00522FDF">
        <w:rPr>
          <w:rFonts w:ascii="Arial" w:eastAsia="Times New Roman" w:hAnsi="Arial" w:cs="Arial"/>
          <w:b/>
          <w:bCs/>
          <w:color w:val="000000"/>
          <w:sz w:val="20"/>
          <w:szCs w:val="20"/>
          <w:lang w:val="en"/>
        </w:rPr>
        <w:t xml:space="preserve"> Copper or copper-alloy pipe. </w:t>
      </w:r>
      <w:bookmarkEnd w:id="63"/>
      <w:r w:rsidRPr="00522FDF">
        <w:rPr>
          <w:rFonts w:ascii="Arial" w:eastAsia="Times New Roman" w:hAnsi="Arial" w:cs="Arial"/>
          <w:bCs/>
          <w:color w:val="000000"/>
          <w:sz w:val="20"/>
          <w:szCs w:val="20"/>
          <w:lang w:val="en"/>
        </w:rPr>
        <w:t>Joints between copper or copper-alloy pipe or fittings shall be brazed, mechanical, threaded</w:t>
      </w:r>
      <w:r w:rsidRPr="00522FDF">
        <w:rPr>
          <w:rFonts w:ascii="Arial" w:eastAsia="Times New Roman" w:hAnsi="Arial" w:cs="Arial"/>
          <w:bCs/>
          <w:color w:val="000000"/>
          <w:sz w:val="20"/>
          <w:szCs w:val="20"/>
          <w:u w:val="single"/>
          <w:lang w:val="en"/>
        </w:rPr>
        <w:t>, press-connect</w:t>
      </w:r>
      <w:r w:rsidRPr="00522FDF">
        <w:rPr>
          <w:rFonts w:ascii="Arial" w:eastAsia="Times New Roman" w:hAnsi="Arial" w:cs="Arial"/>
          <w:bCs/>
          <w:color w:val="000000"/>
          <w:sz w:val="20"/>
          <w:szCs w:val="20"/>
          <w:lang w:val="en"/>
        </w:rPr>
        <w:t xml:space="preserve"> or welded joints complying with Section 1303.3.</w:t>
      </w:r>
    </w:p>
    <w:p w:rsidR="00B12837" w:rsidRPr="00522FDF" w:rsidRDefault="00B12837" w:rsidP="00B12837">
      <w:pPr>
        <w:spacing w:after="0" w:afterAutospacing="0"/>
        <w:ind w:left="0" w:firstLine="0"/>
        <w:rPr>
          <w:rFonts w:ascii="Helvetica Neue" w:hAnsi="Helvetica Neue"/>
          <w:color w:val="000000"/>
          <w:sz w:val="20"/>
          <w:szCs w:val="24"/>
          <w:lang w:val="en"/>
        </w:rPr>
      </w:pPr>
    </w:p>
    <w:p w:rsidR="00B12837" w:rsidRPr="00522FDF" w:rsidRDefault="00484967" w:rsidP="00B12837">
      <w:pPr>
        <w:keepNext/>
        <w:keepLines/>
        <w:spacing w:after="0" w:afterAutospacing="0"/>
        <w:ind w:left="0" w:firstLine="0"/>
        <w:outlineLvl w:val="1"/>
        <w:rPr>
          <w:rFonts w:ascii="Arial" w:eastAsia="Times New Roman" w:hAnsi="Arial" w:cs="Arial"/>
          <w:bCs/>
          <w:color w:val="000000"/>
          <w:sz w:val="20"/>
          <w:szCs w:val="20"/>
          <w:lang w:val="en"/>
        </w:rPr>
      </w:pPr>
      <w:bookmarkStart w:id="64" w:name="copper-or-copper-alloy-tubing."/>
      <w:r w:rsidRPr="00522FDF">
        <w:rPr>
          <w:rFonts w:ascii="Arial" w:eastAsia="Times New Roman" w:hAnsi="Arial" w:cs="Arial"/>
          <w:b/>
          <w:bCs/>
          <w:color w:val="000000"/>
          <w:sz w:val="20"/>
          <w:szCs w:val="20"/>
          <w:lang w:val="en"/>
        </w:rPr>
        <w:t>1303.7</w:t>
      </w:r>
      <w:r w:rsidR="00B12837" w:rsidRPr="00522FDF">
        <w:rPr>
          <w:rFonts w:ascii="Arial" w:eastAsia="Times New Roman" w:hAnsi="Arial" w:cs="Arial"/>
          <w:b/>
          <w:bCs/>
          <w:color w:val="000000"/>
          <w:sz w:val="20"/>
          <w:szCs w:val="20"/>
          <w:lang w:val="en"/>
        </w:rPr>
        <w:t xml:space="preserve"> Copper or copper-alloy tubing. </w:t>
      </w:r>
      <w:bookmarkEnd w:id="64"/>
      <w:r w:rsidR="00B12837" w:rsidRPr="00522FDF">
        <w:rPr>
          <w:rFonts w:ascii="Arial" w:eastAsia="Times New Roman" w:hAnsi="Arial" w:cs="Arial"/>
          <w:bCs/>
          <w:color w:val="000000"/>
          <w:sz w:val="20"/>
          <w:szCs w:val="20"/>
          <w:lang w:val="en"/>
        </w:rPr>
        <w:t xml:space="preserve">Joints between copper or copper-alloy tubing or fittings shall be brazed, mechanical </w:t>
      </w:r>
      <w:r w:rsidR="00B12837" w:rsidRPr="00522FDF">
        <w:rPr>
          <w:rFonts w:ascii="Arial" w:eastAsia="Times New Roman" w:hAnsi="Arial" w:cs="Arial"/>
          <w:bCs/>
          <w:strike/>
          <w:color w:val="000000"/>
          <w:sz w:val="20"/>
          <w:szCs w:val="20"/>
          <w:lang w:val="en"/>
        </w:rPr>
        <w:t>joints complying with Section 1303.3</w:t>
      </w:r>
      <w:r w:rsidR="00B12837" w:rsidRPr="00522FDF">
        <w:rPr>
          <w:rFonts w:ascii="Arial" w:eastAsia="Times New Roman" w:hAnsi="Arial" w:cs="Arial"/>
          <w:bCs/>
          <w:color w:val="000000"/>
          <w:sz w:val="20"/>
          <w:szCs w:val="20"/>
          <w:lang w:val="en"/>
        </w:rPr>
        <w:t xml:space="preserve">, </w:t>
      </w:r>
      <w:r w:rsidR="00B12837" w:rsidRPr="00522FDF">
        <w:rPr>
          <w:rFonts w:ascii="Arial" w:eastAsia="Times New Roman" w:hAnsi="Arial" w:cs="Arial"/>
          <w:bCs/>
          <w:color w:val="000000"/>
          <w:sz w:val="20"/>
          <w:szCs w:val="20"/>
          <w:u w:val="single"/>
          <w:lang w:val="en"/>
        </w:rPr>
        <w:t>or</w:t>
      </w:r>
      <w:r w:rsidR="00B12837" w:rsidRPr="00522FDF">
        <w:rPr>
          <w:rFonts w:ascii="Arial" w:eastAsia="Times New Roman" w:hAnsi="Arial" w:cs="Arial"/>
          <w:bCs/>
          <w:color w:val="000000"/>
          <w:sz w:val="20"/>
          <w:szCs w:val="20"/>
          <w:lang w:val="en"/>
        </w:rPr>
        <w:t xml:space="preserve"> press-connect joints </w:t>
      </w:r>
      <w:r w:rsidR="00B12837" w:rsidRPr="00522FDF">
        <w:rPr>
          <w:rFonts w:ascii="Arial" w:eastAsia="Times New Roman" w:hAnsi="Arial" w:cs="Arial"/>
          <w:bCs/>
          <w:strike/>
          <w:color w:val="000000"/>
          <w:sz w:val="20"/>
          <w:szCs w:val="20"/>
          <w:lang w:val="en"/>
        </w:rPr>
        <w:t xml:space="preserve">that conform to one of the standards in Table 1302.3 or flared joints. Flared joints shall be made by a tool designed for that operation </w:t>
      </w:r>
      <w:r w:rsidR="00B12837" w:rsidRPr="00522FDF">
        <w:rPr>
          <w:rFonts w:ascii="Arial" w:eastAsia="Times New Roman" w:hAnsi="Arial" w:cs="Arial"/>
          <w:bCs/>
          <w:color w:val="000000"/>
          <w:sz w:val="20"/>
          <w:szCs w:val="20"/>
          <w:u w:val="single"/>
          <w:lang w:val="en"/>
        </w:rPr>
        <w:t>complying with Section 1303.3</w:t>
      </w:r>
      <w:r w:rsidR="00B12837" w:rsidRPr="00522FDF">
        <w:rPr>
          <w:rFonts w:ascii="Arial" w:eastAsia="Times New Roman" w:hAnsi="Arial" w:cs="Arial"/>
          <w:bCs/>
          <w:color w:val="000000"/>
          <w:sz w:val="20"/>
          <w:szCs w:val="20"/>
          <w:lang w:val="en"/>
        </w:rPr>
        <w:t>.</w:t>
      </w:r>
    </w:p>
    <w:p w:rsidR="00B12837" w:rsidRPr="00522FDF" w:rsidRDefault="00B12837" w:rsidP="00B12837">
      <w:pPr>
        <w:spacing w:after="0" w:afterAutospacing="0"/>
        <w:ind w:left="0" w:firstLine="0"/>
        <w:rPr>
          <w:rFonts w:ascii="Helvetica Neue" w:hAnsi="Helvetica Neue"/>
          <w:color w:val="000000"/>
          <w:sz w:val="20"/>
          <w:szCs w:val="24"/>
          <w:lang w:val="en"/>
        </w:rPr>
      </w:pPr>
    </w:p>
    <w:p w:rsidR="00B12837" w:rsidRPr="00522FDF" w:rsidRDefault="00484967" w:rsidP="00B12837">
      <w:pPr>
        <w:keepNext/>
        <w:keepLines/>
        <w:spacing w:after="0" w:afterAutospacing="0"/>
        <w:ind w:left="0" w:firstLine="0"/>
        <w:outlineLvl w:val="1"/>
        <w:rPr>
          <w:rFonts w:ascii="Arial" w:eastAsia="Times New Roman" w:hAnsi="Arial" w:cs="Arial"/>
          <w:bCs/>
          <w:color w:val="000000"/>
          <w:sz w:val="20"/>
          <w:szCs w:val="20"/>
          <w:lang w:val="en"/>
        </w:rPr>
      </w:pPr>
      <w:bookmarkStart w:id="65" w:name="nonmetallic-pipe.-1"/>
      <w:r w:rsidRPr="00522FDF">
        <w:rPr>
          <w:rFonts w:ascii="Arial" w:eastAsia="Times New Roman" w:hAnsi="Arial" w:cs="Arial"/>
          <w:b/>
          <w:bCs/>
          <w:color w:val="000000"/>
          <w:sz w:val="20"/>
          <w:szCs w:val="20"/>
          <w:lang w:val="en"/>
        </w:rPr>
        <w:t>1303.8</w:t>
      </w:r>
      <w:r w:rsidR="00B12837" w:rsidRPr="00522FDF">
        <w:rPr>
          <w:rFonts w:ascii="Arial" w:eastAsia="Times New Roman" w:hAnsi="Arial" w:cs="Arial"/>
          <w:b/>
          <w:bCs/>
          <w:color w:val="000000"/>
          <w:sz w:val="20"/>
          <w:szCs w:val="20"/>
          <w:lang w:val="en"/>
        </w:rPr>
        <w:t xml:space="preserve"> Nonmetallic pipe. </w:t>
      </w:r>
      <w:bookmarkEnd w:id="65"/>
      <w:r w:rsidR="00B12837" w:rsidRPr="00522FDF">
        <w:rPr>
          <w:rFonts w:ascii="Arial" w:eastAsia="Times New Roman" w:hAnsi="Arial" w:cs="Arial"/>
          <w:bCs/>
          <w:color w:val="000000"/>
          <w:sz w:val="20"/>
          <w:szCs w:val="20"/>
          <w:lang w:val="en"/>
        </w:rPr>
        <w:t>Joints between nonmetallic pipe or fittings shall be installed in accordance with the manufacturer's instructions for the labeled pipe and fittings.</w:t>
      </w:r>
    </w:p>
    <w:p w:rsidR="00C94F10" w:rsidRPr="00522FDF" w:rsidRDefault="00C94F10" w:rsidP="00B12837">
      <w:pPr>
        <w:keepNext/>
        <w:keepLines/>
        <w:spacing w:after="0" w:afterAutospacing="0"/>
        <w:ind w:left="0" w:firstLine="0"/>
        <w:outlineLvl w:val="1"/>
        <w:rPr>
          <w:rFonts w:ascii="Arial" w:eastAsia="Times New Roman" w:hAnsi="Arial" w:cs="Arial"/>
          <w:bCs/>
          <w:color w:val="000000"/>
          <w:sz w:val="20"/>
          <w:szCs w:val="20"/>
          <w:lang w:val="en"/>
        </w:rPr>
      </w:pPr>
    </w:p>
    <w:p w:rsidR="00C94F10" w:rsidRPr="00522FDF" w:rsidRDefault="00C94F10" w:rsidP="00B12837">
      <w:pPr>
        <w:keepNext/>
        <w:keepLines/>
        <w:spacing w:after="0" w:afterAutospacing="0"/>
        <w:ind w:left="0" w:firstLine="0"/>
        <w:outlineLvl w:val="1"/>
        <w:rPr>
          <w:rFonts w:ascii="Arial" w:eastAsia="Times New Roman" w:hAnsi="Arial" w:cs="Arial"/>
          <w:bCs/>
          <w:color w:val="000000"/>
          <w:sz w:val="20"/>
          <w:szCs w:val="20"/>
          <w:lang w:val="en"/>
        </w:rPr>
      </w:pPr>
    </w:p>
    <w:p w:rsidR="00B12837" w:rsidRPr="00522FDF" w:rsidRDefault="00B12837" w:rsidP="00B12837">
      <w:pPr>
        <w:spacing w:after="0" w:afterAutospacing="0"/>
        <w:ind w:left="0" w:firstLine="0"/>
        <w:rPr>
          <w:rFonts w:ascii="Helvetica Neue" w:hAnsi="Helvetica Neue"/>
          <w:color w:val="000000"/>
          <w:sz w:val="20"/>
          <w:szCs w:val="24"/>
          <w:lang w:val="en"/>
        </w:rPr>
      </w:pPr>
    </w:p>
    <w:p w:rsidR="00B12837" w:rsidRPr="00522FDF" w:rsidRDefault="00484967" w:rsidP="00B12837">
      <w:pPr>
        <w:keepNext/>
        <w:keepLines/>
        <w:spacing w:after="0" w:afterAutospacing="0"/>
        <w:ind w:left="0" w:firstLine="0"/>
        <w:outlineLvl w:val="1"/>
        <w:rPr>
          <w:rFonts w:ascii="Arial" w:eastAsia="Times New Roman" w:hAnsi="Arial" w:cs="Arial"/>
          <w:bCs/>
          <w:color w:val="000000"/>
          <w:sz w:val="20"/>
          <w:szCs w:val="20"/>
          <w:lang w:val="en"/>
        </w:rPr>
      </w:pPr>
      <w:bookmarkStart w:id="66" w:name="steel-and-stainless-steel-pipe."/>
      <w:r w:rsidRPr="00522FDF">
        <w:rPr>
          <w:rFonts w:ascii="Arial" w:eastAsia="Times New Roman" w:hAnsi="Arial" w:cs="Arial"/>
          <w:b/>
          <w:bCs/>
          <w:color w:val="000000"/>
          <w:sz w:val="20"/>
          <w:szCs w:val="20"/>
          <w:lang w:val="en"/>
        </w:rPr>
        <w:t>1303.9</w:t>
      </w:r>
      <w:r w:rsidR="00B12837" w:rsidRPr="00522FDF">
        <w:rPr>
          <w:rFonts w:ascii="Arial" w:eastAsia="Times New Roman" w:hAnsi="Arial" w:cs="Arial"/>
          <w:b/>
          <w:bCs/>
          <w:color w:val="000000"/>
          <w:sz w:val="20"/>
          <w:szCs w:val="20"/>
          <w:lang w:val="en"/>
        </w:rPr>
        <w:t xml:space="preserve"> Steel </w:t>
      </w:r>
      <w:r w:rsidR="00B12837" w:rsidRPr="00522FDF">
        <w:rPr>
          <w:rFonts w:ascii="Arial" w:eastAsia="Times New Roman" w:hAnsi="Arial" w:cs="Arial"/>
          <w:b/>
          <w:bCs/>
          <w:color w:val="000000"/>
          <w:sz w:val="20"/>
          <w:szCs w:val="20"/>
          <w:u w:val="single"/>
          <w:lang w:val="en"/>
        </w:rPr>
        <w:t>and Stainless Steel</w:t>
      </w:r>
      <w:r w:rsidR="00B12837" w:rsidRPr="00522FDF">
        <w:rPr>
          <w:rFonts w:ascii="Arial" w:eastAsia="Times New Roman" w:hAnsi="Arial" w:cs="Arial"/>
          <w:b/>
          <w:bCs/>
          <w:color w:val="000000"/>
          <w:sz w:val="20"/>
          <w:szCs w:val="20"/>
          <w:lang w:val="en"/>
        </w:rPr>
        <w:t xml:space="preserve"> pipe. </w:t>
      </w:r>
      <w:bookmarkEnd w:id="66"/>
      <w:r w:rsidR="00B12837" w:rsidRPr="00522FDF">
        <w:rPr>
          <w:rFonts w:ascii="Arial" w:eastAsia="Times New Roman" w:hAnsi="Arial" w:cs="Arial"/>
          <w:bCs/>
          <w:color w:val="000000"/>
          <w:sz w:val="20"/>
          <w:szCs w:val="20"/>
          <w:lang w:val="en"/>
        </w:rPr>
        <w:t xml:space="preserve">Joints between steel </w:t>
      </w:r>
      <w:r w:rsidR="00B12837" w:rsidRPr="00522FDF">
        <w:rPr>
          <w:rFonts w:ascii="Arial" w:eastAsia="Times New Roman" w:hAnsi="Arial" w:cs="Arial"/>
          <w:bCs/>
          <w:color w:val="000000"/>
          <w:sz w:val="20"/>
          <w:szCs w:val="20"/>
          <w:u w:val="single"/>
          <w:lang w:val="en"/>
        </w:rPr>
        <w:t>or stainless steel</w:t>
      </w:r>
      <w:r w:rsidR="00B12837" w:rsidRPr="00522FDF">
        <w:rPr>
          <w:rFonts w:ascii="Arial" w:eastAsia="Times New Roman" w:hAnsi="Arial" w:cs="Arial"/>
          <w:bCs/>
          <w:color w:val="000000"/>
          <w:sz w:val="20"/>
          <w:szCs w:val="20"/>
          <w:lang w:val="en"/>
        </w:rPr>
        <w:t xml:space="preserve"> pipe or fittings shall be threaded</w:t>
      </w:r>
      <w:r w:rsidR="00B12837" w:rsidRPr="00522FDF">
        <w:rPr>
          <w:rFonts w:ascii="Arial" w:eastAsia="Times New Roman" w:hAnsi="Arial" w:cs="Arial"/>
          <w:bCs/>
          <w:color w:val="000000"/>
          <w:sz w:val="20"/>
          <w:szCs w:val="20"/>
          <w:u w:val="single"/>
          <w:lang w:val="en"/>
        </w:rPr>
        <w:t>, press-connect</w:t>
      </w:r>
      <w:r w:rsidR="00B12837" w:rsidRPr="00522FDF">
        <w:rPr>
          <w:rFonts w:ascii="Arial" w:eastAsia="Times New Roman" w:hAnsi="Arial" w:cs="Arial"/>
          <w:bCs/>
          <w:color w:val="000000"/>
          <w:sz w:val="20"/>
          <w:szCs w:val="20"/>
          <w:lang w:val="en"/>
        </w:rPr>
        <w:t xml:space="preserve"> or welded joints complying with Section 1303.3 or mechanical joints complying with Section 1303.7.1.</w:t>
      </w:r>
    </w:p>
    <w:p w:rsidR="00B12837" w:rsidRPr="00522FDF" w:rsidRDefault="00B12837" w:rsidP="00B12837">
      <w:pPr>
        <w:spacing w:after="0" w:afterAutospacing="0"/>
        <w:ind w:left="0" w:firstLine="0"/>
        <w:rPr>
          <w:rFonts w:ascii="Helvetica Neue" w:hAnsi="Helvetica Neue"/>
          <w:color w:val="000000"/>
          <w:sz w:val="20"/>
          <w:szCs w:val="24"/>
          <w:lang w:val="en"/>
        </w:rPr>
      </w:pPr>
    </w:p>
    <w:p w:rsidR="00B12837" w:rsidRPr="00522FDF" w:rsidRDefault="00484967" w:rsidP="00B12837">
      <w:pPr>
        <w:keepNext/>
        <w:keepLines/>
        <w:spacing w:after="0" w:afterAutospacing="0"/>
        <w:ind w:left="0" w:firstLine="0"/>
        <w:outlineLvl w:val="1"/>
        <w:rPr>
          <w:rFonts w:ascii="Arial" w:eastAsia="Times New Roman" w:hAnsi="Arial" w:cs="Arial"/>
          <w:bCs/>
          <w:color w:val="000000"/>
          <w:sz w:val="20"/>
          <w:szCs w:val="20"/>
          <w:lang w:val="en"/>
        </w:rPr>
      </w:pPr>
      <w:bookmarkStart w:id="67" w:name="mechanical-joints.-1"/>
      <w:r w:rsidRPr="00522FDF">
        <w:rPr>
          <w:rFonts w:ascii="Arial" w:eastAsia="Times New Roman" w:hAnsi="Arial" w:cs="Arial"/>
          <w:b/>
          <w:bCs/>
          <w:color w:val="000000"/>
          <w:sz w:val="20"/>
          <w:szCs w:val="20"/>
          <w:lang w:val="en"/>
        </w:rPr>
        <w:t>1303.9</w:t>
      </w:r>
      <w:r w:rsidR="00B12837" w:rsidRPr="00522FDF">
        <w:rPr>
          <w:rFonts w:ascii="Arial" w:eastAsia="Times New Roman" w:hAnsi="Arial" w:cs="Arial"/>
          <w:b/>
          <w:bCs/>
          <w:color w:val="000000"/>
          <w:sz w:val="20"/>
          <w:szCs w:val="20"/>
          <w:lang w:val="en"/>
        </w:rPr>
        <w:t xml:space="preserve">.1 Mechanical joints. </w:t>
      </w:r>
      <w:bookmarkEnd w:id="67"/>
      <w:r w:rsidR="00B12837" w:rsidRPr="00522FDF">
        <w:rPr>
          <w:rFonts w:ascii="Arial" w:eastAsia="Times New Roman" w:hAnsi="Arial" w:cs="Arial"/>
          <w:bCs/>
          <w:color w:val="000000"/>
          <w:sz w:val="20"/>
          <w:szCs w:val="20"/>
          <w:lang w:val="en"/>
        </w:rPr>
        <w:t>Joints shall be made with an approved elastomeric seal. Mechanical joints shall be installed in accordance with the manufacturer's instructions. Mechanical joints shall be installed outdoors, underground, unless otherwise approved.</w:t>
      </w:r>
    </w:p>
    <w:p w:rsidR="00B12837" w:rsidRPr="00522FDF" w:rsidRDefault="00B12837" w:rsidP="00B12837">
      <w:pPr>
        <w:spacing w:after="0" w:afterAutospacing="0"/>
        <w:ind w:left="0" w:firstLine="0"/>
        <w:rPr>
          <w:rFonts w:ascii="Helvetica Neue" w:hAnsi="Helvetica Neue"/>
          <w:color w:val="000000"/>
          <w:sz w:val="20"/>
          <w:szCs w:val="24"/>
          <w:lang w:val="en"/>
        </w:rPr>
      </w:pPr>
    </w:p>
    <w:p w:rsidR="00B12837" w:rsidRPr="00522FDF" w:rsidRDefault="00484967" w:rsidP="00B12837">
      <w:pPr>
        <w:keepNext/>
        <w:keepLines/>
        <w:spacing w:after="0" w:afterAutospacing="0"/>
        <w:ind w:left="0" w:firstLine="0"/>
        <w:outlineLvl w:val="1"/>
        <w:rPr>
          <w:rFonts w:ascii="Arial" w:eastAsia="Times New Roman" w:hAnsi="Arial" w:cs="Arial"/>
          <w:bCs/>
          <w:color w:val="000000"/>
          <w:sz w:val="20"/>
          <w:szCs w:val="20"/>
          <w:lang w:val="en"/>
        </w:rPr>
      </w:pPr>
      <w:bookmarkStart w:id="68" w:name="steel-and-stainless-steel-tubing."/>
      <w:r w:rsidRPr="00522FDF">
        <w:rPr>
          <w:rFonts w:ascii="Arial" w:eastAsia="Times New Roman" w:hAnsi="Arial" w:cs="Arial"/>
          <w:b/>
          <w:bCs/>
          <w:color w:val="000000"/>
          <w:sz w:val="20"/>
          <w:szCs w:val="20"/>
          <w:lang w:val="en"/>
        </w:rPr>
        <w:t>1303.10</w:t>
      </w:r>
      <w:r w:rsidR="00B12837" w:rsidRPr="00522FDF">
        <w:rPr>
          <w:rFonts w:ascii="Arial" w:eastAsia="Times New Roman" w:hAnsi="Arial" w:cs="Arial"/>
          <w:b/>
          <w:bCs/>
          <w:color w:val="000000"/>
          <w:sz w:val="20"/>
          <w:szCs w:val="20"/>
          <w:lang w:val="en"/>
        </w:rPr>
        <w:t xml:space="preserve"> Steel </w:t>
      </w:r>
      <w:r w:rsidR="00B12837" w:rsidRPr="00522FDF">
        <w:rPr>
          <w:rFonts w:ascii="Arial" w:eastAsia="Times New Roman" w:hAnsi="Arial" w:cs="Arial"/>
          <w:b/>
          <w:bCs/>
          <w:color w:val="000000"/>
          <w:sz w:val="20"/>
          <w:szCs w:val="20"/>
          <w:u w:val="single"/>
          <w:lang w:val="en"/>
        </w:rPr>
        <w:t>and Stainless Steel</w:t>
      </w:r>
      <w:r w:rsidR="00B12837" w:rsidRPr="00522FDF">
        <w:rPr>
          <w:rFonts w:ascii="Arial" w:eastAsia="Times New Roman" w:hAnsi="Arial" w:cs="Arial"/>
          <w:b/>
          <w:bCs/>
          <w:color w:val="000000"/>
          <w:sz w:val="20"/>
          <w:szCs w:val="20"/>
          <w:lang w:val="en"/>
        </w:rPr>
        <w:t xml:space="preserve"> tubing. </w:t>
      </w:r>
      <w:bookmarkEnd w:id="68"/>
      <w:r w:rsidR="00B12837" w:rsidRPr="00522FDF">
        <w:rPr>
          <w:rFonts w:ascii="Arial" w:eastAsia="Times New Roman" w:hAnsi="Arial" w:cs="Arial"/>
          <w:bCs/>
          <w:color w:val="000000"/>
          <w:sz w:val="20"/>
          <w:szCs w:val="20"/>
          <w:lang w:val="en"/>
        </w:rPr>
        <w:t xml:space="preserve">Joints between steel </w:t>
      </w:r>
      <w:r w:rsidR="00B12837" w:rsidRPr="00522FDF">
        <w:rPr>
          <w:rFonts w:ascii="Arial" w:eastAsia="Times New Roman" w:hAnsi="Arial" w:cs="Arial"/>
          <w:bCs/>
          <w:color w:val="000000"/>
          <w:sz w:val="20"/>
          <w:szCs w:val="20"/>
          <w:u w:val="single"/>
          <w:lang w:val="en"/>
        </w:rPr>
        <w:t>or stainless steel</w:t>
      </w:r>
      <w:r w:rsidR="00B12837" w:rsidRPr="00522FDF">
        <w:rPr>
          <w:rFonts w:ascii="Arial" w:eastAsia="Times New Roman" w:hAnsi="Arial" w:cs="Arial"/>
          <w:bCs/>
          <w:color w:val="000000"/>
          <w:sz w:val="20"/>
          <w:szCs w:val="20"/>
          <w:lang w:val="en"/>
        </w:rPr>
        <w:t xml:space="preserve"> tubing or fittings shall be mechanical</w:t>
      </w:r>
      <w:r w:rsidR="00B12837" w:rsidRPr="00522FDF">
        <w:rPr>
          <w:rFonts w:ascii="Arial" w:eastAsia="Times New Roman" w:hAnsi="Arial" w:cs="Arial"/>
          <w:bCs/>
          <w:color w:val="000000"/>
          <w:sz w:val="20"/>
          <w:szCs w:val="20"/>
          <w:u w:val="single"/>
          <w:lang w:val="en"/>
        </w:rPr>
        <w:t>, press-connect</w:t>
      </w:r>
      <w:r w:rsidR="00B12837" w:rsidRPr="00522FDF">
        <w:rPr>
          <w:rFonts w:ascii="Arial" w:eastAsia="Times New Roman" w:hAnsi="Arial" w:cs="Arial"/>
          <w:bCs/>
          <w:color w:val="000000"/>
          <w:sz w:val="20"/>
          <w:szCs w:val="20"/>
          <w:lang w:val="en"/>
        </w:rPr>
        <w:t xml:space="preserve"> or welded joints complying with Section 1303.3.</w:t>
      </w:r>
    </w:p>
    <w:p w:rsidR="00B12837" w:rsidRPr="00522FDF" w:rsidRDefault="00B12837" w:rsidP="00B12837">
      <w:pPr>
        <w:spacing w:after="0" w:afterAutospacing="0"/>
        <w:ind w:left="0" w:firstLine="0"/>
        <w:rPr>
          <w:rFonts w:ascii="Helvetica Neue" w:hAnsi="Helvetica Neue"/>
          <w:color w:val="000000"/>
          <w:sz w:val="20"/>
          <w:szCs w:val="24"/>
          <w:lang w:val="en"/>
        </w:rPr>
      </w:pPr>
    </w:p>
    <w:p w:rsidR="00B12837" w:rsidRPr="00B12837" w:rsidRDefault="00484967" w:rsidP="00B12837">
      <w:pPr>
        <w:keepNext/>
        <w:keepLines/>
        <w:spacing w:after="0" w:afterAutospacing="0"/>
        <w:ind w:left="0" w:firstLine="0"/>
        <w:outlineLvl w:val="1"/>
        <w:rPr>
          <w:rFonts w:ascii="Arial" w:eastAsia="Times New Roman" w:hAnsi="Arial" w:cs="Arial"/>
          <w:bCs/>
          <w:color w:val="000000"/>
          <w:sz w:val="20"/>
          <w:szCs w:val="20"/>
          <w:lang w:val="en"/>
        </w:rPr>
      </w:pPr>
      <w:bookmarkStart w:id="69" w:name="piping-protection."/>
      <w:r w:rsidRPr="00522FDF">
        <w:rPr>
          <w:rFonts w:ascii="Arial" w:eastAsia="Times New Roman" w:hAnsi="Arial" w:cs="Arial"/>
          <w:b/>
          <w:bCs/>
          <w:color w:val="000000"/>
          <w:sz w:val="20"/>
          <w:szCs w:val="20"/>
          <w:lang w:val="en"/>
        </w:rPr>
        <w:t>1303.11</w:t>
      </w:r>
      <w:r w:rsidR="00B12837" w:rsidRPr="00522FDF">
        <w:rPr>
          <w:rFonts w:ascii="Arial" w:eastAsia="Times New Roman" w:hAnsi="Arial" w:cs="Arial"/>
          <w:b/>
          <w:bCs/>
          <w:color w:val="000000"/>
          <w:sz w:val="20"/>
          <w:szCs w:val="20"/>
          <w:lang w:val="en"/>
        </w:rPr>
        <w:t xml:space="preserve"> Piping protection. </w:t>
      </w:r>
      <w:bookmarkEnd w:id="69"/>
      <w:r w:rsidR="00B12837" w:rsidRPr="00522FDF">
        <w:rPr>
          <w:rFonts w:ascii="Arial" w:eastAsia="Times New Roman" w:hAnsi="Arial" w:cs="Arial"/>
          <w:bCs/>
          <w:color w:val="000000"/>
          <w:sz w:val="20"/>
          <w:szCs w:val="20"/>
          <w:lang w:val="en"/>
        </w:rPr>
        <w:t>Proper allowance shall be made for expansion, contraction, jarring and vibration. Piping other than tubing, connected to underground tanks, except straight fill lines and test wells, shall be provided with flexible connectors, or otherwise arranged to permit the tanks to settle without impairing the tightness of the piping connections.</w:t>
      </w:r>
    </w:p>
    <w:p w:rsidR="00B12837" w:rsidRPr="00B12837" w:rsidRDefault="00B12837" w:rsidP="00B12837">
      <w:pPr>
        <w:spacing w:after="0" w:afterAutospacing="0"/>
        <w:ind w:left="0" w:firstLine="0"/>
        <w:rPr>
          <w:rFonts w:ascii="Helvetica Neue" w:hAnsi="Helvetica Neue"/>
          <w:color w:val="000000"/>
          <w:sz w:val="20"/>
          <w:szCs w:val="24"/>
          <w:lang w:val="en"/>
        </w:rPr>
      </w:pPr>
    </w:p>
    <w:p w:rsidR="00B12837" w:rsidRPr="00B12837" w:rsidRDefault="00B12837" w:rsidP="00B12837">
      <w:pPr>
        <w:spacing w:after="0" w:afterAutospacing="0"/>
        <w:ind w:left="0" w:firstLine="0"/>
        <w:rPr>
          <w:rFonts w:ascii="Arial" w:hAnsi="Arial" w:cs="Arial"/>
          <w:b/>
          <w:color w:val="000000"/>
          <w:sz w:val="20"/>
          <w:szCs w:val="20"/>
          <w:lang w:val="en"/>
        </w:rPr>
      </w:pPr>
    </w:p>
    <w:p w:rsidR="00B12837" w:rsidRPr="00B12837" w:rsidRDefault="00B12837" w:rsidP="00B12837">
      <w:pPr>
        <w:autoSpaceDE w:val="0"/>
        <w:autoSpaceDN w:val="0"/>
        <w:adjustRightInd w:val="0"/>
        <w:spacing w:after="0" w:afterAutospacing="0"/>
        <w:ind w:left="0" w:firstLine="0"/>
        <w:rPr>
          <w:rFonts w:ascii="Arial" w:eastAsia="Times New Roman" w:hAnsi="Arial" w:cs="Arial"/>
          <w:b/>
          <w:bCs/>
          <w:sz w:val="16"/>
          <w:szCs w:val="16"/>
        </w:rPr>
      </w:pPr>
    </w:p>
    <w:p w:rsidR="00B12837" w:rsidRPr="00291618" w:rsidRDefault="00DB605C" w:rsidP="00B12837">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 xml:space="preserve"> </w:t>
      </w:r>
      <w:r w:rsidR="00B12837" w:rsidRPr="00291618">
        <w:rPr>
          <w:rFonts w:ascii="Arial" w:hAnsi="Arial" w:cs="Arial"/>
          <w:bCs/>
          <w:color w:val="FF0000"/>
        </w:rPr>
        <w:t>(</w:t>
      </w:r>
      <w:r w:rsidR="00B12837">
        <w:rPr>
          <w:rFonts w:ascii="Arial" w:hAnsi="Arial" w:cs="Arial"/>
          <w:bCs/>
          <w:color w:val="FF0000"/>
        </w:rPr>
        <w:t>M8549</w:t>
      </w:r>
      <w:r>
        <w:rPr>
          <w:rFonts w:ascii="Arial" w:hAnsi="Arial" w:cs="Arial"/>
          <w:bCs/>
          <w:color w:val="FF0000"/>
        </w:rPr>
        <w:t>/M121-18</w:t>
      </w:r>
      <w:r w:rsidR="00B12837">
        <w:rPr>
          <w:rFonts w:ascii="Arial" w:hAnsi="Arial" w:cs="Arial"/>
          <w:bCs/>
          <w:color w:val="FF0000"/>
        </w:rPr>
        <w:t xml:space="preserve"> AM</w:t>
      </w:r>
      <w:r w:rsidR="00B12837" w:rsidRPr="00291618">
        <w:rPr>
          <w:rFonts w:ascii="Arial" w:hAnsi="Arial" w:cs="Arial"/>
          <w:bCs/>
          <w:color w:val="FF0000"/>
        </w:rPr>
        <w:t>)</w:t>
      </w:r>
    </w:p>
    <w:p w:rsidR="00B12837" w:rsidRDefault="00B12837" w:rsidP="00DB01E7">
      <w:pPr>
        <w:ind w:left="0" w:firstLine="0"/>
        <w:rPr>
          <w:rFonts w:ascii="Times New Roman" w:hAnsi="Times New Roman"/>
          <w:b/>
        </w:rPr>
      </w:pPr>
    </w:p>
    <w:p w:rsidR="00C602D3" w:rsidRDefault="00C602D3" w:rsidP="00DB01E7">
      <w:pPr>
        <w:ind w:left="0" w:firstLine="0"/>
        <w:rPr>
          <w:rFonts w:ascii="Times New Roman" w:hAnsi="Times New Roman"/>
          <w:b/>
        </w:rPr>
      </w:pPr>
    </w:p>
    <w:p w:rsidR="00480011" w:rsidRDefault="00480011" w:rsidP="00480011">
      <w:pPr>
        <w:ind w:left="0" w:firstLine="0"/>
        <w:rPr>
          <w:rFonts w:cs="Arial"/>
          <w:bCs/>
        </w:rPr>
      </w:pPr>
    </w:p>
    <w:p w:rsidR="00456C80" w:rsidRDefault="00456C80" w:rsidP="00456C80">
      <w:pPr>
        <w:autoSpaceDE w:val="0"/>
        <w:autoSpaceDN w:val="0"/>
        <w:adjustRightInd w:val="0"/>
        <w:spacing w:after="0" w:afterAutospacing="0"/>
        <w:ind w:left="0" w:firstLine="0"/>
        <w:rPr>
          <w:rFonts w:ascii="Helvetica-Bold" w:eastAsiaTheme="minorHAnsi" w:hAnsi="Helvetica-Bold" w:cs="Helvetica-Bold"/>
          <w:bCs/>
          <w:color w:val="00B0F0"/>
          <w:sz w:val="28"/>
          <w:szCs w:val="28"/>
        </w:rPr>
      </w:pPr>
    </w:p>
    <w:p w:rsidR="00C602D3" w:rsidRDefault="00C602D3" w:rsidP="00456C80">
      <w:pPr>
        <w:autoSpaceDE w:val="0"/>
        <w:autoSpaceDN w:val="0"/>
        <w:adjustRightInd w:val="0"/>
        <w:spacing w:after="0" w:afterAutospacing="0"/>
        <w:ind w:left="0" w:firstLine="0"/>
        <w:rPr>
          <w:rFonts w:ascii="Helvetica-Bold" w:eastAsiaTheme="minorHAnsi" w:hAnsi="Helvetica-Bold" w:cs="Helvetica-Bold"/>
          <w:bCs/>
          <w:color w:val="00B0F0"/>
          <w:sz w:val="28"/>
          <w:szCs w:val="28"/>
        </w:rPr>
      </w:pPr>
    </w:p>
    <w:p w:rsidR="00456C80" w:rsidRDefault="00456C80" w:rsidP="00456C80">
      <w:pPr>
        <w:autoSpaceDE w:val="0"/>
        <w:autoSpaceDN w:val="0"/>
        <w:adjustRightInd w:val="0"/>
        <w:spacing w:after="0" w:afterAutospacing="0"/>
        <w:ind w:left="0" w:firstLine="0"/>
        <w:rPr>
          <w:rFonts w:ascii="Helvetica-Bold" w:eastAsiaTheme="minorHAnsi" w:hAnsi="Helvetica-Bold" w:cs="Helvetica-Bold"/>
          <w:bCs/>
          <w:color w:val="00B0F0"/>
          <w:sz w:val="28"/>
          <w:szCs w:val="28"/>
        </w:rPr>
      </w:pPr>
    </w:p>
    <w:p w:rsidR="00456C80" w:rsidRDefault="00456C80" w:rsidP="00456C80">
      <w:pPr>
        <w:autoSpaceDE w:val="0"/>
        <w:autoSpaceDN w:val="0"/>
        <w:adjustRightInd w:val="0"/>
        <w:spacing w:after="0" w:afterAutospacing="0"/>
        <w:ind w:left="0" w:firstLine="0"/>
        <w:rPr>
          <w:rFonts w:ascii="Helvetica-Bold" w:eastAsiaTheme="minorHAnsi" w:hAnsi="Helvetica-Bold" w:cs="Helvetica-Bold"/>
          <w:bCs/>
          <w:color w:val="00B0F0"/>
          <w:sz w:val="28"/>
          <w:szCs w:val="28"/>
        </w:rPr>
      </w:pPr>
    </w:p>
    <w:p w:rsidR="00DB605C" w:rsidRPr="00456C80" w:rsidRDefault="00456C80" w:rsidP="00456C80">
      <w:pPr>
        <w:autoSpaceDE w:val="0"/>
        <w:autoSpaceDN w:val="0"/>
        <w:adjustRightInd w:val="0"/>
        <w:spacing w:after="0" w:afterAutospacing="0"/>
        <w:ind w:left="0" w:firstLine="0"/>
        <w:rPr>
          <w:rFonts w:ascii="Arial" w:hAnsi="Arial" w:cs="Arial"/>
          <w:color w:val="00B0F0"/>
          <w:sz w:val="28"/>
          <w:szCs w:val="28"/>
          <w:lang w:val="en"/>
        </w:rPr>
      </w:pPr>
      <w:r w:rsidRPr="00456C80">
        <w:rPr>
          <w:rFonts w:ascii="Helvetica-Bold" w:eastAsiaTheme="minorHAnsi" w:hAnsi="Helvetica-Bold" w:cs="Helvetica-Bold"/>
          <w:bCs/>
          <w:color w:val="00B0F0"/>
          <w:sz w:val="28"/>
          <w:szCs w:val="28"/>
        </w:rPr>
        <w:t>CHAPTER 14 SOLAR SYSTEMS</w:t>
      </w:r>
    </w:p>
    <w:p w:rsidR="00DB605C" w:rsidRPr="00456C80" w:rsidRDefault="00DB605C" w:rsidP="00D948DF">
      <w:pPr>
        <w:spacing w:after="0" w:afterAutospacing="0"/>
        <w:ind w:left="0" w:firstLine="0"/>
        <w:rPr>
          <w:rFonts w:ascii="Arial" w:hAnsi="Arial" w:cs="Arial"/>
          <w:color w:val="00B0F0"/>
          <w:sz w:val="28"/>
          <w:szCs w:val="28"/>
          <w:lang w:val="en"/>
        </w:rPr>
      </w:pPr>
    </w:p>
    <w:p w:rsidR="00456C80" w:rsidRDefault="00456C80" w:rsidP="00D948DF">
      <w:pPr>
        <w:spacing w:after="0" w:afterAutospacing="0"/>
        <w:ind w:left="0" w:firstLine="0"/>
        <w:rPr>
          <w:rFonts w:ascii="Arial" w:hAnsi="Arial" w:cs="Arial"/>
          <w:b/>
          <w:color w:val="000000"/>
          <w:sz w:val="20"/>
          <w:szCs w:val="20"/>
          <w:lang w:val="en"/>
        </w:rPr>
      </w:pPr>
    </w:p>
    <w:p w:rsidR="00D948DF" w:rsidRPr="00D948DF" w:rsidRDefault="00D948DF" w:rsidP="00D948DF">
      <w:pPr>
        <w:spacing w:after="0" w:afterAutospacing="0"/>
        <w:ind w:left="0" w:firstLine="0"/>
        <w:rPr>
          <w:rFonts w:ascii="Arial" w:hAnsi="Arial" w:cs="Arial"/>
          <w:b/>
          <w:color w:val="000000"/>
          <w:sz w:val="20"/>
          <w:szCs w:val="20"/>
          <w:lang w:val="en"/>
        </w:rPr>
      </w:pPr>
      <w:r w:rsidRPr="00D948DF">
        <w:rPr>
          <w:rFonts w:ascii="Arial" w:hAnsi="Arial" w:cs="Arial"/>
          <w:b/>
          <w:color w:val="000000"/>
          <w:sz w:val="20"/>
          <w:szCs w:val="20"/>
          <w:lang w:val="en"/>
        </w:rPr>
        <w:t>Revise as follows:</w:t>
      </w:r>
    </w:p>
    <w:p w:rsidR="00D948DF" w:rsidRPr="00D948DF" w:rsidRDefault="00D948DF" w:rsidP="00D948DF">
      <w:pPr>
        <w:spacing w:after="0" w:afterAutospacing="0"/>
        <w:ind w:left="0" w:firstLine="0"/>
        <w:rPr>
          <w:rFonts w:ascii="Helvetica Neue" w:hAnsi="Helvetica Neue"/>
          <w:color w:val="000000"/>
          <w:sz w:val="20"/>
          <w:szCs w:val="24"/>
          <w:lang w:val="en"/>
        </w:rPr>
      </w:pPr>
    </w:p>
    <w:p w:rsidR="00D948DF" w:rsidRPr="00522FDF" w:rsidRDefault="001D1E5A" w:rsidP="00D948DF">
      <w:pPr>
        <w:keepNext/>
        <w:keepLines/>
        <w:spacing w:after="0" w:afterAutospacing="0"/>
        <w:ind w:left="0" w:firstLine="0"/>
        <w:outlineLvl w:val="1"/>
        <w:rPr>
          <w:rFonts w:ascii="Arial" w:eastAsia="Times New Roman" w:hAnsi="Arial" w:cs="Arial"/>
          <w:bCs/>
          <w:color w:val="000000"/>
          <w:sz w:val="20"/>
          <w:szCs w:val="20"/>
          <w:lang w:val="en"/>
        </w:rPr>
      </w:pPr>
      <w:bookmarkStart w:id="70" w:name="X4262716d9a4f28e498c713b89d9e8e5ddfa73dc"/>
      <w:r w:rsidRPr="00522FDF">
        <w:rPr>
          <w:rFonts w:ascii="Arial" w:eastAsia="Times New Roman" w:hAnsi="Arial" w:cs="Arial"/>
          <w:b/>
          <w:bCs/>
          <w:color w:val="000000"/>
          <w:sz w:val="20"/>
          <w:szCs w:val="20"/>
          <w:lang w:val="en"/>
        </w:rPr>
        <w:t>1402.4</w:t>
      </w:r>
      <w:r w:rsidR="00D948DF" w:rsidRPr="00522FDF">
        <w:rPr>
          <w:rFonts w:ascii="Arial" w:eastAsia="Times New Roman" w:hAnsi="Arial" w:cs="Arial"/>
          <w:b/>
          <w:bCs/>
          <w:color w:val="000000"/>
          <w:sz w:val="20"/>
          <w:szCs w:val="20"/>
          <w:lang w:val="en"/>
        </w:rPr>
        <w:t xml:space="preserve">.2 Rooftop-mounted solar thermal collectors and systems. </w:t>
      </w:r>
      <w:bookmarkEnd w:id="70"/>
      <w:r w:rsidR="00D948DF" w:rsidRPr="00522FDF">
        <w:rPr>
          <w:rFonts w:ascii="Arial" w:eastAsia="Times New Roman" w:hAnsi="Arial" w:cs="Arial"/>
          <w:bCs/>
          <w:color w:val="000000"/>
          <w:sz w:val="20"/>
          <w:szCs w:val="20"/>
          <w:lang w:val="en"/>
        </w:rPr>
        <w:t xml:space="preserve">The roof shall be constructed to support the loads imposed by roof-mounted solar collectors. Where mounted on or above the roof covering, the collector array </w:t>
      </w:r>
      <w:r w:rsidR="00D948DF" w:rsidRPr="00522FDF">
        <w:rPr>
          <w:rFonts w:ascii="Arial" w:eastAsia="Times New Roman" w:hAnsi="Arial" w:cs="Arial"/>
          <w:bCs/>
          <w:strike/>
          <w:color w:val="000000"/>
          <w:sz w:val="20"/>
          <w:szCs w:val="20"/>
          <w:lang w:val="en"/>
        </w:rPr>
        <w:t>and supporting construction</w:t>
      </w:r>
      <w:r w:rsidR="00D948DF" w:rsidRPr="00522FDF">
        <w:rPr>
          <w:rFonts w:ascii="Arial" w:eastAsia="Times New Roman" w:hAnsi="Arial" w:cs="Arial"/>
          <w:bCs/>
          <w:color w:val="000000"/>
          <w:sz w:val="20"/>
          <w:szCs w:val="20"/>
          <w:u w:val="single"/>
          <w:lang w:val="en"/>
        </w:rPr>
        <w:t xml:space="preserve">, </w:t>
      </w:r>
      <w:r w:rsidR="00522FDF" w:rsidRPr="00522FDF">
        <w:rPr>
          <w:rFonts w:ascii="Arial" w:eastAsia="Times New Roman" w:hAnsi="Arial" w:cs="Arial"/>
          <w:bCs/>
          <w:sz w:val="20"/>
          <w:szCs w:val="20"/>
          <w:u w:val="single"/>
        </w:rPr>
        <w:t>mounting systems</w:t>
      </w:r>
      <w:r w:rsidR="00D948DF" w:rsidRPr="00522FDF">
        <w:rPr>
          <w:rFonts w:ascii="Arial" w:eastAsia="Times New Roman" w:hAnsi="Arial" w:cs="Arial"/>
          <w:bCs/>
          <w:color w:val="000000"/>
          <w:sz w:val="20"/>
          <w:szCs w:val="20"/>
          <w:u w:val="single"/>
          <w:lang w:val="en"/>
        </w:rPr>
        <w:t xml:space="preserve"> and their attachments to the roof</w:t>
      </w:r>
      <w:r w:rsidR="00D948DF" w:rsidRPr="00522FDF">
        <w:rPr>
          <w:rFonts w:ascii="Arial" w:eastAsia="Times New Roman" w:hAnsi="Arial" w:cs="Arial"/>
          <w:bCs/>
          <w:color w:val="000000"/>
          <w:sz w:val="20"/>
          <w:szCs w:val="20"/>
          <w:lang w:val="en"/>
        </w:rPr>
        <w:t xml:space="preserve"> shall be constructed of noncombustible materials or fire-retardant-treated wood conforming to the International Building Code to the extent required for the type of roof construction of the building to which the collectors are accessory.</w:t>
      </w:r>
    </w:p>
    <w:p w:rsidR="00D948DF" w:rsidRPr="00D948DF" w:rsidRDefault="00D948DF" w:rsidP="00D948DF">
      <w:pPr>
        <w:spacing w:after="0" w:afterAutospacing="0"/>
        <w:ind w:left="0" w:firstLine="0"/>
        <w:rPr>
          <w:rFonts w:ascii="Helvetica Neue" w:hAnsi="Helvetica Neue"/>
          <w:color w:val="000000"/>
          <w:sz w:val="20"/>
          <w:szCs w:val="24"/>
          <w:lang w:val="en"/>
        </w:rPr>
      </w:pPr>
    </w:p>
    <w:p w:rsidR="00D948DF" w:rsidRPr="00291618" w:rsidRDefault="00D948DF" w:rsidP="00D948DF">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M8550</w:t>
      </w:r>
      <w:r w:rsidR="00456C80">
        <w:rPr>
          <w:rFonts w:ascii="Arial" w:hAnsi="Arial" w:cs="Arial"/>
          <w:bCs/>
          <w:color w:val="FF0000"/>
        </w:rPr>
        <w:t>/M127-18</w:t>
      </w:r>
      <w:r>
        <w:rPr>
          <w:rFonts w:ascii="Arial" w:hAnsi="Arial" w:cs="Arial"/>
          <w:bCs/>
          <w:color w:val="FF0000"/>
        </w:rPr>
        <w:t xml:space="preserve"> AM</w:t>
      </w:r>
      <w:r w:rsidRPr="00291618">
        <w:rPr>
          <w:rFonts w:ascii="Arial" w:hAnsi="Arial" w:cs="Arial"/>
          <w:bCs/>
          <w:color w:val="FF0000"/>
        </w:rPr>
        <w:t>)</w:t>
      </w:r>
    </w:p>
    <w:p w:rsidR="00480011" w:rsidRDefault="00480011" w:rsidP="00DB01E7">
      <w:pPr>
        <w:ind w:left="0" w:firstLine="0"/>
        <w:rPr>
          <w:rFonts w:ascii="Times New Roman" w:hAnsi="Times New Roman"/>
          <w:b/>
        </w:rPr>
      </w:pPr>
    </w:p>
    <w:p w:rsidR="00D948DF" w:rsidRPr="00D948DF" w:rsidRDefault="00D948DF" w:rsidP="00D948DF">
      <w:pPr>
        <w:spacing w:after="0" w:afterAutospacing="0"/>
        <w:ind w:left="0" w:firstLine="0"/>
        <w:rPr>
          <w:rFonts w:ascii="Arial" w:hAnsi="Arial" w:cs="Arial"/>
          <w:b/>
          <w:color w:val="000000"/>
          <w:sz w:val="20"/>
          <w:szCs w:val="20"/>
          <w:lang w:val="en"/>
        </w:rPr>
      </w:pPr>
      <w:r w:rsidRPr="00D948DF">
        <w:rPr>
          <w:rFonts w:ascii="Arial" w:hAnsi="Arial" w:cs="Arial"/>
          <w:b/>
          <w:color w:val="000000"/>
          <w:sz w:val="20"/>
          <w:szCs w:val="20"/>
          <w:lang w:val="en"/>
        </w:rPr>
        <w:t>Revise as follows:</w:t>
      </w:r>
    </w:p>
    <w:p w:rsidR="00D948DF" w:rsidRPr="00D948DF" w:rsidRDefault="00D948DF" w:rsidP="00D948DF">
      <w:pPr>
        <w:spacing w:after="0" w:afterAutospacing="0"/>
        <w:ind w:left="0" w:firstLine="0"/>
        <w:rPr>
          <w:rFonts w:ascii="Helvetica Neue" w:hAnsi="Helvetica Neue"/>
          <w:color w:val="000000"/>
          <w:sz w:val="20"/>
          <w:szCs w:val="24"/>
          <w:lang w:val="en"/>
        </w:rPr>
      </w:pPr>
    </w:p>
    <w:p w:rsidR="00D948DF" w:rsidRPr="00D948DF" w:rsidRDefault="00D948DF" w:rsidP="00D948DF">
      <w:pPr>
        <w:keepNext/>
        <w:keepLines/>
        <w:spacing w:after="0" w:afterAutospacing="0"/>
        <w:ind w:left="0" w:firstLine="0"/>
        <w:outlineLvl w:val="1"/>
        <w:rPr>
          <w:rFonts w:ascii="Arial" w:eastAsia="Times New Roman" w:hAnsi="Arial" w:cs="Arial"/>
          <w:bCs/>
          <w:color w:val="000000"/>
          <w:sz w:val="20"/>
          <w:szCs w:val="20"/>
          <w:lang w:val="en"/>
        </w:rPr>
      </w:pPr>
      <w:bookmarkStart w:id="71" w:name="collectors."/>
      <w:r w:rsidRPr="00D948DF">
        <w:rPr>
          <w:rFonts w:ascii="Arial" w:eastAsia="Times New Roman" w:hAnsi="Arial" w:cs="Arial"/>
          <w:b/>
          <w:bCs/>
          <w:color w:val="000000"/>
          <w:sz w:val="20"/>
          <w:szCs w:val="20"/>
          <w:lang w:val="en"/>
        </w:rPr>
        <w:t xml:space="preserve">1404.1 Collectors. </w:t>
      </w:r>
      <w:bookmarkEnd w:id="71"/>
      <w:r w:rsidRPr="00D948DF">
        <w:rPr>
          <w:rFonts w:ascii="Arial" w:eastAsia="Times New Roman" w:hAnsi="Arial" w:cs="Arial"/>
          <w:bCs/>
          <w:color w:val="000000"/>
          <w:sz w:val="20"/>
          <w:szCs w:val="20"/>
          <w:lang w:val="en"/>
        </w:rPr>
        <w:t xml:space="preserve">Factory-built </w:t>
      </w:r>
      <w:r w:rsidRPr="00D948DF">
        <w:rPr>
          <w:rFonts w:ascii="Arial" w:eastAsia="Times New Roman" w:hAnsi="Arial" w:cs="Arial"/>
          <w:bCs/>
          <w:color w:val="000000"/>
          <w:sz w:val="20"/>
          <w:szCs w:val="20"/>
          <w:u w:val="single"/>
          <w:lang w:val="en"/>
        </w:rPr>
        <w:t>solar thermal</w:t>
      </w:r>
      <w:r w:rsidRPr="00D948DF">
        <w:rPr>
          <w:rFonts w:ascii="Arial" w:eastAsia="Times New Roman" w:hAnsi="Arial" w:cs="Arial"/>
          <w:bCs/>
          <w:color w:val="000000"/>
          <w:sz w:val="20"/>
          <w:szCs w:val="20"/>
          <w:lang w:val="en"/>
        </w:rPr>
        <w:t xml:space="preserve"> collectors shall bear a label showing the manufacturer's name and </w:t>
      </w:r>
      <w:r w:rsidRPr="00D948DF">
        <w:rPr>
          <w:rFonts w:ascii="Arial" w:eastAsia="Times New Roman" w:hAnsi="Arial" w:cs="Arial"/>
          <w:bCs/>
          <w:strike/>
          <w:color w:val="000000"/>
          <w:sz w:val="20"/>
          <w:szCs w:val="20"/>
          <w:lang w:val="en"/>
        </w:rPr>
        <w:t>address, model number and </w:t>
      </w:r>
      <w:r w:rsidRPr="00D948DF">
        <w:rPr>
          <w:rFonts w:ascii="Arial" w:eastAsia="Times New Roman" w:hAnsi="Arial" w:cs="Arial"/>
          <w:bCs/>
          <w:color w:val="000000"/>
          <w:sz w:val="20"/>
          <w:szCs w:val="20"/>
          <w:lang w:val="en"/>
        </w:rPr>
        <w:t xml:space="preserve">serial </w:t>
      </w:r>
      <w:r w:rsidRPr="00D948DF">
        <w:rPr>
          <w:rFonts w:ascii="Arial" w:eastAsia="Times New Roman" w:hAnsi="Arial" w:cs="Arial"/>
          <w:bCs/>
          <w:color w:val="000000"/>
          <w:sz w:val="20"/>
          <w:szCs w:val="20"/>
          <w:u w:val="single"/>
          <w:lang w:val="en"/>
        </w:rPr>
        <w:t>number or certification</w:t>
      </w:r>
      <w:r w:rsidR="001D1E5A">
        <w:rPr>
          <w:rFonts w:ascii="Arial" w:eastAsia="Times New Roman" w:hAnsi="Arial" w:cs="Arial"/>
          <w:bCs/>
          <w:color w:val="000000"/>
          <w:sz w:val="20"/>
          <w:szCs w:val="20"/>
          <w:lang w:val="en"/>
        </w:rPr>
        <w:t xml:space="preserve"> number…</w:t>
      </w:r>
    </w:p>
    <w:p w:rsidR="00D948DF" w:rsidRPr="00D948DF" w:rsidRDefault="00D948DF" w:rsidP="00D948DF">
      <w:pPr>
        <w:spacing w:after="0" w:afterAutospacing="0"/>
        <w:ind w:left="0" w:firstLine="0"/>
        <w:rPr>
          <w:rFonts w:ascii="Helvetica Neue" w:hAnsi="Helvetica Neue"/>
          <w:color w:val="000000"/>
          <w:sz w:val="20"/>
          <w:szCs w:val="24"/>
          <w:lang w:val="en"/>
        </w:rPr>
      </w:pPr>
    </w:p>
    <w:p w:rsidR="00D948DF" w:rsidRPr="00291618" w:rsidRDefault="00D948DF" w:rsidP="00D948DF">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M8551</w:t>
      </w:r>
      <w:r w:rsidR="00456C80">
        <w:rPr>
          <w:rFonts w:ascii="Arial" w:hAnsi="Arial" w:cs="Arial"/>
          <w:bCs/>
          <w:color w:val="FF0000"/>
        </w:rPr>
        <w:t>/M128-18 AS</w:t>
      </w:r>
      <w:r w:rsidRPr="00291618">
        <w:rPr>
          <w:rFonts w:ascii="Arial" w:hAnsi="Arial" w:cs="Arial"/>
          <w:bCs/>
          <w:color w:val="FF0000"/>
        </w:rPr>
        <w:t>)</w:t>
      </w:r>
    </w:p>
    <w:p w:rsidR="00D83B17" w:rsidRPr="00D83B17" w:rsidRDefault="00D83B17" w:rsidP="00D83B17">
      <w:pPr>
        <w:autoSpaceDE w:val="0"/>
        <w:autoSpaceDN w:val="0"/>
        <w:adjustRightInd w:val="0"/>
        <w:spacing w:after="0" w:afterAutospacing="0"/>
        <w:ind w:left="0" w:firstLine="0"/>
        <w:rPr>
          <w:rFonts w:ascii="Times New Roman" w:eastAsia="Times New Roman" w:hAnsi="Times New Roman"/>
          <w:sz w:val="20"/>
          <w:szCs w:val="20"/>
        </w:rPr>
      </w:pPr>
    </w:p>
    <w:p w:rsidR="00D83B17" w:rsidRPr="00D948DF" w:rsidRDefault="00D83B17" w:rsidP="00D83B17">
      <w:pPr>
        <w:spacing w:after="0" w:afterAutospacing="0"/>
        <w:ind w:left="0" w:firstLine="0"/>
        <w:rPr>
          <w:rFonts w:ascii="Helvetica Neue" w:hAnsi="Helvetica Neue"/>
          <w:color w:val="000000"/>
          <w:sz w:val="20"/>
          <w:szCs w:val="24"/>
          <w:lang w:val="en"/>
        </w:rPr>
      </w:pPr>
    </w:p>
    <w:p w:rsidR="00DB01E7" w:rsidRDefault="00DB01E7" w:rsidP="00D72D96">
      <w:pPr>
        <w:autoSpaceDE w:val="0"/>
        <w:autoSpaceDN w:val="0"/>
        <w:adjustRightInd w:val="0"/>
        <w:ind w:left="0" w:firstLine="0"/>
        <w:rPr>
          <w:rFonts w:eastAsia="Arial"/>
          <w:color w:val="0070C0"/>
          <w:w w:val="99"/>
          <w:sz w:val="32"/>
          <w:szCs w:val="32"/>
        </w:rPr>
      </w:pPr>
      <w:r w:rsidRPr="00E935E6">
        <w:rPr>
          <w:rFonts w:eastAsia="Arial"/>
          <w:color w:val="0070C0"/>
          <w:w w:val="99"/>
          <w:sz w:val="32"/>
          <w:szCs w:val="32"/>
        </w:rPr>
        <w:t>Chapter 15</w:t>
      </w:r>
      <w:r w:rsidR="0042718F">
        <w:rPr>
          <w:rFonts w:eastAsia="Arial"/>
          <w:color w:val="0070C0"/>
          <w:w w:val="99"/>
          <w:sz w:val="32"/>
          <w:szCs w:val="32"/>
        </w:rPr>
        <w:t xml:space="preserve"> </w:t>
      </w:r>
      <w:r w:rsidR="00FC7294">
        <w:rPr>
          <w:rFonts w:eastAsia="Arial"/>
          <w:color w:val="0070C0"/>
          <w:w w:val="99"/>
          <w:sz w:val="32"/>
          <w:szCs w:val="32"/>
        </w:rPr>
        <w:t>– Reference Standards</w:t>
      </w:r>
    </w:p>
    <w:p w:rsidR="00AD52B3" w:rsidRPr="00AD52B3" w:rsidRDefault="00AD52B3" w:rsidP="00D72D96">
      <w:pPr>
        <w:autoSpaceDE w:val="0"/>
        <w:autoSpaceDN w:val="0"/>
        <w:adjustRightInd w:val="0"/>
        <w:ind w:left="0" w:firstLine="0"/>
        <w:rPr>
          <w:rFonts w:cs="Arial"/>
          <w:b/>
          <w:bCs/>
          <w:sz w:val="32"/>
          <w:szCs w:val="32"/>
        </w:rPr>
      </w:pPr>
      <w:r w:rsidRPr="00AD52B3">
        <w:rPr>
          <w:rFonts w:eastAsia="Arial"/>
          <w:w w:val="99"/>
          <w:sz w:val="32"/>
          <w:szCs w:val="32"/>
        </w:rPr>
        <w:t xml:space="preserve">See attached </w:t>
      </w:r>
    </w:p>
    <w:p w:rsidR="00F72D80" w:rsidRDefault="00F72D80" w:rsidP="00F72D80">
      <w:pPr>
        <w:pStyle w:val="Compact"/>
        <w:spacing w:before="0" w:after="0"/>
        <w:rPr>
          <w:rFonts w:ascii="Arial" w:hAnsi="Arial" w:cs="Arial"/>
          <w:b/>
          <w:szCs w:val="20"/>
        </w:rPr>
      </w:pPr>
    </w:p>
    <w:p w:rsidR="00F4123A" w:rsidRDefault="00F4123A" w:rsidP="00F72D80">
      <w:pPr>
        <w:pStyle w:val="Compact"/>
        <w:spacing w:before="0" w:after="0"/>
        <w:rPr>
          <w:rFonts w:ascii="Arial" w:hAnsi="Arial" w:cs="Arial"/>
          <w:b/>
          <w:szCs w:val="20"/>
        </w:rPr>
      </w:pPr>
    </w:p>
    <w:p w:rsidR="00F4123A" w:rsidRDefault="00F4123A" w:rsidP="00F72D80">
      <w:pPr>
        <w:pStyle w:val="Compact"/>
        <w:spacing w:before="0" w:after="0"/>
        <w:rPr>
          <w:rFonts w:ascii="Arial" w:hAnsi="Arial" w:cs="Arial"/>
          <w:b/>
          <w:szCs w:val="20"/>
        </w:rPr>
      </w:pPr>
    </w:p>
    <w:p w:rsidR="008D1EAA" w:rsidRDefault="008D1EAA" w:rsidP="001B7745">
      <w:pPr>
        <w:pStyle w:val="BodyText"/>
        <w:spacing w:before="0" w:after="0"/>
        <w:rPr>
          <w:rFonts w:ascii="Arial" w:hAnsi="Arial" w:cs="Arial"/>
          <w:b/>
          <w:szCs w:val="20"/>
        </w:rPr>
      </w:pPr>
    </w:p>
    <w:p w:rsidR="001169E8" w:rsidRDefault="001169E8" w:rsidP="00DF69AF">
      <w:pPr>
        <w:autoSpaceDE w:val="0"/>
        <w:autoSpaceDN w:val="0"/>
        <w:adjustRightInd w:val="0"/>
        <w:spacing w:after="0" w:afterAutospacing="0"/>
        <w:ind w:left="0" w:firstLine="0"/>
        <w:rPr>
          <w:rFonts w:ascii="Arial" w:hAnsi="Arial" w:cs="Arial"/>
          <w:bCs/>
          <w:color w:val="FF0000"/>
        </w:rPr>
      </w:pPr>
    </w:p>
    <w:p w:rsidR="001169E8" w:rsidRDefault="001169E8" w:rsidP="00DF69AF">
      <w:pPr>
        <w:autoSpaceDE w:val="0"/>
        <w:autoSpaceDN w:val="0"/>
        <w:adjustRightInd w:val="0"/>
        <w:spacing w:after="0" w:afterAutospacing="0"/>
        <w:ind w:left="0" w:firstLine="0"/>
        <w:rPr>
          <w:rFonts w:ascii="Arial" w:hAnsi="Arial" w:cs="Arial"/>
          <w:bCs/>
          <w:color w:val="FF0000"/>
        </w:rPr>
      </w:pPr>
    </w:p>
    <w:p w:rsidR="00D41E7D" w:rsidRDefault="00D41E7D" w:rsidP="00DF69AF">
      <w:pPr>
        <w:autoSpaceDE w:val="0"/>
        <w:autoSpaceDN w:val="0"/>
        <w:adjustRightInd w:val="0"/>
        <w:spacing w:after="0" w:afterAutospacing="0"/>
        <w:ind w:left="0" w:firstLine="0"/>
        <w:rPr>
          <w:rFonts w:ascii="Arial" w:hAnsi="Arial" w:cs="Arial"/>
          <w:bCs/>
          <w:color w:val="FF0000"/>
        </w:rPr>
      </w:pPr>
    </w:p>
    <w:p w:rsidR="00B05143" w:rsidRDefault="00B05143" w:rsidP="00DF69AF">
      <w:pPr>
        <w:autoSpaceDE w:val="0"/>
        <w:autoSpaceDN w:val="0"/>
        <w:adjustRightInd w:val="0"/>
        <w:spacing w:after="0" w:afterAutospacing="0"/>
        <w:ind w:left="0" w:firstLine="0"/>
        <w:rPr>
          <w:rFonts w:ascii="Arial" w:hAnsi="Arial" w:cs="Arial"/>
          <w:bCs/>
          <w:color w:val="FF0000"/>
        </w:rPr>
      </w:pPr>
    </w:p>
    <w:p w:rsidR="00DD4857" w:rsidRDefault="00DD4857" w:rsidP="00DF69AF">
      <w:pPr>
        <w:autoSpaceDE w:val="0"/>
        <w:autoSpaceDN w:val="0"/>
        <w:adjustRightInd w:val="0"/>
        <w:spacing w:after="0" w:afterAutospacing="0"/>
        <w:ind w:left="0" w:firstLine="0"/>
        <w:rPr>
          <w:rFonts w:ascii="Arial" w:hAnsi="Arial" w:cs="Arial"/>
          <w:bCs/>
          <w:color w:val="FF0000"/>
        </w:rPr>
      </w:pPr>
    </w:p>
    <w:p w:rsidR="00DD4857" w:rsidRDefault="00DD4857" w:rsidP="00DF69AF">
      <w:pPr>
        <w:autoSpaceDE w:val="0"/>
        <w:autoSpaceDN w:val="0"/>
        <w:adjustRightInd w:val="0"/>
        <w:spacing w:after="0" w:afterAutospacing="0"/>
        <w:ind w:left="0" w:firstLine="0"/>
        <w:rPr>
          <w:rFonts w:ascii="Arial" w:hAnsi="Arial" w:cs="Arial"/>
          <w:bCs/>
          <w:color w:val="FF0000"/>
        </w:rPr>
      </w:pPr>
    </w:p>
    <w:p w:rsidR="00AD3B4A" w:rsidRPr="00AD3B4A" w:rsidRDefault="00AD3B4A" w:rsidP="00AD3B4A">
      <w:pPr>
        <w:spacing w:after="0" w:afterAutospacing="0"/>
        <w:ind w:left="0" w:firstLine="0"/>
        <w:rPr>
          <w:rFonts w:ascii="Helvetica Neue" w:hAnsi="Helvetica Neue"/>
          <w:color w:val="000000"/>
          <w:sz w:val="20"/>
          <w:szCs w:val="24"/>
          <w:lang w:val="en"/>
        </w:rPr>
      </w:pPr>
    </w:p>
    <w:p w:rsidR="00AD3B4A" w:rsidRDefault="00AD3B4A" w:rsidP="00DD4857">
      <w:pPr>
        <w:ind w:left="0" w:firstLine="0"/>
        <w:rPr>
          <w:rFonts w:cs="Arial"/>
          <w:bCs/>
        </w:rPr>
      </w:pPr>
    </w:p>
    <w:p w:rsidR="00B12837" w:rsidRPr="00B12837" w:rsidRDefault="00B12837" w:rsidP="00B12837">
      <w:pPr>
        <w:spacing w:after="0" w:afterAutospacing="0"/>
        <w:ind w:left="0" w:firstLine="0"/>
        <w:rPr>
          <w:rFonts w:ascii="Arial" w:hAnsi="Arial" w:cs="Arial"/>
          <w:color w:val="000000"/>
          <w:sz w:val="20"/>
          <w:szCs w:val="20"/>
          <w:lang w:val="en"/>
        </w:rPr>
      </w:pPr>
    </w:p>
    <w:p w:rsidR="00B12837" w:rsidRDefault="00B12837" w:rsidP="00B12837">
      <w:pPr>
        <w:autoSpaceDE w:val="0"/>
        <w:autoSpaceDN w:val="0"/>
        <w:adjustRightInd w:val="0"/>
        <w:spacing w:after="0" w:afterAutospacing="0"/>
        <w:ind w:left="0" w:firstLine="0"/>
        <w:rPr>
          <w:rFonts w:ascii="Arial" w:eastAsia="Times New Roman" w:hAnsi="Arial" w:cs="Arial"/>
          <w:b/>
          <w:bCs/>
          <w:sz w:val="16"/>
          <w:szCs w:val="16"/>
        </w:rPr>
      </w:pPr>
    </w:p>
    <w:p w:rsidR="00DD4857" w:rsidRDefault="00DD4857" w:rsidP="00DF69AF">
      <w:pPr>
        <w:autoSpaceDE w:val="0"/>
        <w:autoSpaceDN w:val="0"/>
        <w:adjustRightInd w:val="0"/>
        <w:spacing w:after="0" w:afterAutospacing="0"/>
        <w:ind w:left="0" w:firstLine="0"/>
        <w:rPr>
          <w:rFonts w:ascii="Arial" w:hAnsi="Arial" w:cs="Arial"/>
          <w:bCs/>
          <w:color w:val="FF0000"/>
        </w:rPr>
      </w:pPr>
    </w:p>
    <w:p w:rsidR="00D83B17" w:rsidRDefault="00D83B17" w:rsidP="00DF69AF">
      <w:pPr>
        <w:autoSpaceDE w:val="0"/>
        <w:autoSpaceDN w:val="0"/>
        <w:adjustRightInd w:val="0"/>
        <w:spacing w:after="0" w:afterAutospacing="0"/>
        <w:ind w:left="0" w:firstLine="0"/>
        <w:rPr>
          <w:rFonts w:ascii="Arial" w:hAnsi="Arial" w:cs="Arial"/>
          <w:bCs/>
          <w:color w:val="FF0000"/>
        </w:rPr>
      </w:pPr>
    </w:p>
    <w:p w:rsidR="00D83B17" w:rsidRDefault="00D83B17" w:rsidP="00D83B17">
      <w:pPr>
        <w:ind w:left="0" w:firstLine="0"/>
        <w:rPr>
          <w:rFonts w:ascii="Times New Roman" w:hAnsi="Times New Roman"/>
          <w:b/>
        </w:rPr>
      </w:pPr>
    </w:p>
    <w:p w:rsidR="007250E3" w:rsidRPr="00291618" w:rsidRDefault="007250E3" w:rsidP="00D83B17">
      <w:pPr>
        <w:ind w:left="0" w:firstLine="0"/>
        <w:rPr>
          <w:rFonts w:ascii="Times New Roman" w:hAnsi="Times New Roman"/>
          <w:b/>
        </w:rPr>
      </w:pPr>
    </w:p>
    <w:p w:rsidR="00D83B17" w:rsidRDefault="00D83B17" w:rsidP="00DF69AF">
      <w:pPr>
        <w:autoSpaceDE w:val="0"/>
        <w:autoSpaceDN w:val="0"/>
        <w:adjustRightInd w:val="0"/>
        <w:spacing w:after="0" w:afterAutospacing="0"/>
        <w:ind w:left="0" w:firstLine="0"/>
        <w:rPr>
          <w:rFonts w:ascii="Arial" w:hAnsi="Arial" w:cs="Arial"/>
          <w:bCs/>
          <w:color w:val="FF0000"/>
        </w:rPr>
      </w:pPr>
    </w:p>
    <w:p w:rsidR="00952A89" w:rsidRPr="00291618" w:rsidRDefault="00952A89" w:rsidP="00480011">
      <w:pPr>
        <w:autoSpaceDE w:val="0"/>
        <w:autoSpaceDN w:val="0"/>
        <w:adjustRightInd w:val="0"/>
        <w:spacing w:after="0" w:afterAutospacing="0"/>
        <w:ind w:left="0" w:firstLine="0"/>
        <w:rPr>
          <w:rFonts w:ascii="Arial" w:hAnsi="Arial" w:cs="Arial"/>
          <w:bCs/>
          <w:color w:val="FF0000"/>
        </w:rPr>
      </w:pPr>
    </w:p>
    <w:p w:rsidR="00480011" w:rsidRDefault="00480011" w:rsidP="00DB01E7">
      <w:pPr>
        <w:autoSpaceDE w:val="0"/>
        <w:autoSpaceDN w:val="0"/>
        <w:adjustRightInd w:val="0"/>
        <w:rPr>
          <w:rFonts w:cs="Arial"/>
          <w:b/>
          <w:bCs/>
          <w:color w:val="0070C0"/>
        </w:rPr>
      </w:pPr>
    </w:p>
    <w:p w:rsidR="00DF69AF" w:rsidRPr="00291618" w:rsidRDefault="00DF69AF" w:rsidP="00DB01E7">
      <w:pPr>
        <w:autoSpaceDE w:val="0"/>
        <w:autoSpaceDN w:val="0"/>
        <w:adjustRightInd w:val="0"/>
        <w:rPr>
          <w:rFonts w:cs="Arial"/>
          <w:b/>
          <w:bCs/>
          <w:color w:val="0070C0"/>
        </w:rPr>
      </w:pPr>
    </w:p>
    <w:sectPr w:rsidR="00DF69AF" w:rsidRPr="00291618">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35C" w:rsidRDefault="00DE335C">
      <w:pPr>
        <w:spacing w:after="0"/>
      </w:pPr>
      <w:r>
        <w:separator/>
      </w:r>
    </w:p>
  </w:endnote>
  <w:endnote w:type="continuationSeparator" w:id="0">
    <w:p w:rsidR="00DE335C" w:rsidRDefault="00DE33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35C" w:rsidRDefault="00DE335C">
      <w:pPr>
        <w:spacing w:after="0"/>
      </w:pPr>
      <w:r>
        <w:separator/>
      </w:r>
    </w:p>
  </w:footnote>
  <w:footnote w:type="continuationSeparator" w:id="0">
    <w:p w:rsidR="00DE335C" w:rsidRDefault="00DE335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7D0" w:rsidRDefault="001A07D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7D0" w:rsidRDefault="001A07D0">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7D0" w:rsidRDefault="001A07D0">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7D0" w:rsidRDefault="001A07D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A454B4C"/>
    <w:multiLevelType w:val="multilevel"/>
    <w:tmpl w:val="9466B0E6"/>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nsid w:val="FFFFFF1D"/>
    <w:multiLevelType w:val="multilevel"/>
    <w:tmpl w:val="63AAF9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FFFFFF7C"/>
    <w:multiLevelType w:val="singleLevel"/>
    <w:tmpl w:val="2CE6E3C6"/>
    <w:lvl w:ilvl="0">
      <w:start w:val="1"/>
      <w:numFmt w:val="decimal"/>
      <w:lvlText w:val="%1."/>
      <w:lvlJc w:val="left"/>
      <w:pPr>
        <w:tabs>
          <w:tab w:val="num" w:pos="1800"/>
        </w:tabs>
        <w:ind w:left="1800" w:hanging="360"/>
      </w:pPr>
    </w:lvl>
  </w:abstractNum>
  <w:abstractNum w:abstractNumId="3">
    <w:nsid w:val="FFFFFF7D"/>
    <w:multiLevelType w:val="singleLevel"/>
    <w:tmpl w:val="B36817FA"/>
    <w:lvl w:ilvl="0">
      <w:start w:val="1"/>
      <w:numFmt w:val="decimal"/>
      <w:lvlText w:val="%1."/>
      <w:lvlJc w:val="left"/>
      <w:pPr>
        <w:tabs>
          <w:tab w:val="num" w:pos="1440"/>
        </w:tabs>
        <w:ind w:left="1440" w:hanging="360"/>
      </w:pPr>
    </w:lvl>
  </w:abstractNum>
  <w:abstractNum w:abstractNumId="4">
    <w:nsid w:val="FFFFFF7E"/>
    <w:multiLevelType w:val="singleLevel"/>
    <w:tmpl w:val="24541BC8"/>
    <w:lvl w:ilvl="0">
      <w:start w:val="1"/>
      <w:numFmt w:val="decimal"/>
      <w:lvlText w:val="%1."/>
      <w:lvlJc w:val="left"/>
      <w:pPr>
        <w:tabs>
          <w:tab w:val="num" w:pos="1080"/>
        </w:tabs>
        <w:ind w:left="1080" w:hanging="360"/>
      </w:pPr>
    </w:lvl>
  </w:abstractNum>
  <w:abstractNum w:abstractNumId="5">
    <w:nsid w:val="FFFFFF7F"/>
    <w:multiLevelType w:val="singleLevel"/>
    <w:tmpl w:val="3288F836"/>
    <w:lvl w:ilvl="0">
      <w:start w:val="1"/>
      <w:numFmt w:val="decimal"/>
      <w:lvlText w:val="%1."/>
      <w:lvlJc w:val="left"/>
      <w:pPr>
        <w:tabs>
          <w:tab w:val="num" w:pos="720"/>
        </w:tabs>
        <w:ind w:left="720" w:hanging="360"/>
      </w:pPr>
    </w:lvl>
  </w:abstractNum>
  <w:abstractNum w:abstractNumId="6">
    <w:nsid w:val="FFFFFF80"/>
    <w:multiLevelType w:val="singleLevel"/>
    <w:tmpl w:val="9908552A"/>
    <w:lvl w:ilvl="0">
      <w:start w:val="1"/>
      <w:numFmt w:val="bullet"/>
      <w:lvlText w:val=""/>
      <w:lvlJc w:val="left"/>
      <w:pPr>
        <w:tabs>
          <w:tab w:val="num" w:pos="1800"/>
        </w:tabs>
        <w:ind w:left="1800" w:hanging="360"/>
      </w:pPr>
      <w:rPr>
        <w:rFonts w:ascii="Symbol" w:hAnsi="Symbol" w:hint="default"/>
      </w:rPr>
    </w:lvl>
  </w:abstractNum>
  <w:abstractNum w:abstractNumId="7">
    <w:nsid w:val="FFFFFF81"/>
    <w:multiLevelType w:val="singleLevel"/>
    <w:tmpl w:val="B0AAE4B6"/>
    <w:lvl w:ilvl="0">
      <w:start w:val="1"/>
      <w:numFmt w:val="bullet"/>
      <w:lvlText w:val=""/>
      <w:lvlJc w:val="left"/>
      <w:pPr>
        <w:tabs>
          <w:tab w:val="num" w:pos="1440"/>
        </w:tabs>
        <w:ind w:left="1440" w:hanging="360"/>
      </w:pPr>
      <w:rPr>
        <w:rFonts w:ascii="Symbol" w:hAnsi="Symbol" w:hint="default"/>
      </w:rPr>
    </w:lvl>
  </w:abstractNum>
  <w:abstractNum w:abstractNumId="8">
    <w:nsid w:val="FFFFFF82"/>
    <w:multiLevelType w:val="singleLevel"/>
    <w:tmpl w:val="B3043220"/>
    <w:lvl w:ilvl="0">
      <w:start w:val="1"/>
      <w:numFmt w:val="bullet"/>
      <w:lvlText w:val=""/>
      <w:lvlJc w:val="left"/>
      <w:pPr>
        <w:tabs>
          <w:tab w:val="num" w:pos="1080"/>
        </w:tabs>
        <w:ind w:left="1080" w:hanging="360"/>
      </w:pPr>
      <w:rPr>
        <w:rFonts w:ascii="Symbol" w:hAnsi="Symbol" w:hint="default"/>
      </w:rPr>
    </w:lvl>
  </w:abstractNum>
  <w:abstractNum w:abstractNumId="9">
    <w:nsid w:val="FFFFFF83"/>
    <w:multiLevelType w:val="singleLevel"/>
    <w:tmpl w:val="3E4650E4"/>
    <w:lvl w:ilvl="0">
      <w:start w:val="1"/>
      <w:numFmt w:val="bullet"/>
      <w:lvlText w:val=""/>
      <w:lvlJc w:val="left"/>
      <w:pPr>
        <w:tabs>
          <w:tab w:val="num" w:pos="720"/>
        </w:tabs>
        <w:ind w:left="720" w:hanging="360"/>
      </w:pPr>
      <w:rPr>
        <w:rFonts w:ascii="Symbol" w:hAnsi="Symbol" w:hint="default"/>
      </w:rPr>
    </w:lvl>
  </w:abstractNum>
  <w:abstractNum w:abstractNumId="10">
    <w:nsid w:val="FFFFFF88"/>
    <w:multiLevelType w:val="singleLevel"/>
    <w:tmpl w:val="BE9E4514"/>
    <w:lvl w:ilvl="0">
      <w:start w:val="1"/>
      <w:numFmt w:val="decimal"/>
      <w:lvlText w:val="%1."/>
      <w:lvlJc w:val="left"/>
      <w:pPr>
        <w:tabs>
          <w:tab w:val="num" w:pos="360"/>
        </w:tabs>
        <w:ind w:left="360" w:hanging="360"/>
      </w:pPr>
    </w:lvl>
  </w:abstractNum>
  <w:abstractNum w:abstractNumId="11">
    <w:nsid w:val="FFFFFF89"/>
    <w:multiLevelType w:val="singleLevel"/>
    <w:tmpl w:val="A69645EC"/>
    <w:lvl w:ilvl="0">
      <w:start w:val="1"/>
      <w:numFmt w:val="bullet"/>
      <w:lvlText w:val=""/>
      <w:lvlJc w:val="left"/>
      <w:pPr>
        <w:tabs>
          <w:tab w:val="num" w:pos="360"/>
        </w:tabs>
        <w:ind w:left="360" w:hanging="360"/>
      </w:pPr>
      <w:rPr>
        <w:rFonts w:ascii="Symbol" w:hAnsi="Symbol" w:hint="default"/>
      </w:rPr>
    </w:lvl>
  </w:abstractNum>
  <w:abstractNum w:abstractNumId="12">
    <w:nsid w:val="170CD2DE"/>
    <w:multiLevelType w:val="multilevel"/>
    <w:tmpl w:val="E31C491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3">
    <w:nsid w:val="20F16806"/>
    <w:multiLevelType w:val="hybridMultilevel"/>
    <w:tmpl w:val="141610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8423439"/>
    <w:multiLevelType w:val="hybridMultilevel"/>
    <w:tmpl w:val="5DD0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1AE401"/>
    <w:multiLevelType w:val="multilevel"/>
    <w:tmpl w:val="87E4B4A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6">
    <w:nsid w:val="300E51B9"/>
    <w:multiLevelType w:val="hybridMultilevel"/>
    <w:tmpl w:val="51CC505A"/>
    <w:lvl w:ilvl="0" w:tplc="0409000F">
      <w:start w:val="1"/>
      <w:numFmt w:val="decimal"/>
      <w:lvlText w:val="%1."/>
      <w:lvlJc w:val="left"/>
      <w:pPr>
        <w:ind w:left="900" w:hanging="360"/>
      </w:pPr>
    </w:lvl>
    <w:lvl w:ilvl="1" w:tplc="05A60DDC">
      <w:start w:val="1"/>
      <w:numFmt w:val="lowerLetter"/>
      <w:lvlText w:val="%2."/>
      <w:lvlJc w:val="left"/>
      <w:pPr>
        <w:ind w:left="1980" w:hanging="720"/>
      </w:pPr>
      <w:rPr>
        <w:rFonts w:hint="default"/>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68CD42BB"/>
    <w:multiLevelType w:val="hybridMultilevel"/>
    <w:tmpl w:val="381E3E46"/>
    <w:lvl w:ilvl="0" w:tplc="E60E3F2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1315DCA"/>
    <w:multiLevelType w:val="multilevel"/>
    <w:tmpl w:val="EB0003B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9">
    <w:nsid w:val="746E61F7"/>
    <w:multiLevelType w:val="multilevel"/>
    <w:tmpl w:val="09D8E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2"/>
  </w:num>
  <w:num w:numId="3">
    <w:abstractNumId w:val="1"/>
  </w:num>
  <w:num w:numId="4">
    <w:abstractNumId w:val="2"/>
  </w:num>
  <w:num w:numId="5">
    <w:abstractNumId w:val="3"/>
  </w:num>
  <w:num w:numId="6">
    <w:abstractNumId w:val="4"/>
  </w:num>
  <w:num w:numId="7">
    <w:abstractNumId w:val="5"/>
  </w:num>
  <w:num w:numId="8">
    <w:abstractNumId w:val="10"/>
  </w:num>
  <w:num w:numId="9">
    <w:abstractNumId w:val="6"/>
  </w:num>
  <w:num w:numId="10">
    <w:abstractNumId w:val="7"/>
  </w:num>
  <w:num w:numId="11">
    <w:abstractNumId w:val="8"/>
  </w:num>
  <w:num w:numId="12">
    <w:abstractNumId w:val="9"/>
  </w:num>
  <w:num w:numId="13">
    <w:abstractNumId w:val="11"/>
  </w:num>
  <w:num w:numId="14">
    <w:abstractNumId w:val="14"/>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7"/>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0CB"/>
    <w:rsid w:val="00003E17"/>
    <w:rsid w:val="00003FA7"/>
    <w:rsid w:val="000150CB"/>
    <w:rsid w:val="0002360C"/>
    <w:rsid w:val="00034852"/>
    <w:rsid w:val="000401B3"/>
    <w:rsid w:val="00066CFE"/>
    <w:rsid w:val="00097309"/>
    <w:rsid w:val="000A78D5"/>
    <w:rsid w:val="000B1CB8"/>
    <w:rsid w:val="000C5C86"/>
    <w:rsid w:val="000D0EAE"/>
    <w:rsid w:val="000F424B"/>
    <w:rsid w:val="000F7AC8"/>
    <w:rsid w:val="001001F5"/>
    <w:rsid w:val="001025BD"/>
    <w:rsid w:val="00104D89"/>
    <w:rsid w:val="001169E8"/>
    <w:rsid w:val="0012070A"/>
    <w:rsid w:val="00135027"/>
    <w:rsid w:val="00140F24"/>
    <w:rsid w:val="0014638B"/>
    <w:rsid w:val="001730FD"/>
    <w:rsid w:val="0019101B"/>
    <w:rsid w:val="001A07D0"/>
    <w:rsid w:val="001A091D"/>
    <w:rsid w:val="001B7745"/>
    <w:rsid w:val="001D1E5A"/>
    <w:rsid w:val="001E37D9"/>
    <w:rsid w:val="0020624E"/>
    <w:rsid w:val="00211FE6"/>
    <w:rsid w:val="00233BE8"/>
    <w:rsid w:val="002372D3"/>
    <w:rsid w:val="00261F7B"/>
    <w:rsid w:val="00272448"/>
    <w:rsid w:val="00291618"/>
    <w:rsid w:val="00291D83"/>
    <w:rsid w:val="00294CB8"/>
    <w:rsid w:val="00296EF9"/>
    <w:rsid w:val="002A50F8"/>
    <w:rsid w:val="002E3739"/>
    <w:rsid w:val="002E7760"/>
    <w:rsid w:val="002E7BBE"/>
    <w:rsid w:val="00317B02"/>
    <w:rsid w:val="00352520"/>
    <w:rsid w:val="00370E52"/>
    <w:rsid w:val="00385108"/>
    <w:rsid w:val="003936CB"/>
    <w:rsid w:val="003B0052"/>
    <w:rsid w:val="003C0DDF"/>
    <w:rsid w:val="003E01FE"/>
    <w:rsid w:val="003E0BC1"/>
    <w:rsid w:val="003E56B4"/>
    <w:rsid w:val="00404382"/>
    <w:rsid w:val="00426219"/>
    <w:rsid w:val="0042718F"/>
    <w:rsid w:val="0043022E"/>
    <w:rsid w:val="00432585"/>
    <w:rsid w:val="0043440A"/>
    <w:rsid w:val="00441887"/>
    <w:rsid w:val="00454EB3"/>
    <w:rsid w:val="00456C80"/>
    <w:rsid w:val="00476B4D"/>
    <w:rsid w:val="00480011"/>
    <w:rsid w:val="00484967"/>
    <w:rsid w:val="00492B9A"/>
    <w:rsid w:val="004A37D0"/>
    <w:rsid w:val="004B28EE"/>
    <w:rsid w:val="004C303A"/>
    <w:rsid w:val="004E55E2"/>
    <w:rsid w:val="00522FDF"/>
    <w:rsid w:val="00527FB8"/>
    <w:rsid w:val="0054569F"/>
    <w:rsid w:val="00546869"/>
    <w:rsid w:val="0055171D"/>
    <w:rsid w:val="00552583"/>
    <w:rsid w:val="00553D0D"/>
    <w:rsid w:val="005801BA"/>
    <w:rsid w:val="005B0E05"/>
    <w:rsid w:val="005C7FA3"/>
    <w:rsid w:val="005D22F0"/>
    <w:rsid w:val="005F1D4F"/>
    <w:rsid w:val="00604C57"/>
    <w:rsid w:val="00613042"/>
    <w:rsid w:val="00620DB9"/>
    <w:rsid w:val="006275BE"/>
    <w:rsid w:val="0063032D"/>
    <w:rsid w:val="006364DB"/>
    <w:rsid w:val="0064667B"/>
    <w:rsid w:val="0065125F"/>
    <w:rsid w:val="006634D0"/>
    <w:rsid w:val="00681467"/>
    <w:rsid w:val="00681CA0"/>
    <w:rsid w:val="00685DDE"/>
    <w:rsid w:val="006A3FEC"/>
    <w:rsid w:val="006B6073"/>
    <w:rsid w:val="006C005E"/>
    <w:rsid w:val="006E1D6F"/>
    <w:rsid w:val="007173D6"/>
    <w:rsid w:val="00720727"/>
    <w:rsid w:val="00721063"/>
    <w:rsid w:val="007250E3"/>
    <w:rsid w:val="00727B2C"/>
    <w:rsid w:val="0074331C"/>
    <w:rsid w:val="007462F1"/>
    <w:rsid w:val="007761DF"/>
    <w:rsid w:val="00785A8A"/>
    <w:rsid w:val="00791E62"/>
    <w:rsid w:val="007A2A8E"/>
    <w:rsid w:val="007D08F0"/>
    <w:rsid w:val="007D3141"/>
    <w:rsid w:val="007E6882"/>
    <w:rsid w:val="007F31A4"/>
    <w:rsid w:val="007F32A1"/>
    <w:rsid w:val="007F711F"/>
    <w:rsid w:val="0081513F"/>
    <w:rsid w:val="00846721"/>
    <w:rsid w:val="00892B8E"/>
    <w:rsid w:val="008A3B7C"/>
    <w:rsid w:val="008A5BE1"/>
    <w:rsid w:val="008C5CB8"/>
    <w:rsid w:val="008D1EAA"/>
    <w:rsid w:val="008F245B"/>
    <w:rsid w:val="008F7CC2"/>
    <w:rsid w:val="00903EE3"/>
    <w:rsid w:val="00923F8E"/>
    <w:rsid w:val="00924C69"/>
    <w:rsid w:val="00952A89"/>
    <w:rsid w:val="009640C9"/>
    <w:rsid w:val="00972443"/>
    <w:rsid w:val="0097595D"/>
    <w:rsid w:val="00982D73"/>
    <w:rsid w:val="00991F08"/>
    <w:rsid w:val="00997D3C"/>
    <w:rsid w:val="009C3915"/>
    <w:rsid w:val="009E45ED"/>
    <w:rsid w:val="009E7A3C"/>
    <w:rsid w:val="009F096C"/>
    <w:rsid w:val="009F3828"/>
    <w:rsid w:val="009F63A9"/>
    <w:rsid w:val="00A2635F"/>
    <w:rsid w:val="00A5260D"/>
    <w:rsid w:val="00A53D96"/>
    <w:rsid w:val="00A66E08"/>
    <w:rsid w:val="00AA790D"/>
    <w:rsid w:val="00AB0C7D"/>
    <w:rsid w:val="00AB2566"/>
    <w:rsid w:val="00AD056B"/>
    <w:rsid w:val="00AD3B4A"/>
    <w:rsid w:val="00AD52B3"/>
    <w:rsid w:val="00AE6BB6"/>
    <w:rsid w:val="00B05143"/>
    <w:rsid w:val="00B12837"/>
    <w:rsid w:val="00B36C4D"/>
    <w:rsid w:val="00B46B3C"/>
    <w:rsid w:val="00B47730"/>
    <w:rsid w:val="00B532ED"/>
    <w:rsid w:val="00B552C2"/>
    <w:rsid w:val="00B73DB7"/>
    <w:rsid w:val="00B80B5B"/>
    <w:rsid w:val="00B82577"/>
    <w:rsid w:val="00B836D4"/>
    <w:rsid w:val="00B87676"/>
    <w:rsid w:val="00B91EB0"/>
    <w:rsid w:val="00B93016"/>
    <w:rsid w:val="00BA7FC3"/>
    <w:rsid w:val="00BB300C"/>
    <w:rsid w:val="00BB61B8"/>
    <w:rsid w:val="00BC4E49"/>
    <w:rsid w:val="00BD5BB1"/>
    <w:rsid w:val="00C009E2"/>
    <w:rsid w:val="00C06526"/>
    <w:rsid w:val="00C1055A"/>
    <w:rsid w:val="00C40355"/>
    <w:rsid w:val="00C53069"/>
    <w:rsid w:val="00C602D3"/>
    <w:rsid w:val="00C80CA2"/>
    <w:rsid w:val="00C816FB"/>
    <w:rsid w:val="00C9237A"/>
    <w:rsid w:val="00C94F10"/>
    <w:rsid w:val="00CC7A3C"/>
    <w:rsid w:val="00CD50A7"/>
    <w:rsid w:val="00CE10C6"/>
    <w:rsid w:val="00CE5BAD"/>
    <w:rsid w:val="00CF6E3B"/>
    <w:rsid w:val="00D1546C"/>
    <w:rsid w:val="00D34D4C"/>
    <w:rsid w:val="00D41E7D"/>
    <w:rsid w:val="00D43AAA"/>
    <w:rsid w:val="00D72D96"/>
    <w:rsid w:val="00D83B17"/>
    <w:rsid w:val="00D8659F"/>
    <w:rsid w:val="00D879FF"/>
    <w:rsid w:val="00D948DF"/>
    <w:rsid w:val="00D95E1E"/>
    <w:rsid w:val="00DB01E7"/>
    <w:rsid w:val="00DB605C"/>
    <w:rsid w:val="00DB6EDF"/>
    <w:rsid w:val="00DC7204"/>
    <w:rsid w:val="00DD4857"/>
    <w:rsid w:val="00DE335C"/>
    <w:rsid w:val="00DF69AF"/>
    <w:rsid w:val="00DF7C6E"/>
    <w:rsid w:val="00E121EF"/>
    <w:rsid w:val="00E2644B"/>
    <w:rsid w:val="00E32292"/>
    <w:rsid w:val="00E72E1A"/>
    <w:rsid w:val="00E935E6"/>
    <w:rsid w:val="00EA24CB"/>
    <w:rsid w:val="00EA7F5F"/>
    <w:rsid w:val="00EE4754"/>
    <w:rsid w:val="00EF2F92"/>
    <w:rsid w:val="00F1498D"/>
    <w:rsid w:val="00F26EFF"/>
    <w:rsid w:val="00F4123A"/>
    <w:rsid w:val="00F72D80"/>
    <w:rsid w:val="00F80BF1"/>
    <w:rsid w:val="00F81103"/>
    <w:rsid w:val="00FA1032"/>
    <w:rsid w:val="00FC7294"/>
    <w:rsid w:val="00FE4EF1"/>
    <w:rsid w:val="00FF6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C31EC6-58EB-42D6-BEC0-840DEAF5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CB8"/>
    <w:pPr>
      <w:spacing w:after="100" w:afterAutospacing="1" w:line="240" w:lineRule="auto"/>
      <w:ind w:left="720" w:firstLine="720"/>
    </w:pPr>
    <w:rPr>
      <w:rFonts w:ascii="Calibri" w:eastAsia="Calibri" w:hAnsi="Calibri" w:cs="Times New Roman"/>
    </w:rPr>
  </w:style>
  <w:style w:type="paragraph" w:styleId="Heading1">
    <w:name w:val="heading 1"/>
    <w:basedOn w:val="Normal"/>
    <w:next w:val="Normal"/>
    <w:link w:val="Heading1Char"/>
    <w:uiPriority w:val="9"/>
    <w:qFormat/>
    <w:rsid w:val="006B60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uiPriority w:val="9"/>
    <w:unhideWhenUsed/>
    <w:qFormat/>
    <w:rsid w:val="00291618"/>
    <w:pPr>
      <w:keepNext/>
      <w:keepLines/>
      <w:spacing w:before="200" w:after="0" w:afterAutospacing="0"/>
      <w:ind w:left="0" w:firstLine="0"/>
      <w:outlineLvl w:val="1"/>
    </w:pPr>
    <w:rPr>
      <w:rFonts w:ascii="Helvetica Neue" w:eastAsiaTheme="majorEastAsia" w:hAnsi="Helvetica Neue" w:cstheme="majorBidi"/>
      <w:b/>
      <w:bCs/>
      <w:color w:val="000000" w:themeColor="text1"/>
      <w:sz w:val="28"/>
      <w:szCs w:val="32"/>
      <w:lang w:val="en"/>
    </w:rPr>
  </w:style>
  <w:style w:type="paragraph" w:styleId="Heading3">
    <w:name w:val="heading 3"/>
    <w:basedOn w:val="Normal"/>
    <w:next w:val="BodyText"/>
    <w:link w:val="Heading3Char"/>
    <w:uiPriority w:val="9"/>
    <w:unhideWhenUsed/>
    <w:qFormat/>
    <w:rsid w:val="00291618"/>
    <w:pPr>
      <w:keepNext/>
      <w:keepLines/>
      <w:spacing w:before="200" w:after="0" w:afterAutospacing="0"/>
      <w:ind w:left="0" w:firstLine="0"/>
      <w:outlineLvl w:val="2"/>
    </w:pPr>
    <w:rPr>
      <w:rFonts w:ascii="Helvetica Neue" w:eastAsiaTheme="majorEastAsia" w:hAnsi="Helvetica Neue" w:cstheme="majorBidi"/>
      <w:b/>
      <w:bCs/>
      <w:color w:val="000000" w:themeColor="text1"/>
      <w:sz w:val="28"/>
      <w:szCs w:val="28"/>
      <w:lang w:val="en"/>
    </w:rPr>
  </w:style>
  <w:style w:type="paragraph" w:styleId="Heading4">
    <w:name w:val="heading 4"/>
    <w:basedOn w:val="Normal"/>
    <w:next w:val="Normal"/>
    <w:link w:val="Heading4Char"/>
    <w:uiPriority w:val="9"/>
    <w:unhideWhenUsed/>
    <w:qFormat/>
    <w:rsid w:val="003936CB"/>
    <w:pPr>
      <w:keepNext/>
      <w:keepLines/>
      <w:spacing w:before="200" w:after="0"/>
      <w:outlineLvl w:val="3"/>
    </w:pPr>
    <w:rPr>
      <w:rFonts w:ascii="Helvetica Neue" w:eastAsia="Times New Roman" w:hAnsi="Helvetica Neue"/>
      <w:b/>
      <w:bCs/>
      <w:color w:val="000000"/>
      <w:szCs w:val="24"/>
      <w:lang w:val="en"/>
    </w:rPr>
  </w:style>
  <w:style w:type="paragraph" w:styleId="Heading5">
    <w:name w:val="heading 5"/>
    <w:basedOn w:val="Normal"/>
    <w:next w:val="Normal"/>
    <w:link w:val="Heading5Char"/>
    <w:uiPriority w:val="9"/>
    <w:unhideWhenUsed/>
    <w:qFormat/>
    <w:rsid w:val="003936CB"/>
    <w:pPr>
      <w:keepNext/>
      <w:keepLines/>
      <w:spacing w:before="200" w:after="0"/>
      <w:outlineLvl w:val="4"/>
    </w:pPr>
    <w:rPr>
      <w:rFonts w:ascii="Helvetica Neue" w:eastAsia="Times New Roman" w:hAnsi="Helvetica Neue"/>
      <w:i/>
      <w:iCs/>
      <w:color w:val="000000"/>
      <w:szCs w:val="24"/>
      <w:lang w:val="en"/>
    </w:rPr>
  </w:style>
  <w:style w:type="paragraph" w:styleId="Heading6">
    <w:name w:val="heading 6"/>
    <w:basedOn w:val="Normal"/>
    <w:next w:val="Normal"/>
    <w:link w:val="Heading6Char"/>
    <w:uiPriority w:val="9"/>
    <w:unhideWhenUsed/>
    <w:qFormat/>
    <w:rsid w:val="003936CB"/>
    <w:pPr>
      <w:keepNext/>
      <w:keepLines/>
      <w:spacing w:before="200" w:after="0"/>
      <w:outlineLvl w:val="5"/>
    </w:pPr>
    <w:rPr>
      <w:rFonts w:ascii="Helvetica Neue" w:eastAsia="Times New Roman" w:hAnsi="Helvetica Neue"/>
      <w:color w:val="000000"/>
      <w:szCs w:val="24"/>
      <w:lang w:val="en"/>
    </w:rPr>
  </w:style>
  <w:style w:type="paragraph" w:styleId="Heading7">
    <w:name w:val="heading 7"/>
    <w:basedOn w:val="Normal"/>
    <w:next w:val="Normal"/>
    <w:link w:val="Heading7Char"/>
    <w:uiPriority w:val="9"/>
    <w:unhideWhenUsed/>
    <w:qFormat/>
    <w:rsid w:val="003936CB"/>
    <w:pPr>
      <w:keepNext/>
      <w:keepLines/>
      <w:spacing w:before="200" w:after="0"/>
      <w:outlineLvl w:val="6"/>
    </w:pPr>
    <w:rPr>
      <w:rFonts w:ascii="Helvetica Neue" w:eastAsia="Times New Roman" w:hAnsi="Helvetica Neue"/>
      <w:color w:val="000000"/>
      <w:szCs w:val="24"/>
      <w:lang w:val="en"/>
    </w:rPr>
  </w:style>
  <w:style w:type="paragraph" w:styleId="Heading8">
    <w:name w:val="heading 8"/>
    <w:basedOn w:val="Normal"/>
    <w:next w:val="Normal"/>
    <w:link w:val="Heading8Char"/>
    <w:uiPriority w:val="9"/>
    <w:unhideWhenUsed/>
    <w:qFormat/>
    <w:rsid w:val="003936CB"/>
    <w:pPr>
      <w:keepNext/>
      <w:keepLines/>
      <w:spacing w:before="200" w:after="0"/>
      <w:outlineLvl w:val="7"/>
    </w:pPr>
    <w:rPr>
      <w:rFonts w:ascii="Helvetica Neue" w:eastAsia="Times New Roman" w:hAnsi="Helvetica Neue"/>
      <w:color w:val="000000"/>
      <w:szCs w:val="24"/>
      <w:lang w:val="en"/>
    </w:rPr>
  </w:style>
  <w:style w:type="paragraph" w:styleId="Heading9">
    <w:name w:val="heading 9"/>
    <w:basedOn w:val="Normal"/>
    <w:next w:val="Normal"/>
    <w:link w:val="Heading9Char"/>
    <w:uiPriority w:val="9"/>
    <w:unhideWhenUsed/>
    <w:qFormat/>
    <w:rsid w:val="003936CB"/>
    <w:pPr>
      <w:keepNext/>
      <w:keepLines/>
      <w:spacing w:before="200" w:after="0"/>
      <w:outlineLvl w:val="8"/>
    </w:pPr>
    <w:rPr>
      <w:rFonts w:ascii="Helvetica Neue" w:eastAsia="Times New Roman" w:hAnsi="Helvetica Neue"/>
      <w:color w:val="000000"/>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1618"/>
    <w:rPr>
      <w:rFonts w:ascii="Helvetica Neue" w:eastAsiaTheme="majorEastAsia" w:hAnsi="Helvetica Neue" w:cstheme="majorBidi"/>
      <w:b/>
      <w:bCs/>
      <w:color w:val="000000" w:themeColor="text1"/>
      <w:sz w:val="28"/>
      <w:szCs w:val="32"/>
      <w:lang w:val="en"/>
    </w:rPr>
  </w:style>
  <w:style w:type="character" w:customStyle="1" w:styleId="Heading3Char">
    <w:name w:val="Heading 3 Char"/>
    <w:basedOn w:val="DefaultParagraphFont"/>
    <w:link w:val="Heading3"/>
    <w:uiPriority w:val="9"/>
    <w:rsid w:val="00291618"/>
    <w:rPr>
      <w:rFonts w:ascii="Helvetica Neue" w:eastAsiaTheme="majorEastAsia" w:hAnsi="Helvetica Neue" w:cstheme="majorBidi"/>
      <w:b/>
      <w:bCs/>
      <w:color w:val="000000" w:themeColor="text1"/>
      <w:sz w:val="28"/>
      <w:szCs w:val="28"/>
      <w:lang w:val="en"/>
    </w:rPr>
  </w:style>
  <w:style w:type="paragraph" w:styleId="BodyText">
    <w:name w:val="Body Text"/>
    <w:basedOn w:val="Normal"/>
    <w:link w:val="BodyTextChar"/>
    <w:qFormat/>
    <w:rsid w:val="00291618"/>
    <w:pPr>
      <w:spacing w:before="180" w:after="180" w:afterAutospacing="0"/>
      <w:ind w:left="0" w:firstLine="0"/>
    </w:pPr>
    <w:rPr>
      <w:rFonts w:ascii="Helvetica Neue" w:eastAsiaTheme="minorHAnsi" w:hAnsi="Helvetica Neue" w:cstheme="minorBidi"/>
      <w:color w:val="000000" w:themeColor="text1"/>
      <w:sz w:val="20"/>
      <w:szCs w:val="24"/>
      <w:lang w:val="en"/>
    </w:rPr>
  </w:style>
  <w:style w:type="character" w:customStyle="1" w:styleId="BodyTextChar">
    <w:name w:val="Body Text Char"/>
    <w:basedOn w:val="DefaultParagraphFont"/>
    <w:link w:val="BodyText"/>
    <w:rsid w:val="00291618"/>
    <w:rPr>
      <w:rFonts w:ascii="Helvetica Neue" w:hAnsi="Helvetica Neue"/>
      <w:color w:val="000000" w:themeColor="text1"/>
      <w:sz w:val="20"/>
      <w:szCs w:val="24"/>
      <w:lang w:val="en"/>
    </w:rPr>
  </w:style>
  <w:style w:type="paragraph" w:customStyle="1" w:styleId="FirstParagraph">
    <w:name w:val="First Paragraph"/>
    <w:basedOn w:val="BodyText"/>
    <w:next w:val="BodyText"/>
    <w:qFormat/>
    <w:rsid w:val="00291618"/>
  </w:style>
  <w:style w:type="paragraph" w:customStyle="1" w:styleId="Compact">
    <w:name w:val="Compact"/>
    <w:basedOn w:val="BodyText"/>
    <w:qFormat/>
    <w:rsid w:val="00E935E6"/>
    <w:pPr>
      <w:spacing w:before="36" w:after="36"/>
    </w:pPr>
  </w:style>
  <w:style w:type="paragraph" w:styleId="BalloonText">
    <w:name w:val="Balloon Text"/>
    <w:basedOn w:val="Normal"/>
    <w:link w:val="BalloonTextChar"/>
    <w:uiPriority w:val="99"/>
    <w:semiHidden/>
    <w:unhideWhenUsed/>
    <w:rsid w:val="00E72E1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E1A"/>
    <w:rPr>
      <w:rFonts w:ascii="Tahoma" w:eastAsia="Calibri" w:hAnsi="Tahoma" w:cs="Tahoma"/>
      <w:sz w:val="16"/>
      <w:szCs w:val="16"/>
    </w:rPr>
  </w:style>
  <w:style w:type="paragraph" w:styleId="Header">
    <w:name w:val="header"/>
    <w:basedOn w:val="Normal"/>
    <w:link w:val="HeaderChar"/>
    <w:uiPriority w:val="99"/>
    <w:unhideWhenUsed/>
    <w:rsid w:val="007462F1"/>
    <w:pPr>
      <w:tabs>
        <w:tab w:val="center" w:pos="4680"/>
        <w:tab w:val="right" w:pos="9360"/>
      </w:tabs>
      <w:autoSpaceDE w:val="0"/>
      <w:autoSpaceDN w:val="0"/>
      <w:adjustRightInd w:val="0"/>
      <w:spacing w:after="0" w:afterAutospacing="0"/>
      <w:ind w:left="0" w:firstLine="0"/>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7462F1"/>
    <w:rPr>
      <w:rFonts w:ascii="Times New Roman" w:eastAsia="Times New Roman" w:hAnsi="Times New Roman" w:cs="Times New Roman"/>
      <w:sz w:val="20"/>
      <w:szCs w:val="20"/>
    </w:rPr>
  </w:style>
  <w:style w:type="table" w:customStyle="1" w:styleId="Table">
    <w:name w:val="Table"/>
    <w:unhideWhenUsed/>
    <w:qFormat/>
    <w:rsid w:val="007462F1"/>
    <w:pPr>
      <w:spacing w:line="240" w:lineRule="auto"/>
    </w:pPr>
    <w:rPr>
      <w:rFonts w:ascii="Helvetica Neue" w:hAnsi="Helvetica Neue"/>
      <w:sz w:val="20"/>
      <w:szCs w:val="24"/>
      <w:lang w:val="en"/>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97D3C"/>
    <w:rPr>
      <w:b/>
      <w:bCs/>
    </w:rPr>
  </w:style>
  <w:style w:type="paragraph" w:styleId="NormalWeb">
    <w:name w:val="Normal (Web)"/>
    <w:basedOn w:val="Normal"/>
    <w:uiPriority w:val="99"/>
    <w:semiHidden/>
    <w:unhideWhenUsed/>
    <w:rsid w:val="00997D3C"/>
    <w:pPr>
      <w:spacing w:before="100" w:beforeAutospacing="1"/>
      <w:ind w:left="0" w:firstLine="0"/>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6B6073"/>
    <w:rPr>
      <w:rFonts w:asciiTheme="majorHAnsi" w:eastAsiaTheme="majorEastAsia" w:hAnsiTheme="majorHAnsi" w:cstheme="majorBidi"/>
      <w:b/>
      <w:bCs/>
      <w:color w:val="365F91" w:themeColor="accent1" w:themeShade="BF"/>
      <w:sz w:val="28"/>
      <w:szCs w:val="28"/>
    </w:rPr>
  </w:style>
  <w:style w:type="paragraph" w:customStyle="1" w:styleId="Heading41">
    <w:name w:val="Heading 41"/>
    <w:basedOn w:val="Normal"/>
    <w:next w:val="BodyText"/>
    <w:uiPriority w:val="9"/>
    <w:unhideWhenUsed/>
    <w:qFormat/>
    <w:rsid w:val="003936CB"/>
    <w:pPr>
      <w:keepNext/>
      <w:keepLines/>
      <w:spacing w:before="200" w:after="0" w:afterAutospacing="0"/>
      <w:ind w:left="0" w:firstLine="0"/>
      <w:outlineLvl w:val="3"/>
    </w:pPr>
    <w:rPr>
      <w:rFonts w:ascii="Helvetica Neue" w:eastAsia="Times New Roman" w:hAnsi="Helvetica Neue"/>
      <w:b/>
      <w:bCs/>
      <w:color w:val="000000"/>
      <w:sz w:val="20"/>
      <w:szCs w:val="24"/>
      <w:lang w:val="en"/>
    </w:rPr>
  </w:style>
  <w:style w:type="paragraph" w:customStyle="1" w:styleId="Heading51">
    <w:name w:val="Heading 51"/>
    <w:basedOn w:val="Normal"/>
    <w:next w:val="BodyText"/>
    <w:uiPriority w:val="9"/>
    <w:unhideWhenUsed/>
    <w:qFormat/>
    <w:rsid w:val="003936CB"/>
    <w:pPr>
      <w:keepNext/>
      <w:keepLines/>
      <w:spacing w:before="200" w:after="0" w:afterAutospacing="0"/>
      <w:ind w:left="0" w:firstLine="0"/>
      <w:outlineLvl w:val="4"/>
    </w:pPr>
    <w:rPr>
      <w:rFonts w:ascii="Helvetica Neue" w:eastAsia="Times New Roman" w:hAnsi="Helvetica Neue"/>
      <w:i/>
      <w:iCs/>
      <w:color w:val="000000"/>
      <w:sz w:val="20"/>
      <w:szCs w:val="24"/>
      <w:lang w:val="en"/>
    </w:rPr>
  </w:style>
  <w:style w:type="paragraph" w:customStyle="1" w:styleId="Heading61">
    <w:name w:val="Heading 61"/>
    <w:basedOn w:val="Normal"/>
    <w:next w:val="BodyText"/>
    <w:uiPriority w:val="9"/>
    <w:unhideWhenUsed/>
    <w:qFormat/>
    <w:rsid w:val="003936CB"/>
    <w:pPr>
      <w:keepNext/>
      <w:keepLines/>
      <w:spacing w:before="200" w:after="0" w:afterAutospacing="0"/>
      <w:ind w:left="0" w:firstLine="0"/>
      <w:outlineLvl w:val="5"/>
    </w:pPr>
    <w:rPr>
      <w:rFonts w:ascii="Helvetica Neue" w:eastAsia="Times New Roman" w:hAnsi="Helvetica Neue"/>
      <w:color w:val="000000"/>
      <w:sz w:val="20"/>
      <w:szCs w:val="24"/>
      <w:lang w:val="en"/>
    </w:rPr>
  </w:style>
  <w:style w:type="paragraph" w:customStyle="1" w:styleId="Heading71">
    <w:name w:val="Heading 71"/>
    <w:basedOn w:val="Normal"/>
    <w:next w:val="BodyText"/>
    <w:uiPriority w:val="9"/>
    <w:unhideWhenUsed/>
    <w:qFormat/>
    <w:rsid w:val="003936CB"/>
    <w:pPr>
      <w:keepNext/>
      <w:keepLines/>
      <w:spacing w:before="200" w:after="0" w:afterAutospacing="0"/>
      <w:ind w:left="0" w:firstLine="0"/>
      <w:outlineLvl w:val="6"/>
    </w:pPr>
    <w:rPr>
      <w:rFonts w:ascii="Helvetica Neue" w:eastAsia="Times New Roman" w:hAnsi="Helvetica Neue"/>
      <w:color w:val="000000"/>
      <w:sz w:val="20"/>
      <w:szCs w:val="24"/>
      <w:lang w:val="en"/>
    </w:rPr>
  </w:style>
  <w:style w:type="paragraph" w:customStyle="1" w:styleId="Heading81">
    <w:name w:val="Heading 81"/>
    <w:basedOn w:val="Normal"/>
    <w:next w:val="BodyText"/>
    <w:uiPriority w:val="9"/>
    <w:unhideWhenUsed/>
    <w:qFormat/>
    <w:rsid w:val="003936CB"/>
    <w:pPr>
      <w:keepNext/>
      <w:keepLines/>
      <w:spacing w:before="200" w:after="0" w:afterAutospacing="0"/>
      <w:ind w:left="0" w:firstLine="0"/>
      <w:outlineLvl w:val="7"/>
    </w:pPr>
    <w:rPr>
      <w:rFonts w:ascii="Helvetica Neue" w:eastAsia="Times New Roman" w:hAnsi="Helvetica Neue"/>
      <w:color w:val="000000"/>
      <w:sz w:val="20"/>
      <w:szCs w:val="24"/>
      <w:lang w:val="en"/>
    </w:rPr>
  </w:style>
  <w:style w:type="paragraph" w:customStyle="1" w:styleId="Heading91">
    <w:name w:val="Heading 91"/>
    <w:basedOn w:val="Normal"/>
    <w:next w:val="BodyText"/>
    <w:uiPriority w:val="9"/>
    <w:unhideWhenUsed/>
    <w:qFormat/>
    <w:rsid w:val="003936CB"/>
    <w:pPr>
      <w:keepNext/>
      <w:keepLines/>
      <w:spacing w:before="200" w:after="0" w:afterAutospacing="0"/>
      <w:ind w:left="0" w:firstLine="0"/>
      <w:outlineLvl w:val="8"/>
    </w:pPr>
    <w:rPr>
      <w:rFonts w:ascii="Helvetica Neue" w:eastAsia="Times New Roman" w:hAnsi="Helvetica Neue"/>
      <w:color w:val="000000"/>
      <w:sz w:val="20"/>
      <w:szCs w:val="24"/>
      <w:lang w:val="en"/>
    </w:rPr>
  </w:style>
  <w:style w:type="numbering" w:customStyle="1" w:styleId="NoList1">
    <w:name w:val="No List1"/>
    <w:next w:val="NoList"/>
    <w:uiPriority w:val="99"/>
    <w:semiHidden/>
    <w:unhideWhenUsed/>
    <w:rsid w:val="003936CB"/>
  </w:style>
  <w:style w:type="character" w:customStyle="1" w:styleId="Heading4Char">
    <w:name w:val="Heading 4 Char"/>
    <w:basedOn w:val="DefaultParagraphFont"/>
    <w:link w:val="Heading4"/>
    <w:uiPriority w:val="9"/>
    <w:rsid w:val="003936CB"/>
    <w:rPr>
      <w:rFonts w:ascii="Helvetica Neue" w:eastAsia="Times New Roman" w:hAnsi="Helvetica Neue" w:cs="Times New Roman"/>
      <w:b/>
      <w:bCs/>
      <w:color w:val="000000"/>
      <w:szCs w:val="24"/>
      <w:lang w:val="en"/>
    </w:rPr>
  </w:style>
  <w:style w:type="character" w:customStyle="1" w:styleId="Heading5Char">
    <w:name w:val="Heading 5 Char"/>
    <w:basedOn w:val="DefaultParagraphFont"/>
    <w:link w:val="Heading5"/>
    <w:uiPriority w:val="9"/>
    <w:rsid w:val="003936CB"/>
    <w:rPr>
      <w:rFonts w:ascii="Helvetica Neue" w:eastAsia="Times New Roman" w:hAnsi="Helvetica Neue" w:cs="Times New Roman"/>
      <w:i/>
      <w:iCs/>
      <w:color w:val="000000"/>
      <w:szCs w:val="24"/>
      <w:lang w:val="en"/>
    </w:rPr>
  </w:style>
  <w:style w:type="character" w:customStyle="1" w:styleId="Heading6Char">
    <w:name w:val="Heading 6 Char"/>
    <w:basedOn w:val="DefaultParagraphFont"/>
    <w:link w:val="Heading6"/>
    <w:uiPriority w:val="9"/>
    <w:rsid w:val="003936CB"/>
    <w:rPr>
      <w:rFonts w:ascii="Helvetica Neue" w:eastAsia="Times New Roman" w:hAnsi="Helvetica Neue" w:cs="Times New Roman"/>
      <w:color w:val="000000"/>
      <w:szCs w:val="24"/>
      <w:lang w:val="en"/>
    </w:rPr>
  </w:style>
  <w:style w:type="character" w:customStyle="1" w:styleId="Heading7Char">
    <w:name w:val="Heading 7 Char"/>
    <w:basedOn w:val="DefaultParagraphFont"/>
    <w:link w:val="Heading7"/>
    <w:uiPriority w:val="9"/>
    <w:rsid w:val="003936CB"/>
    <w:rPr>
      <w:rFonts w:ascii="Helvetica Neue" w:eastAsia="Times New Roman" w:hAnsi="Helvetica Neue" w:cs="Times New Roman"/>
      <w:color w:val="000000"/>
      <w:szCs w:val="24"/>
      <w:lang w:val="en"/>
    </w:rPr>
  </w:style>
  <w:style w:type="character" w:customStyle="1" w:styleId="Heading8Char">
    <w:name w:val="Heading 8 Char"/>
    <w:basedOn w:val="DefaultParagraphFont"/>
    <w:link w:val="Heading8"/>
    <w:uiPriority w:val="9"/>
    <w:rsid w:val="003936CB"/>
    <w:rPr>
      <w:rFonts w:ascii="Helvetica Neue" w:eastAsia="Times New Roman" w:hAnsi="Helvetica Neue" w:cs="Times New Roman"/>
      <w:color w:val="000000"/>
      <w:szCs w:val="24"/>
      <w:lang w:val="en"/>
    </w:rPr>
  </w:style>
  <w:style w:type="character" w:customStyle="1" w:styleId="Heading9Char">
    <w:name w:val="Heading 9 Char"/>
    <w:basedOn w:val="DefaultParagraphFont"/>
    <w:link w:val="Heading9"/>
    <w:uiPriority w:val="9"/>
    <w:rsid w:val="003936CB"/>
    <w:rPr>
      <w:rFonts w:ascii="Helvetica Neue" w:eastAsia="Times New Roman" w:hAnsi="Helvetica Neue" w:cs="Times New Roman"/>
      <w:color w:val="000000"/>
      <w:szCs w:val="24"/>
      <w:lang w:val="en"/>
    </w:rPr>
  </w:style>
  <w:style w:type="character" w:customStyle="1" w:styleId="Hyperlink1">
    <w:name w:val="Hyperlink1"/>
    <w:basedOn w:val="DefaultParagraphFont"/>
    <w:uiPriority w:val="99"/>
    <w:unhideWhenUsed/>
    <w:rsid w:val="003936CB"/>
    <w:rPr>
      <w:color w:val="0563C1"/>
      <w:u w:val="single"/>
    </w:rPr>
  </w:style>
  <w:style w:type="character" w:customStyle="1" w:styleId="UnresolvedMention">
    <w:name w:val="Unresolved Mention"/>
    <w:basedOn w:val="DefaultParagraphFont"/>
    <w:uiPriority w:val="99"/>
    <w:semiHidden/>
    <w:unhideWhenUsed/>
    <w:rsid w:val="003936CB"/>
    <w:rPr>
      <w:color w:val="605E5C"/>
      <w:shd w:val="clear" w:color="auto" w:fill="E1DFDD"/>
    </w:rPr>
  </w:style>
  <w:style w:type="paragraph" w:customStyle="1" w:styleId="Title1">
    <w:name w:val="Title1"/>
    <w:basedOn w:val="Normal"/>
    <w:next w:val="BodyText"/>
    <w:qFormat/>
    <w:rsid w:val="003936CB"/>
    <w:pPr>
      <w:keepNext/>
      <w:keepLines/>
      <w:spacing w:before="480" w:after="240" w:afterAutospacing="0"/>
      <w:ind w:left="0" w:firstLine="0"/>
      <w:jc w:val="center"/>
    </w:pPr>
    <w:rPr>
      <w:rFonts w:ascii="Helvetica Neue" w:eastAsia="Times New Roman" w:hAnsi="Helvetica Neue"/>
      <w:b/>
      <w:bCs/>
      <w:color w:val="000000"/>
      <w:sz w:val="36"/>
      <w:szCs w:val="36"/>
      <w:lang w:val="en"/>
    </w:rPr>
  </w:style>
  <w:style w:type="character" w:customStyle="1" w:styleId="TitleChar">
    <w:name w:val="Title Char"/>
    <w:basedOn w:val="DefaultParagraphFont"/>
    <w:link w:val="Title"/>
    <w:rsid w:val="003936CB"/>
    <w:rPr>
      <w:rFonts w:ascii="Helvetica Neue" w:eastAsia="Times New Roman" w:hAnsi="Helvetica Neue" w:cs="Times New Roman"/>
      <w:b/>
      <w:bCs/>
      <w:color w:val="000000"/>
      <w:sz w:val="36"/>
      <w:szCs w:val="36"/>
      <w:lang w:val="en"/>
    </w:rPr>
  </w:style>
  <w:style w:type="paragraph" w:styleId="Subtitle">
    <w:name w:val="Subtitle"/>
    <w:basedOn w:val="Title"/>
    <w:next w:val="BodyText"/>
    <w:link w:val="SubtitleChar"/>
    <w:qFormat/>
    <w:rsid w:val="003936CB"/>
    <w:pPr>
      <w:keepNext/>
      <w:keepLines/>
      <w:pBdr>
        <w:bottom w:val="none" w:sz="0" w:space="0" w:color="auto"/>
      </w:pBdr>
      <w:spacing w:before="240" w:after="240" w:afterAutospacing="0"/>
      <w:ind w:left="0" w:firstLine="0"/>
      <w:contextualSpacing w:val="0"/>
      <w:jc w:val="center"/>
    </w:pPr>
    <w:rPr>
      <w:sz w:val="30"/>
      <w:szCs w:val="30"/>
    </w:rPr>
  </w:style>
  <w:style w:type="character" w:customStyle="1" w:styleId="SubtitleChar">
    <w:name w:val="Subtitle Char"/>
    <w:basedOn w:val="DefaultParagraphFont"/>
    <w:link w:val="Subtitle"/>
    <w:rsid w:val="003936CB"/>
    <w:rPr>
      <w:rFonts w:ascii="Helvetica Neue" w:eastAsia="Times New Roman" w:hAnsi="Helvetica Neue" w:cs="Times New Roman"/>
      <w:b/>
      <w:bCs/>
      <w:color w:val="000000"/>
      <w:sz w:val="30"/>
      <w:szCs w:val="30"/>
      <w:lang w:val="en"/>
    </w:rPr>
  </w:style>
  <w:style w:type="paragraph" w:customStyle="1" w:styleId="Author">
    <w:name w:val="Author"/>
    <w:next w:val="BodyText"/>
    <w:qFormat/>
    <w:rsid w:val="003936CB"/>
    <w:pPr>
      <w:keepNext/>
      <w:keepLines/>
      <w:spacing w:line="240" w:lineRule="auto"/>
      <w:jc w:val="center"/>
    </w:pPr>
    <w:rPr>
      <w:rFonts w:ascii="Helvetica Neue" w:hAnsi="Helvetica Neue"/>
      <w:sz w:val="24"/>
      <w:szCs w:val="24"/>
      <w:lang w:val="en"/>
    </w:rPr>
  </w:style>
  <w:style w:type="paragraph" w:customStyle="1" w:styleId="Date1">
    <w:name w:val="Date1"/>
    <w:next w:val="BodyText"/>
    <w:qFormat/>
    <w:rsid w:val="003936CB"/>
    <w:pPr>
      <w:keepNext/>
      <w:keepLines/>
      <w:spacing w:line="240" w:lineRule="auto"/>
      <w:jc w:val="center"/>
    </w:pPr>
    <w:rPr>
      <w:rFonts w:ascii="Helvetica Neue" w:hAnsi="Helvetica Neue"/>
      <w:sz w:val="24"/>
      <w:szCs w:val="24"/>
      <w:lang w:val="en"/>
    </w:rPr>
  </w:style>
  <w:style w:type="character" w:customStyle="1" w:styleId="DateChar">
    <w:name w:val="Date Char"/>
    <w:basedOn w:val="DefaultParagraphFont"/>
    <w:link w:val="Date"/>
    <w:rsid w:val="003936CB"/>
    <w:rPr>
      <w:rFonts w:ascii="Helvetica Neue" w:eastAsia="Calibri" w:hAnsi="Helvetica Neue" w:cs="Times New Roman"/>
      <w:sz w:val="24"/>
      <w:szCs w:val="24"/>
      <w:lang w:val="en"/>
    </w:rPr>
  </w:style>
  <w:style w:type="paragraph" w:customStyle="1" w:styleId="Abstract">
    <w:name w:val="Abstract"/>
    <w:basedOn w:val="Normal"/>
    <w:next w:val="BodyText"/>
    <w:qFormat/>
    <w:rsid w:val="003936CB"/>
    <w:pPr>
      <w:keepNext/>
      <w:keepLines/>
      <w:spacing w:before="300" w:after="300" w:afterAutospacing="0"/>
      <w:ind w:left="0" w:firstLine="0"/>
    </w:pPr>
    <w:rPr>
      <w:rFonts w:ascii="Helvetica Neue" w:hAnsi="Helvetica Neue"/>
      <w:sz w:val="20"/>
      <w:szCs w:val="20"/>
      <w:lang w:val="en"/>
    </w:rPr>
  </w:style>
  <w:style w:type="paragraph" w:customStyle="1" w:styleId="Bibliography1">
    <w:name w:val="Bibliography1"/>
    <w:basedOn w:val="Normal"/>
    <w:next w:val="Bibliography"/>
    <w:qFormat/>
    <w:rsid w:val="003936CB"/>
    <w:pPr>
      <w:spacing w:after="200" w:afterAutospacing="0"/>
      <w:ind w:left="0" w:firstLine="0"/>
    </w:pPr>
    <w:rPr>
      <w:rFonts w:ascii="Helvetica Neue" w:hAnsi="Helvetica Neue"/>
      <w:sz w:val="20"/>
      <w:szCs w:val="24"/>
      <w:lang w:val="en"/>
    </w:rPr>
  </w:style>
  <w:style w:type="paragraph" w:customStyle="1" w:styleId="BlockText1">
    <w:name w:val="Block Text1"/>
    <w:basedOn w:val="BodyText"/>
    <w:next w:val="BodyText"/>
    <w:uiPriority w:val="9"/>
    <w:unhideWhenUsed/>
    <w:qFormat/>
    <w:rsid w:val="003936CB"/>
    <w:pPr>
      <w:spacing w:before="100" w:after="100"/>
    </w:pPr>
    <w:rPr>
      <w:rFonts w:eastAsia="Times New Roman" w:cs="Times New Roman"/>
      <w:bCs/>
      <w:szCs w:val="20"/>
    </w:rPr>
  </w:style>
  <w:style w:type="paragraph" w:customStyle="1" w:styleId="FootnoteText1">
    <w:name w:val="Footnote Text1"/>
    <w:basedOn w:val="Normal"/>
    <w:next w:val="FootnoteText"/>
    <w:link w:val="FootnoteTextChar"/>
    <w:uiPriority w:val="9"/>
    <w:unhideWhenUsed/>
    <w:qFormat/>
    <w:rsid w:val="003936CB"/>
    <w:pPr>
      <w:spacing w:after="200" w:afterAutospacing="0"/>
      <w:ind w:left="0" w:firstLine="0"/>
    </w:pPr>
    <w:rPr>
      <w:rFonts w:ascii="Helvetica Neue" w:hAnsi="Helvetica Neue"/>
      <w:szCs w:val="24"/>
      <w:lang w:val="en"/>
    </w:rPr>
  </w:style>
  <w:style w:type="character" w:customStyle="1" w:styleId="FootnoteTextChar">
    <w:name w:val="Footnote Text Char"/>
    <w:basedOn w:val="DefaultParagraphFont"/>
    <w:link w:val="FootnoteText1"/>
    <w:uiPriority w:val="9"/>
    <w:rsid w:val="003936CB"/>
    <w:rPr>
      <w:rFonts w:ascii="Helvetica Neue" w:eastAsia="Calibri" w:hAnsi="Helvetica Neue" w:cs="Times New Roman"/>
      <w:szCs w:val="24"/>
      <w:lang w:val="en"/>
    </w:rPr>
  </w:style>
  <w:style w:type="paragraph" w:customStyle="1" w:styleId="Caption1">
    <w:name w:val="Caption1"/>
    <w:basedOn w:val="Normal"/>
    <w:next w:val="Caption"/>
    <w:link w:val="CaptionChar"/>
    <w:rsid w:val="003936CB"/>
    <w:pPr>
      <w:spacing w:after="120" w:afterAutospacing="0"/>
      <w:ind w:left="0" w:firstLine="0"/>
    </w:pPr>
    <w:rPr>
      <w:rFonts w:ascii="Helvetica Neue" w:hAnsi="Helvetica Neue"/>
      <w:i/>
      <w:sz w:val="20"/>
      <w:szCs w:val="24"/>
      <w:lang w:val="en"/>
    </w:rPr>
  </w:style>
  <w:style w:type="character" w:customStyle="1" w:styleId="CaptionChar">
    <w:name w:val="Caption Char"/>
    <w:basedOn w:val="DefaultParagraphFont"/>
    <w:link w:val="Caption1"/>
    <w:rsid w:val="003936CB"/>
    <w:rPr>
      <w:rFonts w:ascii="Helvetica Neue" w:eastAsia="Calibri" w:hAnsi="Helvetica Neue" w:cs="Times New Roman"/>
      <w:i/>
      <w:szCs w:val="24"/>
      <w:lang w:val="en"/>
    </w:rPr>
  </w:style>
  <w:style w:type="character" w:customStyle="1" w:styleId="VerbatimChar">
    <w:name w:val="Verbatim Char"/>
    <w:basedOn w:val="CaptionChar"/>
    <w:link w:val="SourceCode"/>
    <w:rsid w:val="003936CB"/>
    <w:rPr>
      <w:rFonts w:ascii="Consolas" w:eastAsia="Calibri" w:hAnsi="Consolas" w:cs="Times New Roman"/>
      <w:i/>
      <w:szCs w:val="24"/>
      <w:lang w:val="en"/>
    </w:rPr>
  </w:style>
  <w:style w:type="paragraph" w:customStyle="1" w:styleId="SourceCode">
    <w:name w:val="Source Code"/>
    <w:basedOn w:val="Normal"/>
    <w:link w:val="VerbatimChar"/>
    <w:rsid w:val="003936CB"/>
    <w:pPr>
      <w:wordWrap w:val="0"/>
      <w:spacing w:after="200" w:afterAutospacing="0"/>
      <w:ind w:left="0" w:firstLine="0"/>
    </w:pPr>
    <w:rPr>
      <w:rFonts w:ascii="Consolas" w:hAnsi="Consolas"/>
      <w:i/>
      <w:szCs w:val="24"/>
      <w:lang w:val="en"/>
    </w:rPr>
  </w:style>
  <w:style w:type="paragraph" w:customStyle="1" w:styleId="TOCHeading1">
    <w:name w:val="TOC Heading1"/>
    <w:basedOn w:val="Heading1"/>
    <w:next w:val="BodyText"/>
    <w:uiPriority w:val="39"/>
    <w:unhideWhenUsed/>
    <w:qFormat/>
    <w:rsid w:val="003936CB"/>
    <w:pPr>
      <w:spacing w:before="240" w:afterAutospacing="0" w:line="259" w:lineRule="auto"/>
      <w:ind w:left="0" w:firstLine="0"/>
      <w:outlineLvl w:val="9"/>
    </w:pPr>
    <w:rPr>
      <w:b w:val="0"/>
      <w:bCs w:val="0"/>
      <w:sz w:val="32"/>
      <w:szCs w:val="32"/>
      <w:lang w:val="en"/>
    </w:rPr>
  </w:style>
  <w:style w:type="paragraph" w:customStyle="1" w:styleId="inline">
    <w:name w:val="inline"/>
    <w:basedOn w:val="Normal"/>
    <w:rsid w:val="003936CB"/>
    <w:pPr>
      <w:spacing w:before="100" w:beforeAutospacing="1"/>
      <w:ind w:left="0" w:firstLine="0"/>
    </w:pPr>
    <w:rPr>
      <w:rFonts w:ascii="Times New Roman" w:eastAsia="Times New Roman" w:hAnsi="Times New Roman"/>
      <w:sz w:val="24"/>
      <w:szCs w:val="24"/>
    </w:rPr>
  </w:style>
  <w:style w:type="numbering" w:customStyle="1" w:styleId="NoList11">
    <w:name w:val="No List11"/>
    <w:next w:val="NoList"/>
    <w:uiPriority w:val="99"/>
    <w:semiHidden/>
    <w:unhideWhenUsed/>
    <w:rsid w:val="003936CB"/>
  </w:style>
  <w:style w:type="paragraph" w:customStyle="1" w:styleId="msonormal0">
    <w:name w:val="msonormal"/>
    <w:basedOn w:val="Normal"/>
    <w:rsid w:val="003936CB"/>
    <w:pPr>
      <w:spacing w:before="100" w:beforeAutospacing="1"/>
      <w:ind w:left="0" w:firstLine="0"/>
    </w:pPr>
    <w:rPr>
      <w:rFonts w:ascii="Times New Roman" w:eastAsia="Times New Roman" w:hAnsi="Times New Roman"/>
      <w:sz w:val="24"/>
      <w:szCs w:val="24"/>
    </w:rPr>
  </w:style>
  <w:style w:type="character" w:customStyle="1" w:styleId="bold">
    <w:name w:val="bold"/>
    <w:basedOn w:val="DefaultParagraphFont"/>
    <w:rsid w:val="003936CB"/>
  </w:style>
  <w:style w:type="character" w:styleId="FollowedHyperlink">
    <w:name w:val="FollowedHyperlink"/>
    <w:basedOn w:val="DefaultParagraphFont"/>
    <w:uiPriority w:val="99"/>
    <w:semiHidden/>
    <w:unhideWhenUsed/>
    <w:rsid w:val="003936CB"/>
    <w:rPr>
      <w:color w:val="954F72"/>
      <w:u w:val="single"/>
    </w:rPr>
  </w:style>
  <w:style w:type="paragraph" w:customStyle="1" w:styleId="font5">
    <w:name w:val="font5"/>
    <w:basedOn w:val="Normal"/>
    <w:rsid w:val="003936CB"/>
    <w:pPr>
      <w:spacing w:before="100" w:beforeAutospacing="1"/>
      <w:ind w:left="0" w:firstLine="0"/>
    </w:pPr>
    <w:rPr>
      <w:rFonts w:ascii="Arial" w:eastAsia="Times New Roman" w:hAnsi="Arial" w:cs="Arial"/>
      <w:color w:val="000000"/>
      <w:sz w:val="18"/>
      <w:szCs w:val="18"/>
    </w:rPr>
  </w:style>
  <w:style w:type="paragraph" w:customStyle="1" w:styleId="font6">
    <w:name w:val="font6"/>
    <w:basedOn w:val="Normal"/>
    <w:rsid w:val="003936CB"/>
    <w:pPr>
      <w:spacing w:before="100" w:beforeAutospacing="1"/>
      <w:ind w:left="0" w:firstLine="0"/>
    </w:pPr>
    <w:rPr>
      <w:rFonts w:ascii="Arial" w:eastAsia="Times New Roman" w:hAnsi="Arial" w:cs="Arial"/>
      <w:color w:val="000000"/>
      <w:sz w:val="18"/>
      <w:szCs w:val="18"/>
    </w:rPr>
  </w:style>
  <w:style w:type="paragraph" w:customStyle="1" w:styleId="font7">
    <w:name w:val="font7"/>
    <w:basedOn w:val="Normal"/>
    <w:rsid w:val="003936CB"/>
    <w:pPr>
      <w:spacing w:before="100" w:beforeAutospacing="1"/>
      <w:ind w:left="0" w:firstLine="0"/>
    </w:pPr>
    <w:rPr>
      <w:rFonts w:ascii="Arial" w:eastAsia="Times New Roman" w:hAnsi="Arial" w:cs="Arial"/>
      <w:color w:val="000000"/>
      <w:sz w:val="18"/>
      <w:szCs w:val="18"/>
    </w:rPr>
  </w:style>
  <w:style w:type="paragraph" w:customStyle="1" w:styleId="font8">
    <w:name w:val="font8"/>
    <w:basedOn w:val="Normal"/>
    <w:rsid w:val="003936CB"/>
    <w:pPr>
      <w:spacing w:before="100" w:beforeAutospacing="1"/>
      <w:ind w:left="0" w:firstLine="0"/>
    </w:pPr>
    <w:rPr>
      <w:rFonts w:ascii="Arial" w:eastAsia="Times New Roman" w:hAnsi="Arial" w:cs="Arial"/>
      <w:color w:val="000000"/>
      <w:sz w:val="18"/>
      <w:szCs w:val="18"/>
      <w:u w:val="single"/>
    </w:rPr>
  </w:style>
  <w:style w:type="paragraph" w:customStyle="1" w:styleId="font9">
    <w:name w:val="font9"/>
    <w:basedOn w:val="Normal"/>
    <w:rsid w:val="003936CB"/>
    <w:pPr>
      <w:spacing w:before="100" w:beforeAutospacing="1"/>
      <w:ind w:left="0" w:firstLine="0"/>
    </w:pPr>
    <w:rPr>
      <w:rFonts w:ascii="Arial" w:eastAsia="Times New Roman" w:hAnsi="Arial" w:cs="Arial"/>
      <w:color w:val="000000"/>
      <w:sz w:val="18"/>
      <w:szCs w:val="18"/>
      <w:u w:val="single"/>
    </w:rPr>
  </w:style>
  <w:style w:type="paragraph" w:customStyle="1" w:styleId="xl65">
    <w:name w:val="xl65"/>
    <w:basedOn w:val="Normal"/>
    <w:rsid w:val="003936CB"/>
    <w:pPr>
      <w:pBdr>
        <w:top w:val="single" w:sz="8" w:space="0" w:color="auto"/>
        <w:left w:val="single" w:sz="8" w:space="0" w:color="auto"/>
        <w:bottom w:val="single" w:sz="8" w:space="0" w:color="auto"/>
        <w:right w:val="single" w:sz="8" w:space="0" w:color="auto"/>
      </w:pBdr>
      <w:spacing w:before="100" w:beforeAutospacing="1"/>
      <w:ind w:left="0" w:firstLine="0"/>
      <w:textAlignment w:val="center"/>
    </w:pPr>
    <w:rPr>
      <w:rFonts w:ascii="Arial" w:eastAsia="Times New Roman" w:hAnsi="Arial" w:cs="Arial"/>
      <w:color w:val="000000"/>
      <w:sz w:val="18"/>
      <w:szCs w:val="18"/>
    </w:rPr>
  </w:style>
  <w:style w:type="paragraph" w:customStyle="1" w:styleId="xl66">
    <w:name w:val="xl66"/>
    <w:basedOn w:val="Normal"/>
    <w:rsid w:val="003936CB"/>
    <w:pPr>
      <w:pBdr>
        <w:top w:val="single" w:sz="8" w:space="0" w:color="auto"/>
        <w:bottom w:val="single" w:sz="8" w:space="0" w:color="auto"/>
        <w:right w:val="single" w:sz="8" w:space="0" w:color="auto"/>
      </w:pBdr>
      <w:spacing w:before="100" w:beforeAutospacing="1"/>
      <w:ind w:left="0" w:firstLine="0"/>
      <w:textAlignment w:val="center"/>
    </w:pPr>
    <w:rPr>
      <w:rFonts w:ascii="Arial" w:eastAsia="Times New Roman" w:hAnsi="Arial" w:cs="Arial"/>
      <w:color w:val="000000"/>
      <w:sz w:val="18"/>
      <w:szCs w:val="18"/>
    </w:rPr>
  </w:style>
  <w:style w:type="paragraph" w:customStyle="1" w:styleId="xl67">
    <w:name w:val="xl67"/>
    <w:basedOn w:val="Normal"/>
    <w:rsid w:val="003936CB"/>
    <w:pPr>
      <w:pBdr>
        <w:left w:val="single" w:sz="8" w:space="0" w:color="auto"/>
        <w:bottom w:val="single" w:sz="8" w:space="0" w:color="auto"/>
        <w:right w:val="single" w:sz="8" w:space="0" w:color="auto"/>
      </w:pBdr>
      <w:spacing w:before="100" w:beforeAutospacing="1"/>
      <w:ind w:left="0" w:firstLine="0"/>
      <w:textAlignment w:val="center"/>
    </w:pPr>
    <w:rPr>
      <w:rFonts w:ascii="Arial" w:eastAsia="Times New Roman" w:hAnsi="Arial" w:cs="Arial"/>
      <w:color w:val="000000"/>
      <w:sz w:val="18"/>
      <w:szCs w:val="18"/>
    </w:rPr>
  </w:style>
  <w:style w:type="paragraph" w:customStyle="1" w:styleId="xl68">
    <w:name w:val="xl68"/>
    <w:basedOn w:val="Normal"/>
    <w:rsid w:val="003936CB"/>
    <w:pPr>
      <w:pBdr>
        <w:bottom w:val="single" w:sz="8" w:space="0" w:color="auto"/>
        <w:right w:val="single" w:sz="8" w:space="0" w:color="auto"/>
      </w:pBdr>
      <w:spacing w:before="100" w:beforeAutospacing="1"/>
      <w:ind w:left="0" w:firstLine="0"/>
      <w:textAlignment w:val="center"/>
    </w:pPr>
    <w:rPr>
      <w:rFonts w:ascii="Arial" w:eastAsia="Times New Roman" w:hAnsi="Arial" w:cs="Arial"/>
      <w:color w:val="000000"/>
      <w:sz w:val="18"/>
      <w:szCs w:val="18"/>
    </w:rPr>
  </w:style>
  <w:style w:type="paragraph" w:customStyle="1" w:styleId="xl69">
    <w:name w:val="xl69"/>
    <w:basedOn w:val="Normal"/>
    <w:rsid w:val="003936CB"/>
    <w:pPr>
      <w:pBdr>
        <w:bottom w:val="single" w:sz="8" w:space="0" w:color="auto"/>
        <w:right w:val="single" w:sz="8" w:space="0" w:color="auto"/>
      </w:pBdr>
      <w:spacing w:before="100" w:beforeAutospacing="1"/>
      <w:ind w:left="0" w:firstLine="0"/>
      <w:textAlignment w:val="center"/>
    </w:pPr>
    <w:rPr>
      <w:rFonts w:ascii="Arial" w:eastAsia="Times New Roman" w:hAnsi="Arial" w:cs="Arial"/>
      <w:color w:val="000000"/>
      <w:sz w:val="18"/>
      <w:szCs w:val="18"/>
    </w:rPr>
  </w:style>
  <w:style w:type="paragraph" w:customStyle="1" w:styleId="xl70">
    <w:name w:val="xl70"/>
    <w:basedOn w:val="Normal"/>
    <w:rsid w:val="003936CB"/>
    <w:pPr>
      <w:pBdr>
        <w:bottom w:val="single" w:sz="8" w:space="0" w:color="auto"/>
        <w:right w:val="single" w:sz="8" w:space="0" w:color="auto"/>
      </w:pBdr>
      <w:spacing w:before="100" w:beforeAutospacing="1"/>
      <w:ind w:left="0" w:firstLine="0"/>
      <w:textAlignment w:val="center"/>
    </w:pPr>
    <w:rPr>
      <w:rFonts w:ascii="Arial" w:eastAsia="Times New Roman" w:hAnsi="Arial" w:cs="Arial"/>
      <w:color w:val="000000"/>
      <w:sz w:val="18"/>
      <w:szCs w:val="18"/>
    </w:rPr>
  </w:style>
  <w:style w:type="paragraph" w:customStyle="1" w:styleId="xl71">
    <w:name w:val="xl71"/>
    <w:basedOn w:val="Normal"/>
    <w:rsid w:val="003936CB"/>
    <w:pPr>
      <w:pBdr>
        <w:left w:val="single" w:sz="8" w:space="0" w:color="auto"/>
        <w:bottom w:val="single" w:sz="8" w:space="0" w:color="auto"/>
        <w:right w:val="single" w:sz="8" w:space="0" w:color="auto"/>
      </w:pBdr>
      <w:spacing w:before="100" w:beforeAutospacing="1"/>
      <w:ind w:left="0" w:firstLine="0"/>
      <w:textAlignment w:val="center"/>
    </w:pPr>
    <w:rPr>
      <w:rFonts w:ascii="Arial" w:eastAsia="Times New Roman" w:hAnsi="Arial" w:cs="Arial"/>
      <w:color w:val="000000"/>
      <w:sz w:val="18"/>
      <w:szCs w:val="18"/>
      <w:u w:val="single"/>
    </w:rPr>
  </w:style>
  <w:style w:type="paragraph" w:customStyle="1" w:styleId="xl72">
    <w:name w:val="xl72"/>
    <w:basedOn w:val="Normal"/>
    <w:rsid w:val="003936CB"/>
    <w:pPr>
      <w:pBdr>
        <w:bottom w:val="single" w:sz="8" w:space="0" w:color="auto"/>
        <w:right w:val="single" w:sz="8" w:space="0" w:color="auto"/>
      </w:pBdr>
      <w:spacing w:before="100" w:beforeAutospacing="1"/>
      <w:ind w:left="0" w:firstLine="0"/>
      <w:textAlignment w:val="center"/>
    </w:pPr>
    <w:rPr>
      <w:rFonts w:ascii="Arial" w:eastAsia="Times New Roman" w:hAnsi="Arial" w:cs="Arial"/>
      <w:color w:val="000000"/>
      <w:sz w:val="18"/>
      <w:szCs w:val="18"/>
      <w:u w:val="single"/>
    </w:rPr>
  </w:style>
  <w:style w:type="paragraph" w:customStyle="1" w:styleId="xl73">
    <w:name w:val="xl73"/>
    <w:basedOn w:val="Normal"/>
    <w:rsid w:val="003936CB"/>
    <w:pPr>
      <w:pBdr>
        <w:bottom w:val="single" w:sz="8" w:space="0" w:color="auto"/>
        <w:right w:val="single" w:sz="8" w:space="0" w:color="auto"/>
      </w:pBdr>
      <w:spacing w:before="100" w:beforeAutospacing="1"/>
      <w:ind w:left="0" w:firstLine="0"/>
      <w:textAlignment w:val="center"/>
    </w:pPr>
    <w:rPr>
      <w:rFonts w:ascii="Arial" w:eastAsia="Times New Roman" w:hAnsi="Arial" w:cs="Arial"/>
      <w:color w:val="000000"/>
      <w:sz w:val="18"/>
      <w:szCs w:val="18"/>
      <w:u w:val="single"/>
    </w:rPr>
  </w:style>
  <w:style w:type="paragraph" w:customStyle="1" w:styleId="xl74">
    <w:name w:val="xl74"/>
    <w:basedOn w:val="Normal"/>
    <w:rsid w:val="003936CB"/>
    <w:pPr>
      <w:pBdr>
        <w:bottom w:val="single" w:sz="8" w:space="0" w:color="auto"/>
        <w:right w:val="single" w:sz="8" w:space="0" w:color="auto"/>
      </w:pBdr>
      <w:spacing w:before="100" w:beforeAutospacing="1"/>
      <w:ind w:left="0" w:firstLine="0"/>
      <w:textAlignment w:val="center"/>
    </w:pPr>
    <w:rPr>
      <w:rFonts w:ascii="Arial" w:eastAsia="Times New Roman" w:hAnsi="Arial" w:cs="Arial"/>
      <w:color w:val="000000"/>
      <w:sz w:val="18"/>
      <w:szCs w:val="18"/>
    </w:rPr>
  </w:style>
  <w:style w:type="numbering" w:customStyle="1" w:styleId="NoList2">
    <w:name w:val="No List2"/>
    <w:next w:val="NoList"/>
    <w:uiPriority w:val="99"/>
    <w:semiHidden/>
    <w:unhideWhenUsed/>
    <w:rsid w:val="003936CB"/>
  </w:style>
  <w:style w:type="character" w:customStyle="1" w:styleId="Heading4Char1">
    <w:name w:val="Heading 4 Char1"/>
    <w:basedOn w:val="DefaultParagraphFont"/>
    <w:uiPriority w:val="9"/>
    <w:semiHidden/>
    <w:rsid w:val="003936CB"/>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3936CB"/>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3936CB"/>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3936CB"/>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3936CB"/>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3936CB"/>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nhideWhenUsed/>
    <w:rsid w:val="003936CB"/>
    <w:rPr>
      <w:color w:val="0000FF" w:themeColor="hyperlink"/>
      <w:u w:val="single"/>
    </w:rPr>
  </w:style>
  <w:style w:type="paragraph" w:styleId="Title">
    <w:name w:val="Title"/>
    <w:basedOn w:val="Normal"/>
    <w:next w:val="Normal"/>
    <w:link w:val="TitleChar"/>
    <w:qFormat/>
    <w:rsid w:val="003936CB"/>
    <w:pPr>
      <w:pBdr>
        <w:bottom w:val="single" w:sz="8" w:space="4" w:color="4F81BD" w:themeColor="accent1"/>
      </w:pBdr>
      <w:spacing w:after="300"/>
      <w:contextualSpacing/>
    </w:pPr>
    <w:rPr>
      <w:rFonts w:ascii="Helvetica Neue" w:eastAsia="Times New Roman" w:hAnsi="Helvetica Neue"/>
      <w:b/>
      <w:bCs/>
      <w:color w:val="000000"/>
      <w:sz w:val="36"/>
      <w:szCs w:val="36"/>
      <w:lang w:val="en"/>
    </w:rPr>
  </w:style>
  <w:style w:type="character" w:customStyle="1" w:styleId="TitleChar1">
    <w:name w:val="Title Char1"/>
    <w:basedOn w:val="DefaultParagraphFont"/>
    <w:uiPriority w:val="10"/>
    <w:rsid w:val="003936CB"/>
    <w:rPr>
      <w:rFonts w:asciiTheme="majorHAnsi" w:eastAsiaTheme="majorEastAsia" w:hAnsiTheme="majorHAnsi" w:cstheme="majorBidi"/>
      <w:color w:val="17365D" w:themeColor="text2" w:themeShade="BF"/>
      <w:spacing w:val="5"/>
      <w:kern w:val="28"/>
      <w:sz w:val="52"/>
      <w:szCs w:val="52"/>
    </w:rPr>
  </w:style>
  <w:style w:type="paragraph" w:styleId="Date">
    <w:name w:val="Date"/>
    <w:basedOn w:val="Normal"/>
    <w:next w:val="Normal"/>
    <w:link w:val="DateChar"/>
    <w:unhideWhenUsed/>
    <w:qFormat/>
    <w:rsid w:val="003936CB"/>
    <w:rPr>
      <w:rFonts w:ascii="Helvetica Neue" w:hAnsi="Helvetica Neue"/>
      <w:sz w:val="24"/>
      <w:szCs w:val="24"/>
      <w:lang w:val="en"/>
    </w:rPr>
  </w:style>
  <w:style w:type="character" w:customStyle="1" w:styleId="DateChar1">
    <w:name w:val="Date Char1"/>
    <w:basedOn w:val="DefaultParagraphFont"/>
    <w:uiPriority w:val="99"/>
    <w:semiHidden/>
    <w:rsid w:val="003936CB"/>
    <w:rPr>
      <w:rFonts w:ascii="Calibri" w:eastAsia="Calibri" w:hAnsi="Calibri" w:cs="Times New Roman"/>
    </w:rPr>
  </w:style>
  <w:style w:type="paragraph" w:styleId="Bibliography">
    <w:name w:val="Bibliography"/>
    <w:basedOn w:val="Normal"/>
    <w:next w:val="Normal"/>
    <w:unhideWhenUsed/>
    <w:qFormat/>
    <w:rsid w:val="003936CB"/>
  </w:style>
  <w:style w:type="paragraph" w:styleId="FootnoteText">
    <w:name w:val="footnote text"/>
    <w:basedOn w:val="Normal"/>
    <w:link w:val="FootnoteTextChar1"/>
    <w:uiPriority w:val="9"/>
    <w:unhideWhenUsed/>
    <w:qFormat/>
    <w:rsid w:val="003936CB"/>
    <w:pPr>
      <w:spacing w:after="0"/>
    </w:pPr>
    <w:rPr>
      <w:sz w:val="20"/>
      <w:szCs w:val="20"/>
    </w:rPr>
  </w:style>
  <w:style w:type="character" w:customStyle="1" w:styleId="FootnoteTextChar1">
    <w:name w:val="Footnote Text Char1"/>
    <w:basedOn w:val="DefaultParagraphFont"/>
    <w:link w:val="FootnoteText"/>
    <w:uiPriority w:val="99"/>
    <w:semiHidden/>
    <w:rsid w:val="003936CB"/>
    <w:rPr>
      <w:rFonts w:ascii="Calibri" w:eastAsia="Calibri" w:hAnsi="Calibri" w:cs="Times New Roman"/>
      <w:sz w:val="20"/>
      <w:szCs w:val="20"/>
    </w:rPr>
  </w:style>
  <w:style w:type="paragraph" w:styleId="Caption">
    <w:name w:val="caption"/>
    <w:basedOn w:val="Normal"/>
    <w:next w:val="Normal"/>
    <w:unhideWhenUsed/>
    <w:qFormat/>
    <w:rsid w:val="003936CB"/>
    <w:pPr>
      <w:spacing w:after="200"/>
    </w:pPr>
    <w:rPr>
      <w:b/>
      <w:bCs/>
      <w:color w:val="4F81BD" w:themeColor="accent1"/>
      <w:sz w:val="18"/>
      <w:szCs w:val="18"/>
    </w:rPr>
  </w:style>
  <w:style w:type="numbering" w:customStyle="1" w:styleId="NoList3">
    <w:name w:val="No List3"/>
    <w:next w:val="NoList"/>
    <w:uiPriority w:val="99"/>
    <w:semiHidden/>
    <w:unhideWhenUsed/>
    <w:rsid w:val="00FA1032"/>
  </w:style>
  <w:style w:type="paragraph" w:styleId="ListParagraph">
    <w:name w:val="List Paragraph"/>
    <w:basedOn w:val="Normal"/>
    <w:uiPriority w:val="34"/>
    <w:qFormat/>
    <w:rsid w:val="00FA1032"/>
    <w:pPr>
      <w:autoSpaceDE w:val="0"/>
      <w:autoSpaceDN w:val="0"/>
      <w:adjustRightInd w:val="0"/>
      <w:spacing w:after="0" w:afterAutospacing="0"/>
      <w:ind w:firstLine="0"/>
      <w:contextualSpacing/>
    </w:pPr>
    <w:rPr>
      <w:rFonts w:ascii="Times New Roman" w:eastAsia="Times New Roman" w:hAnsi="Times New Roman"/>
      <w:sz w:val="20"/>
      <w:szCs w:val="20"/>
    </w:rPr>
  </w:style>
  <w:style w:type="paragraph" w:customStyle="1" w:styleId="BlockText2">
    <w:name w:val="Block Text2"/>
    <w:basedOn w:val="BodyText"/>
    <w:next w:val="BodyText"/>
    <w:uiPriority w:val="9"/>
    <w:unhideWhenUsed/>
    <w:qFormat/>
    <w:rsid w:val="00FA1032"/>
    <w:pPr>
      <w:spacing w:before="100" w:after="100"/>
    </w:pPr>
    <w:rPr>
      <w:rFonts w:eastAsia="Times New Roman" w:cs="Times New Roman"/>
      <w:bCs/>
      <w:szCs w:val="20"/>
    </w:rPr>
  </w:style>
  <w:style w:type="paragraph" w:customStyle="1" w:styleId="DefinitionTerm">
    <w:name w:val="Definition Term"/>
    <w:basedOn w:val="Normal"/>
    <w:next w:val="Definition"/>
    <w:rsid w:val="00FA1032"/>
    <w:pPr>
      <w:keepNext/>
      <w:keepLines/>
      <w:spacing w:after="0" w:afterAutospacing="0"/>
      <w:ind w:left="0" w:firstLine="0"/>
    </w:pPr>
    <w:rPr>
      <w:rFonts w:ascii="Helvetica Neue" w:hAnsi="Helvetica Neue"/>
      <w:b/>
      <w:sz w:val="20"/>
      <w:szCs w:val="24"/>
      <w:lang w:val="en"/>
    </w:rPr>
  </w:style>
  <w:style w:type="paragraph" w:customStyle="1" w:styleId="Definition">
    <w:name w:val="Definition"/>
    <w:basedOn w:val="Normal"/>
    <w:rsid w:val="00FA1032"/>
    <w:pPr>
      <w:spacing w:after="200" w:afterAutospacing="0"/>
      <w:ind w:left="0" w:firstLine="0"/>
    </w:pPr>
    <w:rPr>
      <w:rFonts w:ascii="Helvetica Neue" w:hAnsi="Helvetica Neue"/>
      <w:sz w:val="20"/>
      <w:szCs w:val="24"/>
      <w:lang w:val="en"/>
    </w:rPr>
  </w:style>
  <w:style w:type="paragraph" w:customStyle="1" w:styleId="TableCaption">
    <w:name w:val="Table Caption"/>
    <w:basedOn w:val="Caption"/>
    <w:rsid w:val="00FA1032"/>
    <w:pPr>
      <w:keepNext/>
      <w:spacing w:after="120" w:afterAutospacing="0"/>
      <w:ind w:left="0" w:firstLine="0"/>
    </w:pPr>
    <w:rPr>
      <w:rFonts w:ascii="Helvetica Neue" w:hAnsi="Helvetica Neue"/>
      <w:b w:val="0"/>
      <w:bCs w:val="0"/>
      <w:i/>
      <w:color w:val="auto"/>
      <w:sz w:val="20"/>
      <w:szCs w:val="24"/>
      <w:lang w:val="en"/>
    </w:rPr>
  </w:style>
  <w:style w:type="paragraph" w:customStyle="1" w:styleId="ImageCaption">
    <w:name w:val="Image Caption"/>
    <w:basedOn w:val="Caption"/>
    <w:rsid w:val="00FA1032"/>
    <w:pPr>
      <w:spacing w:after="120" w:afterAutospacing="0"/>
      <w:ind w:left="0" w:firstLine="0"/>
    </w:pPr>
    <w:rPr>
      <w:rFonts w:ascii="Helvetica Neue" w:hAnsi="Helvetica Neue"/>
      <w:b w:val="0"/>
      <w:bCs w:val="0"/>
      <w:i/>
      <w:color w:val="auto"/>
      <w:sz w:val="20"/>
      <w:szCs w:val="24"/>
      <w:lang w:val="en"/>
    </w:rPr>
  </w:style>
  <w:style w:type="paragraph" w:customStyle="1" w:styleId="Figure">
    <w:name w:val="Figure"/>
    <w:basedOn w:val="Normal"/>
    <w:rsid w:val="00FA1032"/>
    <w:pPr>
      <w:spacing w:after="200" w:afterAutospacing="0"/>
      <w:ind w:left="0" w:firstLine="0"/>
    </w:pPr>
    <w:rPr>
      <w:rFonts w:ascii="Helvetica Neue" w:hAnsi="Helvetica Neue"/>
      <w:sz w:val="20"/>
      <w:szCs w:val="24"/>
      <w:lang w:val="en"/>
    </w:rPr>
  </w:style>
  <w:style w:type="paragraph" w:customStyle="1" w:styleId="CaptionedFigure">
    <w:name w:val="Captioned Figure"/>
    <w:basedOn w:val="Figure"/>
    <w:rsid w:val="00FA1032"/>
    <w:pPr>
      <w:keepNext/>
    </w:pPr>
  </w:style>
  <w:style w:type="character" w:customStyle="1" w:styleId="FootnoteReference1">
    <w:name w:val="Footnote Reference1"/>
    <w:basedOn w:val="CaptionChar"/>
    <w:rsid w:val="00FA1032"/>
    <w:rPr>
      <w:rFonts w:ascii="Helvetica Neue" w:eastAsia="Calibri" w:hAnsi="Helvetica Neue" w:cs="Times New Roman"/>
      <w:i/>
      <w:szCs w:val="24"/>
      <w:vertAlign w:val="superscript"/>
      <w:lang w:val="en"/>
    </w:rPr>
  </w:style>
  <w:style w:type="paragraph" w:customStyle="1" w:styleId="TOCHeading2">
    <w:name w:val="TOC Heading2"/>
    <w:basedOn w:val="Heading1"/>
    <w:next w:val="BodyText"/>
    <w:uiPriority w:val="39"/>
    <w:unhideWhenUsed/>
    <w:qFormat/>
    <w:rsid w:val="00FA1032"/>
    <w:pPr>
      <w:spacing w:before="240" w:afterAutospacing="0" w:line="259" w:lineRule="auto"/>
      <w:ind w:left="0" w:firstLine="0"/>
      <w:outlineLvl w:val="9"/>
    </w:pPr>
    <w:rPr>
      <w:b w:val="0"/>
      <w:bCs w:val="0"/>
      <w:sz w:val="32"/>
      <w:szCs w:val="32"/>
      <w:lang w:val="en"/>
    </w:rPr>
  </w:style>
  <w:style w:type="table" w:customStyle="1" w:styleId="PlainTable11">
    <w:name w:val="Plain Table 11"/>
    <w:basedOn w:val="TableNormal"/>
    <w:rsid w:val="00FA1032"/>
    <w:pPr>
      <w:spacing w:after="0" w:line="240" w:lineRule="auto"/>
    </w:pPr>
    <w:rPr>
      <w:rFonts w:ascii="Helvetica Neue" w:hAnsi="Helvetica Neue"/>
      <w:sz w:val="20"/>
      <w:szCs w:val="24"/>
      <w:lang w:val="en"/>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next w:val="TableGrid"/>
    <w:rsid w:val="00FA1032"/>
    <w:pPr>
      <w:spacing w:after="0" w:line="240" w:lineRule="auto"/>
    </w:pPr>
    <w:rPr>
      <w:sz w:val="24"/>
      <w:szCs w:val="24"/>
      <w:lang w:val="e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 1"/>
    <w:basedOn w:val="TableNormal"/>
    <w:uiPriority w:val="99"/>
    <w:rsid w:val="00FA1032"/>
    <w:pPr>
      <w:spacing w:after="0" w:line="240" w:lineRule="auto"/>
    </w:pPr>
    <w:rPr>
      <w:rFonts w:ascii="Helvetica Neue" w:hAnsi="Helvetica Neue"/>
      <w:sz w:val="20"/>
      <w:szCs w:val="24"/>
      <w:lang w:val="e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eywordTok">
    <w:name w:val="KeywordTok"/>
    <w:basedOn w:val="VerbatimChar"/>
    <w:rsid w:val="00FA1032"/>
    <w:rPr>
      <w:rFonts w:ascii="Consolas" w:eastAsia="Calibri" w:hAnsi="Consolas" w:cs="Times New Roman"/>
      <w:b/>
      <w:i/>
      <w:color w:val="007020"/>
      <w:sz w:val="22"/>
      <w:szCs w:val="24"/>
      <w:lang w:val="en"/>
    </w:rPr>
  </w:style>
  <w:style w:type="character" w:customStyle="1" w:styleId="DataTypeTok">
    <w:name w:val="DataTypeTok"/>
    <w:basedOn w:val="VerbatimChar"/>
    <w:rsid w:val="00FA1032"/>
    <w:rPr>
      <w:rFonts w:ascii="Consolas" w:eastAsia="Calibri" w:hAnsi="Consolas" w:cs="Times New Roman"/>
      <w:i/>
      <w:color w:val="902000"/>
      <w:sz w:val="22"/>
      <w:szCs w:val="24"/>
      <w:lang w:val="en"/>
    </w:rPr>
  </w:style>
  <w:style w:type="character" w:customStyle="1" w:styleId="DecValTok">
    <w:name w:val="DecValTok"/>
    <w:basedOn w:val="VerbatimChar"/>
    <w:rsid w:val="00FA1032"/>
    <w:rPr>
      <w:rFonts w:ascii="Consolas" w:eastAsia="Calibri" w:hAnsi="Consolas" w:cs="Times New Roman"/>
      <w:i/>
      <w:color w:val="40A070"/>
      <w:sz w:val="22"/>
      <w:szCs w:val="24"/>
      <w:lang w:val="en"/>
    </w:rPr>
  </w:style>
  <w:style w:type="character" w:customStyle="1" w:styleId="BaseNTok">
    <w:name w:val="BaseNTok"/>
    <w:basedOn w:val="VerbatimChar"/>
    <w:rsid w:val="00FA1032"/>
    <w:rPr>
      <w:rFonts w:ascii="Consolas" w:eastAsia="Calibri" w:hAnsi="Consolas" w:cs="Times New Roman"/>
      <w:i/>
      <w:color w:val="40A070"/>
      <w:sz w:val="22"/>
      <w:szCs w:val="24"/>
      <w:lang w:val="en"/>
    </w:rPr>
  </w:style>
  <w:style w:type="character" w:customStyle="1" w:styleId="FloatTok">
    <w:name w:val="FloatTok"/>
    <w:basedOn w:val="VerbatimChar"/>
    <w:rsid w:val="00FA1032"/>
    <w:rPr>
      <w:rFonts w:ascii="Consolas" w:eastAsia="Calibri" w:hAnsi="Consolas" w:cs="Times New Roman"/>
      <w:i/>
      <w:color w:val="40A070"/>
      <w:sz w:val="22"/>
      <w:szCs w:val="24"/>
      <w:lang w:val="en"/>
    </w:rPr>
  </w:style>
  <w:style w:type="character" w:customStyle="1" w:styleId="ConstantTok">
    <w:name w:val="ConstantTok"/>
    <w:basedOn w:val="VerbatimChar"/>
    <w:rsid w:val="00FA1032"/>
    <w:rPr>
      <w:rFonts w:ascii="Consolas" w:eastAsia="Calibri" w:hAnsi="Consolas" w:cs="Times New Roman"/>
      <w:i/>
      <w:color w:val="880000"/>
      <w:sz w:val="22"/>
      <w:szCs w:val="24"/>
      <w:lang w:val="en"/>
    </w:rPr>
  </w:style>
  <w:style w:type="character" w:customStyle="1" w:styleId="CharTok">
    <w:name w:val="CharTok"/>
    <w:basedOn w:val="VerbatimChar"/>
    <w:rsid w:val="00FA1032"/>
    <w:rPr>
      <w:rFonts w:ascii="Consolas" w:eastAsia="Calibri" w:hAnsi="Consolas" w:cs="Times New Roman"/>
      <w:i/>
      <w:color w:val="4070A0"/>
      <w:sz w:val="22"/>
      <w:szCs w:val="24"/>
      <w:lang w:val="en"/>
    </w:rPr>
  </w:style>
  <w:style w:type="character" w:customStyle="1" w:styleId="SpecialCharTok">
    <w:name w:val="SpecialCharTok"/>
    <w:basedOn w:val="VerbatimChar"/>
    <w:rsid w:val="00FA1032"/>
    <w:rPr>
      <w:rFonts w:ascii="Consolas" w:eastAsia="Calibri" w:hAnsi="Consolas" w:cs="Times New Roman"/>
      <w:i/>
      <w:color w:val="4070A0"/>
      <w:sz w:val="22"/>
      <w:szCs w:val="24"/>
      <w:lang w:val="en"/>
    </w:rPr>
  </w:style>
  <w:style w:type="character" w:customStyle="1" w:styleId="StringTok">
    <w:name w:val="StringTok"/>
    <w:basedOn w:val="VerbatimChar"/>
    <w:rsid w:val="00FA1032"/>
    <w:rPr>
      <w:rFonts w:ascii="Consolas" w:eastAsia="Calibri" w:hAnsi="Consolas" w:cs="Times New Roman"/>
      <w:i/>
      <w:color w:val="4070A0"/>
      <w:sz w:val="22"/>
      <w:szCs w:val="24"/>
      <w:lang w:val="en"/>
    </w:rPr>
  </w:style>
  <w:style w:type="character" w:customStyle="1" w:styleId="VerbatimStringTok">
    <w:name w:val="VerbatimStringTok"/>
    <w:basedOn w:val="VerbatimChar"/>
    <w:rsid w:val="00FA1032"/>
    <w:rPr>
      <w:rFonts w:ascii="Consolas" w:eastAsia="Calibri" w:hAnsi="Consolas" w:cs="Times New Roman"/>
      <w:i/>
      <w:color w:val="4070A0"/>
      <w:sz w:val="22"/>
      <w:szCs w:val="24"/>
      <w:lang w:val="en"/>
    </w:rPr>
  </w:style>
  <w:style w:type="character" w:customStyle="1" w:styleId="SpecialStringTok">
    <w:name w:val="SpecialStringTok"/>
    <w:basedOn w:val="VerbatimChar"/>
    <w:rsid w:val="00FA1032"/>
    <w:rPr>
      <w:rFonts w:ascii="Consolas" w:eastAsia="Calibri" w:hAnsi="Consolas" w:cs="Times New Roman"/>
      <w:i/>
      <w:color w:val="BB6688"/>
      <w:sz w:val="22"/>
      <w:szCs w:val="24"/>
      <w:lang w:val="en"/>
    </w:rPr>
  </w:style>
  <w:style w:type="character" w:customStyle="1" w:styleId="ImportTok">
    <w:name w:val="ImportTok"/>
    <w:basedOn w:val="VerbatimChar"/>
    <w:rsid w:val="00FA1032"/>
    <w:rPr>
      <w:rFonts w:ascii="Consolas" w:eastAsia="Calibri" w:hAnsi="Consolas" w:cs="Times New Roman"/>
      <w:i/>
      <w:sz w:val="22"/>
      <w:szCs w:val="24"/>
      <w:lang w:val="en"/>
    </w:rPr>
  </w:style>
  <w:style w:type="character" w:customStyle="1" w:styleId="CommentTok">
    <w:name w:val="CommentTok"/>
    <w:basedOn w:val="VerbatimChar"/>
    <w:rsid w:val="00FA1032"/>
    <w:rPr>
      <w:rFonts w:ascii="Consolas" w:eastAsia="Calibri" w:hAnsi="Consolas" w:cs="Times New Roman"/>
      <w:i w:val="0"/>
      <w:color w:val="60A0B0"/>
      <w:sz w:val="22"/>
      <w:szCs w:val="24"/>
      <w:lang w:val="en"/>
    </w:rPr>
  </w:style>
  <w:style w:type="character" w:customStyle="1" w:styleId="DocumentationTok">
    <w:name w:val="DocumentationTok"/>
    <w:basedOn w:val="VerbatimChar"/>
    <w:rsid w:val="00FA1032"/>
    <w:rPr>
      <w:rFonts w:ascii="Consolas" w:eastAsia="Calibri" w:hAnsi="Consolas" w:cs="Times New Roman"/>
      <w:i w:val="0"/>
      <w:color w:val="BA2121"/>
      <w:sz w:val="22"/>
      <w:szCs w:val="24"/>
      <w:lang w:val="en"/>
    </w:rPr>
  </w:style>
  <w:style w:type="character" w:customStyle="1" w:styleId="AnnotationTok">
    <w:name w:val="AnnotationTok"/>
    <w:basedOn w:val="VerbatimChar"/>
    <w:rsid w:val="00FA1032"/>
    <w:rPr>
      <w:rFonts w:ascii="Consolas" w:eastAsia="Calibri" w:hAnsi="Consolas" w:cs="Times New Roman"/>
      <w:b/>
      <w:i w:val="0"/>
      <w:color w:val="60A0B0"/>
      <w:sz w:val="22"/>
      <w:szCs w:val="24"/>
      <w:lang w:val="en"/>
    </w:rPr>
  </w:style>
  <w:style w:type="character" w:customStyle="1" w:styleId="CommentVarTok">
    <w:name w:val="CommentVarTok"/>
    <w:basedOn w:val="VerbatimChar"/>
    <w:rsid w:val="00FA1032"/>
    <w:rPr>
      <w:rFonts w:ascii="Consolas" w:eastAsia="Calibri" w:hAnsi="Consolas" w:cs="Times New Roman"/>
      <w:b/>
      <w:i w:val="0"/>
      <w:color w:val="60A0B0"/>
      <w:sz w:val="22"/>
      <w:szCs w:val="24"/>
      <w:lang w:val="en"/>
    </w:rPr>
  </w:style>
  <w:style w:type="character" w:customStyle="1" w:styleId="OtherTok">
    <w:name w:val="OtherTok"/>
    <w:basedOn w:val="VerbatimChar"/>
    <w:rsid w:val="00FA1032"/>
    <w:rPr>
      <w:rFonts w:ascii="Consolas" w:eastAsia="Calibri" w:hAnsi="Consolas" w:cs="Times New Roman"/>
      <w:i/>
      <w:color w:val="007020"/>
      <w:sz w:val="22"/>
      <w:szCs w:val="24"/>
      <w:lang w:val="en"/>
    </w:rPr>
  </w:style>
  <w:style w:type="character" w:customStyle="1" w:styleId="FunctionTok">
    <w:name w:val="FunctionTok"/>
    <w:basedOn w:val="VerbatimChar"/>
    <w:rsid w:val="00FA1032"/>
    <w:rPr>
      <w:rFonts w:ascii="Consolas" w:eastAsia="Calibri" w:hAnsi="Consolas" w:cs="Times New Roman"/>
      <w:i/>
      <w:color w:val="06287E"/>
      <w:sz w:val="22"/>
      <w:szCs w:val="24"/>
      <w:lang w:val="en"/>
    </w:rPr>
  </w:style>
  <w:style w:type="character" w:customStyle="1" w:styleId="VariableTok">
    <w:name w:val="VariableTok"/>
    <w:basedOn w:val="VerbatimChar"/>
    <w:rsid w:val="00FA1032"/>
    <w:rPr>
      <w:rFonts w:ascii="Consolas" w:eastAsia="Calibri" w:hAnsi="Consolas" w:cs="Times New Roman"/>
      <w:i/>
      <w:color w:val="19177C"/>
      <w:sz w:val="22"/>
      <w:szCs w:val="24"/>
      <w:lang w:val="en"/>
    </w:rPr>
  </w:style>
  <w:style w:type="character" w:customStyle="1" w:styleId="ControlFlowTok">
    <w:name w:val="ControlFlowTok"/>
    <w:basedOn w:val="VerbatimChar"/>
    <w:rsid w:val="00FA1032"/>
    <w:rPr>
      <w:rFonts w:ascii="Consolas" w:eastAsia="Calibri" w:hAnsi="Consolas" w:cs="Times New Roman"/>
      <w:b/>
      <w:i/>
      <w:color w:val="007020"/>
      <w:sz w:val="22"/>
      <w:szCs w:val="24"/>
      <w:lang w:val="en"/>
    </w:rPr>
  </w:style>
  <w:style w:type="character" w:customStyle="1" w:styleId="OperatorTok">
    <w:name w:val="OperatorTok"/>
    <w:basedOn w:val="VerbatimChar"/>
    <w:rsid w:val="00FA1032"/>
    <w:rPr>
      <w:rFonts w:ascii="Consolas" w:eastAsia="Calibri" w:hAnsi="Consolas" w:cs="Times New Roman"/>
      <w:i/>
      <w:color w:val="666666"/>
      <w:sz w:val="22"/>
      <w:szCs w:val="24"/>
      <w:lang w:val="en"/>
    </w:rPr>
  </w:style>
  <w:style w:type="character" w:customStyle="1" w:styleId="BuiltInTok">
    <w:name w:val="BuiltInTok"/>
    <w:basedOn w:val="VerbatimChar"/>
    <w:rsid w:val="00FA1032"/>
    <w:rPr>
      <w:rFonts w:ascii="Consolas" w:eastAsia="Calibri" w:hAnsi="Consolas" w:cs="Times New Roman"/>
      <w:i/>
      <w:sz w:val="22"/>
      <w:szCs w:val="24"/>
      <w:lang w:val="en"/>
    </w:rPr>
  </w:style>
  <w:style w:type="character" w:customStyle="1" w:styleId="ExtensionTok">
    <w:name w:val="ExtensionTok"/>
    <w:basedOn w:val="VerbatimChar"/>
    <w:rsid w:val="00FA1032"/>
    <w:rPr>
      <w:rFonts w:ascii="Consolas" w:eastAsia="Calibri" w:hAnsi="Consolas" w:cs="Times New Roman"/>
      <w:i/>
      <w:sz w:val="22"/>
      <w:szCs w:val="24"/>
      <w:lang w:val="en"/>
    </w:rPr>
  </w:style>
  <w:style w:type="character" w:customStyle="1" w:styleId="PreprocessorTok">
    <w:name w:val="PreprocessorTok"/>
    <w:basedOn w:val="VerbatimChar"/>
    <w:rsid w:val="00FA1032"/>
    <w:rPr>
      <w:rFonts w:ascii="Consolas" w:eastAsia="Calibri" w:hAnsi="Consolas" w:cs="Times New Roman"/>
      <w:i/>
      <w:color w:val="BC7A00"/>
      <w:sz w:val="22"/>
      <w:szCs w:val="24"/>
      <w:lang w:val="en"/>
    </w:rPr>
  </w:style>
  <w:style w:type="character" w:customStyle="1" w:styleId="AttributeTok">
    <w:name w:val="AttributeTok"/>
    <w:basedOn w:val="VerbatimChar"/>
    <w:rsid w:val="00FA1032"/>
    <w:rPr>
      <w:rFonts w:ascii="Consolas" w:eastAsia="Calibri" w:hAnsi="Consolas" w:cs="Times New Roman"/>
      <w:i/>
      <w:color w:val="7D9029"/>
      <w:sz w:val="22"/>
      <w:szCs w:val="24"/>
      <w:lang w:val="en"/>
    </w:rPr>
  </w:style>
  <w:style w:type="character" w:customStyle="1" w:styleId="RegionMarkerTok">
    <w:name w:val="RegionMarkerTok"/>
    <w:basedOn w:val="VerbatimChar"/>
    <w:rsid w:val="00FA1032"/>
    <w:rPr>
      <w:rFonts w:ascii="Consolas" w:eastAsia="Calibri" w:hAnsi="Consolas" w:cs="Times New Roman"/>
      <w:i/>
      <w:sz w:val="22"/>
      <w:szCs w:val="24"/>
      <w:lang w:val="en"/>
    </w:rPr>
  </w:style>
  <w:style w:type="character" w:customStyle="1" w:styleId="InformationTok">
    <w:name w:val="InformationTok"/>
    <w:basedOn w:val="VerbatimChar"/>
    <w:rsid w:val="00FA1032"/>
    <w:rPr>
      <w:rFonts w:ascii="Consolas" w:eastAsia="Calibri" w:hAnsi="Consolas" w:cs="Times New Roman"/>
      <w:b/>
      <w:i w:val="0"/>
      <w:color w:val="60A0B0"/>
      <w:sz w:val="22"/>
      <w:szCs w:val="24"/>
      <w:lang w:val="en"/>
    </w:rPr>
  </w:style>
  <w:style w:type="character" w:customStyle="1" w:styleId="WarningTok">
    <w:name w:val="WarningTok"/>
    <w:basedOn w:val="VerbatimChar"/>
    <w:rsid w:val="00FA1032"/>
    <w:rPr>
      <w:rFonts w:ascii="Consolas" w:eastAsia="Calibri" w:hAnsi="Consolas" w:cs="Times New Roman"/>
      <w:b/>
      <w:i w:val="0"/>
      <w:color w:val="60A0B0"/>
      <w:sz w:val="22"/>
      <w:szCs w:val="24"/>
      <w:lang w:val="en"/>
    </w:rPr>
  </w:style>
  <w:style w:type="character" w:customStyle="1" w:styleId="AlertTok">
    <w:name w:val="AlertTok"/>
    <w:basedOn w:val="VerbatimChar"/>
    <w:rsid w:val="00FA1032"/>
    <w:rPr>
      <w:rFonts w:ascii="Consolas" w:eastAsia="Calibri" w:hAnsi="Consolas" w:cs="Times New Roman"/>
      <w:b/>
      <w:i/>
      <w:color w:val="FF0000"/>
      <w:sz w:val="22"/>
      <w:szCs w:val="24"/>
      <w:lang w:val="en"/>
    </w:rPr>
  </w:style>
  <w:style w:type="character" w:customStyle="1" w:styleId="ErrorTok">
    <w:name w:val="ErrorTok"/>
    <w:basedOn w:val="VerbatimChar"/>
    <w:rsid w:val="00FA1032"/>
    <w:rPr>
      <w:rFonts w:ascii="Consolas" w:eastAsia="Calibri" w:hAnsi="Consolas" w:cs="Times New Roman"/>
      <w:b/>
      <w:i/>
      <w:color w:val="FF0000"/>
      <w:sz w:val="22"/>
      <w:szCs w:val="24"/>
      <w:lang w:val="en"/>
    </w:rPr>
  </w:style>
  <w:style w:type="character" w:customStyle="1" w:styleId="NormalTok">
    <w:name w:val="NormalTok"/>
    <w:basedOn w:val="VerbatimChar"/>
    <w:rsid w:val="00FA1032"/>
    <w:rPr>
      <w:rFonts w:ascii="Consolas" w:eastAsia="Calibri" w:hAnsi="Consolas" w:cs="Times New Roman"/>
      <w:i/>
      <w:sz w:val="22"/>
      <w:szCs w:val="24"/>
      <w:lang w:val="en"/>
    </w:rPr>
  </w:style>
  <w:style w:type="character" w:styleId="FootnoteReference">
    <w:name w:val="footnote reference"/>
    <w:basedOn w:val="DefaultParagraphFont"/>
    <w:uiPriority w:val="99"/>
    <w:semiHidden/>
    <w:unhideWhenUsed/>
    <w:rsid w:val="00FA1032"/>
    <w:rPr>
      <w:vertAlign w:val="superscript"/>
    </w:rPr>
  </w:style>
  <w:style w:type="table" w:styleId="TableGrid">
    <w:name w:val="Table Grid"/>
    <w:basedOn w:val="TableNormal"/>
    <w:uiPriority w:val="59"/>
    <w:rsid w:val="00FA1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1169E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D3B4A"/>
    <w:pPr>
      <w:tabs>
        <w:tab w:val="center" w:pos="4680"/>
        <w:tab w:val="right" w:pos="9360"/>
      </w:tabs>
      <w:spacing w:after="0"/>
    </w:pPr>
  </w:style>
  <w:style w:type="character" w:customStyle="1" w:styleId="FooterChar">
    <w:name w:val="Footer Char"/>
    <w:basedOn w:val="DefaultParagraphFont"/>
    <w:link w:val="Footer"/>
    <w:uiPriority w:val="99"/>
    <w:rsid w:val="00AD3B4A"/>
    <w:rPr>
      <w:rFonts w:ascii="Calibri" w:eastAsia="Calibri" w:hAnsi="Calibri" w:cs="Times New Roman"/>
    </w:rPr>
  </w:style>
  <w:style w:type="table" w:customStyle="1" w:styleId="TableGrid3">
    <w:name w:val="Table Grid3"/>
    <w:basedOn w:val="TableNormal"/>
    <w:next w:val="TableGrid"/>
    <w:rsid w:val="00AD3B4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610156">
      <w:bodyDiv w:val="1"/>
      <w:marLeft w:val="0"/>
      <w:marRight w:val="0"/>
      <w:marTop w:val="0"/>
      <w:marBottom w:val="0"/>
      <w:divBdr>
        <w:top w:val="none" w:sz="0" w:space="0" w:color="auto"/>
        <w:left w:val="none" w:sz="0" w:space="0" w:color="auto"/>
        <w:bottom w:val="none" w:sz="0" w:space="0" w:color="auto"/>
        <w:right w:val="none" w:sz="0" w:space="0" w:color="auto"/>
      </w:divBdr>
    </w:div>
    <w:div w:id="1205869141">
      <w:bodyDiv w:val="1"/>
      <w:marLeft w:val="0"/>
      <w:marRight w:val="0"/>
      <w:marTop w:val="0"/>
      <w:marBottom w:val="0"/>
      <w:divBdr>
        <w:top w:val="none" w:sz="0" w:space="0" w:color="auto"/>
        <w:left w:val="none" w:sz="0" w:space="0" w:color="auto"/>
        <w:bottom w:val="none" w:sz="0" w:space="0" w:color="auto"/>
        <w:right w:val="none" w:sz="0" w:space="0" w:color="auto"/>
      </w:divBdr>
    </w:div>
    <w:div w:id="202894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A2301-865A-4FB8-A98F-ABFDDED24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3335</TotalTime>
  <Pages>39</Pages>
  <Words>11127</Words>
  <Characters>63430</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74409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Bellamy, Norman</dc:creator>
  <cp:lastModifiedBy>Madani, Mo</cp:lastModifiedBy>
  <cp:revision>125</cp:revision>
  <dcterms:created xsi:type="dcterms:W3CDTF">2021-05-04T18:48:00Z</dcterms:created>
  <dcterms:modified xsi:type="dcterms:W3CDTF">2022-12-18T17:51:00Z</dcterms:modified>
</cp:coreProperties>
</file>